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BC" w:rsidRPr="0056331C" w:rsidRDefault="00BC40BC" w:rsidP="00BC40BC">
      <w:pPr>
        <w:suppressAutoHyphens/>
        <w:spacing w:line="360" w:lineRule="auto"/>
        <w:jc w:val="center"/>
        <w:rPr>
          <w:b/>
          <w:sz w:val="44"/>
          <w:szCs w:val="44"/>
          <w:lang w:eastAsia="zh-CN"/>
        </w:rPr>
      </w:pPr>
      <w:r w:rsidRPr="0056331C">
        <w:rPr>
          <w:b/>
          <w:sz w:val="44"/>
          <w:szCs w:val="44"/>
          <w:lang w:eastAsia="zh-CN"/>
        </w:rPr>
        <w:t>АДМИНИСТРАЦИЯ</w:t>
      </w:r>
    </w:p>
    <w:p w:rsidR="00BC40BC" w:rsidRPr="0056331C" w:rsidRDefault="00BC40BC" w:rsidP="00BC40BC">
      <w:pPr>
        <w:suppressAutoHyphens/>
        <w:spacing w:line="360" w:lineRule="auto"/>
        <w:jc w:val="center"/>
        <w:rPr>
          <w:b/>
          <w:sz w:val="36"/>
          <w:lang w:eastAsia="zh-CN"/>
        </w:rPr>
      </w:pPr>
      <w:r w:rsidRPr="0056331C">
        <w:rPr>
          <w:b/>
          <w:sz w:val="36"/>
          <w:lang w:eastAsia="zh-CN"/>
        </w:rPr>
        <w:t>ОРЛОВСКОГО  РАЙОНА  РОСТОВСКОЙ  ОБЛАСТИ</w:t>
      </w:r>
    </w:p>
    <w:p w:rsidR="00BC40BC" w:rsidRPr="0056331C" w:rsidRDefault="00BC40BC" w:rsidP="00BC40BC">
      <w:pPr>
        <w:suppressAutoHyphens/>
        <w:spacing w:line="360" w:lineRule="auto"/>
        <w:jc w:val="center"/>
        <w:rPr>
          <w:b/>
          <w:sz w:val="44"/>
          <w:lang w:eastAsia="zh-CN"/>
        </w:rPr>
      </w:pPr>
      <w:r>
        <w:rPr>
          <w:b/>
          <w:sz w:val="40"/>
          <w:szCs w:val="40"/>
        </w:rPr>
        <w:t>ПОСТАНОВЛЕНИЕ</w:t>
      </w:r>
    </w:p>
    <w:p w:rsidR="00BC40BC" w:rsidRPr="0056331C" w:rsidRDefault="00F1675F" w:rsidP="00BC40BC">
      <w:pPr>
        <w:suppressAutoHyphens/>
        <w:spacing w:line="360" w:lineRule="auto"/>
        <w:jc w:val="center"/>
        <w:rPr>
          <w:b/>
          <w:sz w:val="28"/>
          <w:szCs w:val="28"/>
          <w:lang w:eastAsia="zh-CN"/>
        </w:rPr>
      </w:pPr>
      <w:r>
        <w:rPr>
          <w:b/>
          <w:sz w:val="28"/>
          <w:szCs w:val="28"/>
          <w:lang w:eastAsia="zh-CN"/>
        </w:rPr>
        <w:t>30</w:t>
      </w:r>
      <w:r w:rsidR="00D71838">
        <w:rPr>
          <w:b/>
          <w:sz w:val="28"/>
          <w:szCs w:val="28"/>
          <w:lang w:eastAsia="zh-CN"/>
        </w:rPr>
        <w:t>.1</w:t>
      </w:r>
      <w:r w:rsidR="00932271">
        <w:rPr>
          <w:b/>
          <w:sz w:val="28"/>
          <w:szCs w:val="28"/>
          <w:lang w:eastAsia="zh-CN"/>
        </w:rPr>
        <w:t>1</w:t>
      </w:r>
      <w:r w:rsidR="00D71838">
        <w:rPr>
          <w:b/>
          <w:sz w:val="28"/>
          <w:szCs w:val="28"/>
          <w:lang w:eastAsia="zh-CN"/>
        </w:rPr>
        <w:t>.</w:t>
      </w:r>
      <w:r w:rsidR="00BC40BC" w:rsidRPr="0056331C">
        <w:rPr>
          <w:b/>
          <w:sz w:val="28"/>
          <w:szCs w:val="28"/>
          <w:lang w:eastAsia="zh-CN"/>
        </w:rPr>
        <w:t>2016</w:t>
      </w:r>
      <w:r w:rsidR="00BC40BC" w:rsidRPr="0056331C">
        <w:rPr>
          <w:b/>
          <w:sz w:val="28"/>
          <w:szCs w:val="28"/>
          <w:lang w:eastAsia="zh-CN"/>
        </w:rPr>
        <w:tab/>
      </w:r>
      <w:r w:rsidR="00BC40BC" w:rsidRPr="0056331C">
        <w:rPr>
          <w:b/>
          <w:sz w:val="28"/>
          <w:szCs w:val="28"/>
          <w:lang w:eastAsia="zh-CN"/>
        </w:rPr>
        <w:tab/>
      </w:r>
      <w:r w:rsidR="00BC40BC" w:rsidRPr="0056331C">
        <w:rPr>
          <w:b/>
          <w:sz w:val="28"/>
          <w:szCs w:val="28"/>
          <w:lang w:eastAsia="zh-CN"/>
        </w:rPr>
        <w:tab/>
      </w:r>
      <w:r w:rsidR="00BC40BC" w:rsidRPr="0056331C">
        <w:rPr>
          <w:b/>
          <w:sz w:val="28"/>
          <w:szCs w:val="28"/>
          <w:lang w:eastAsia="zh-CN"/>
        </w:rPr>
        <w:tab/>
      </w:r>
      <w:r w:rsidR="00BC40BC" w:rsidRPr="0056331C">
        <w:rPr>
          <w:b/>
          <w:sz w:val="28"/>
          <w:szCs w:val="28"/>
          <w:lang w:eastAsia="zh-CN"/>
        </w:rPr>
        <w:tab/>
        <w:t>№</w:t>
      </w:r>
      <w:r w:rsidR="0010173C">
        <w:rPr>
          <w:b/>
          <w:sz w:val="28"/>
          <w:szCs w:val="28"/>
          <w:lang w:eastAsia="zh-CN"/>
        </w:rPr>
        <w:t xml:space="preserve"> </w:t>
      </w:r>
      <w:r w:rsidR="006C7963">
        <w:rPr>
          <w:b/>
          <w:sz w:val="28"/>
          <w:szCs w:val="28"/>
          <w:lang w:eastAsia="zh-CN"/>
        </w:rPr>
        <w:t>8</w:t>
      </w:r>
      <w:r w:rsidR="009216B9">
        <w:rPr>
          <w:b/>
          <w:sz w:val="28"/>
          <w:szCs w:val="28"/>
          <w:lang w:eastAsia="zh-CN"/>
        </w:rPr>
        <w:t>15</w:t>
      </w:r>
      <w:r w:rsidR="00BC40BC" w:rsidRPr="0056331C">
        <w:rPr>
          <w:b/>
          <w:sz w:val="28"/>
          <w:szCs w:val="28"/>
          <w:lang w:eastAsia="zh-CN"/>
        </w:rPr>
        <w:tab/>
      </w:r>
      <w:r w:rsidR="00BC40BC" w:rsidRPr="0056331C">
        <w:rPr>
          <w:b/>
          <w:sz w:val="28"/>
          <w:szCs w:val="28"/>
          <w:lang w:eastAsia="zh-CN"/>
        </w:rPr>
        <w:tab/>
      </w:r>
      <w:r w:rsidR="00BC40BC" w:rsidRPr="0056331C">
        <w:rPr>
          <w:b/>
          <w:sz w:val="28"/>
          <w:szCs w:val="28"/>
          <w:lang w:eastAsia="zh-CN"/>
        </w:rPr>
        <w:tab/>
        <w:t>п. Орловский</w:t>
      </w:r>
    </w:p>
    <w:p w:rsidR="009216B9" w:rsidRPr="009216B9" w:rsidRDefault="009216B9" w:rsidP="009216B9">
      <w:pPr>
        <w:ind w:right="4500"/>
        <w:jc w:val="both"/>
        <w:rPr>
          <w:sz w:val="28"/>
          <w:szCs w:val="28"/>
        </w:rPr>
      </w:pPr>
      <w:r w:rsidRPr="009216B9">
        <w:rPr>
          <w:sz w:val="28"/>
          <w:szCs w:val="28"/>
        </w:rPr>
        <w:t xml:space="preserve">О внесении изменений в постановление </w:t>
      </w:r>
    </w:p>
    <w:p w:rsidR="009216B9" w:rsidRPr="009216B9" w:rsidRDefault="009216B9" w:rsidP="009216B9">
      <w:pPr>
        <w:ind w:right="4500"/>
        <w:jc w:val="both"/>
        <w:rPr>
          <w:sz w:val="28"/>
          <w:szCs w:val="28"/>
        </w:rPr>
      </w:pPr>
      <w:r w:rsidRPr="009216B9">
        <w:rPr>
          <w:sz w:val="28"/>
          <w:szCs w:val="28"/>
        </w:rPr>
        <w:t xml:space="preserve">Администрации Орловского района </w:t>
      </w:r>
      <w:proofErr w:type="gramStart"/>
      <w:r w:rsidRPr="009216B9">
        <w:rPr>
          <w:sz w:val="28"/>
          <w:szCs w:val="28"/>
        </w:rPr>
        <w:t>от</w:t>
      </w:r>
      <w:proofErr w:type="gramEnd"/>
    </w:p>
    <w:p w:rsidR="009216B9" w:rsidRPr="009216B9" w:rsidRDefault="009216B9" w:rsidP="009216B9">
      <w:pPr>
        <w:ind w:right="4500"/>
        <w:jc w:val="both"/>
        <w:rPr>
          <w:sz w:val="28"/>
          <w:szCs w:val="28"/>
        </w:rPr>
      </w:pPr>
      <w:r w:rsidRPr="009216B9">
        <w:rPr>
          <w:sz w:val="28"/>
          <w:szCs w:val="28"/>
        </w:rPr>
        <w:t>30.09.2013 №800</w:t>
      </w:r>
    </w:p>
    <w:p w:rsidR="009216B9" w:rsidRPr="009216B9" w:rsidRDefault="009216B9" w:rsidP="009216B9">
      <w:pPr>
        <w:rPr>
          <w:color w:val="FF0000"/>
          <w:sz w:val="28"/>
          <w:szCs w:val="28"/>
        </w:rPr>
      </w:pPr>
    </w:p>
    <w:p w:rsidR="009216B9" w:rsidRPr="009216B9" w:rsidRDefault="009216B9" w:rsidP="009216B9">
      <w:pPr>
        <w:shd w:val="clear" w:color="auto" w:fill="FFFFFF"/>
        <w:autoSpaceDE w:val="0"/>
        <w:autoSpaceDN w:val="0"/>
        <w:adjustRightInd w:val="0"/>
        <w:ind w:firstLine="851"/>
        <w:jc w:val="both"/>
        <w:rPr>
          <w:sz w:val="28"/>
          <w:szCs w:val="28"/>
        </w:rPr>
      </w:pPr>
      <w:r w:rsidRPr="009216B9">
        <w:rPr>
          <w:sz w:val="28"/>
          <w:szCs w:val="28"/>
        </w:rPr>
        <w:t xml:space="preserve">В соответствие с постановлением Администрации Орловского района от 05.09.2013 № 691 «Об утверждении Порядка разработки, реализации и оценки эффективности муниципальных программ Орловского района», Администрация Орловского района </w:t>
      </w:r>
      <w:proofErr w:type="spellStart"/>
      <w:proofErr w:type="gramStart"/>
      <w:r w:rsidRPr="009216B9">
        <w:rPr>
          <w:b/>
          <w:sz w:val="28"/>
          <w:szCs w:val="28"/>
        </w:rPr>
        <w:t>п</w:t>
      </w:r>
      <w:proofErr w:type="spellEnd"/>
      <w:proofErr w:type="gramEnd"/>
      <w:r w:rsidRPr="009216B9">
        <w:rPr>
          <w:b/>
          <w:sz w:val="28"/>
          <w:szCs w:val="28"/>
        </w:rPr>
        <w:t xml:space="preserve"> о с т а </w:t>
      </w:r>
      <w:proofErr w:type="spellStart"/>
      <w:r w:rsidRPr="009216B9">
        <w:rPr>
          <w:b/>
          <w:sz w:val="28"/>
          <w:szCs w:val="28"/>
        </w:rPr>
        <w:t>н</w:t>
      </w:r>
      <w:proofErr w:type="spellEnd"/>
      <w:r w:rsidRPr="009216B9">
        <w:rPr>
          <w:b/>
          <w:sz w:val="28"/>
          <w:szCs w:val="28"/>
        </w:rPr>
        <w:t xml:space="preserve"> о в л я е т:</w:t>
      </w:r>
    </w:p>
    <w:p w:rsidR="009216B9" w:rsidRPr="009216B9" w:rsidRDefault="009216B9" w:rsidP="009216B9">
      <w:pPr>
        <w:ind w:firstLine="851"/>
        <w:rPr>
          <w:color w:val="FF0000"/>
          <w:sz w:val="28"/>
          <w:szCs w:val="28"/>
        </w:rPr>
      </w:pPr>
    </w:p>
    <w:p w:rsidR="009216B9" w:rsidRPr="009216B9" w:rsidRDefault="009216B9" w:rsidP="009216B9">
      <w:pPr>
        <w:ind w:firstLine="851"/>
        <w:jc w:val="both"/>
        <w:rPr>
          <w:sz w:val="28"/>
          <w:szCs w:val="28"/>
        </w:rPr>
      </w:pPr>
      <w:r w:rsidRPr="009216B9">
        <w:rPr>
          <w:sz w:val="28"/>
          <w:szCs w:val="28"/>
        </w:rPr>
        <w:t>1. Внести в постановление Администрации Орловского района от 30.09.2013</w:t>
      </w:r>
      <w:r>
        <w:rPr>
          <w:sz w:val="28"/>
          <w:szCs w:val="28"/>
        </w:rPr>
        <w:t xml:space="preserve"> </w:t>
      </w:r>
      <w:r w:rsidRPr="009216B9">
        <w:rPr>
          <w:sz w:val="28"/>
          <w:szCs w:val="28"/>
        </w:rPr>
        <w:t xml:space="preserve"> №</w:t>
      </w:r>
      <w:r>
        <w:rPr>
          <w:sz w:val="28"/>
          <w:szCs w:val="28"/>
        </w:rPr>
        <w:t xml:space="preserve"> </w:t>
      </w:r>
      <w:r w:rsidRPr="009216B9">
        <w:rPr>
          <w:sz w:val="28"/>
          <w:szCs w:val="28"/>
        </w:rPr>
        <w:t>800</w:t>
      </w:r>
      <w:r w:rsidRPr="009216B9">
        <w:rPr>
          <w:snapToGrid w:val="0"/>
          <w:sz w:val="28"/>
          <w:szCs w:val="28"/>
        </w:rPr>
        <w:t xml:space="preserve"> «Об утверждении муниципальной программы</w:t>
      </w:r>
      <w:r w:rsidRPr="009216B9">
        <w:rPr>
          <w:sz w:val="28"/>
          <w:szCs w:val="28"/>
        </w:rPr>
        <w:t xml:space="preserve"> Орловского района «Обеспечение общественного порядка и противодействие преступности» следующие изменения:</w:t>
      </w:r>
    </w:p>
    <w:p w:rsidR="009216B9" w:rsidRPr="009216B9" w:rsidRDefault="009216B9" w:rsidP="009216B9">
      <w:pPr>
        <w:pStyle w:val="ae"/>
        <w:widowControl w:val="0"/>
        <w:ind w:left="0" w:firstLine="851"/>
        <w:jc w:val="both"/>
        <w:rPr>
          <w:spacing w:val="-4"/>
          <w:sz w:val="28"/>
          <w:szCs w:val="28"/>
        </w:rPr>
      </w:pPr>
      <w:r w:rsidRPr="009216B9">
        <w:rPr>
          <w:spacing w:val="-4"/>
          <w:sz w:val="28"/>
          <w:szCs w:val="28"/>
        </w:rPr>
        <w:t>1.1. Приложение к постановлению изложить в новой редакции согласно приложению к настоящему постановлению.</w:t>
      </w:r>
    </w:p>
    <w:p w:rsidR="009216B9" w:rsidRPr="009216B9" w:rsidRDefault="009216B9" w:rsidP="009216B9">
      <w:pPr>
        <w:pStyle w:val="ae"/>
        <w:widowControl w:val="0"/>
        <w:ind w:left="0" w:firstLine="851"/>
        <w:jc w:val="both"/>
        <w:rPr>
          <w:spacing w:val="-4"/>
          <w:sz w:val="28"/>
          <w:szCs w:val="28"/>
        </w:rPr>
      </w:pPr>
      <w:r w:rsidRPr="009216B9">
        <w:rPr>
          <w:spacing w:val="-4"/>
          <w:sz w:val="28"/>
          <w:szCs w:val="28"/>
        </w:rPr>
        <w:t>2. Настоящее постановление подлежит размещению на официальном сайте Администрации Орловского района в информационно-телекоммуникационной сети «Интернет» и вступает в силу со дня официального опубликования (обнародования).</w:t>
      </w:r>
    </w:p>
    <w:p w:rsidR="009216B9" w:rsidRPr="009216B9" w:rsidRDefault="009216B9" w:rsidP="009216B9">
      <w:pPr>
        <w:ind w:firstLine="851"/>
        <w:jc w:val="both"/>
        <w:rPr>
          <w:sz w:val="28"/>
          <w:szCs w:val="28"/>
        </w:rPr>
      </w:pPr>
      <w:r w:rsidRPr="009216B9">
        <w:rPr>
          <w:sz w:val="28"/>
          <w:szCs w:val="28"/>
        </w:rPr>
        <w:t>3. </w:t>
      </w:r>
      <w:proofErr w:type="gramStart"/>
      <w:r w:rsidRPr="009216B9">
        <w:rPr>
          <w:sz w:val="28"/>
          <w:szCs w:val="28"/>
        </w:rPr>
        <w:t>Контроль за</w:t>
      </w:r>
      <w:proofErr w:type="gramEnd"/>
      <w:r w:rsidRPr="009216B9">
        <w:rPr>
          <w:sz w:val="28"/>
          <w:szCs w:val="28"/>
        </w:rPr>
        <w:t xml:space="preserve"> выполнением постановления возложить на заместителя Главы Администрации Орловского района Михайлову Н.М.</w:t>
      </w:r>
    </w:p>
    <w:p w:rsidR="00A71158" w:rsidRDefault="00A71158" w:rsidP="004E40DE">
      <w:pPr>
        <w:ind w:firstLine="851"/>
        <w:jc w:val="both"/>
        <w:rPr>
          <w:sz w:val="28"/>
          <w:szCs w:val="28"/>
        </w:rPr>
      </w:pPr>
    </w:p>
    <w:p w:rsidR="00F1675F" w:rsidRDefault="00F1675F" w:rsidP="00A71158">
      <w:pPr>
        <w:jc w:val="both"/>
        <w:rPr>
          <w:sz w:val="28"/>
          <w:szCs w:val="28"/>
        </w:rPr>
      </w:pPr>
    </w:p>
    <w:p w:rsidR="00F35BFB" w:rsidRDefault="00F35BFB" w:rsidP="00A71158">
      <w:pPr>
        <w:jc w:val="both"/>
        <w:rPr>
          <w:sz w:val="28"/>
          <w:szCs w:val="28"/>
        </w:rPr>
      </w:pPr>
    </w:p>
    <w:p w:rsidR="003635F4" w:rsidRDefault="003635F4" w:rsidP="004331B9">
      <w:pPr>
        <w:jc w:val="both"/>
        <w:rPr>
          <w:sz w:val="28"/>
          <w:szCs w:val="28"/>
        </w:rPr>
      </w:pPr>
    </w:p>
    <w:p w:rsidR="00BC40BC" w:rsidRPr="00BC40BC" w:rsidRDefault="00BA7825" w:rsidP="00E6539C">
      <w:pPr>
        <w:jc w:val="both"/>
        <w:rPr>
          <w:sz w:val="28"/>
          <w:szCs w:val="28"/>
        </w:rPr>
      </w:pPr>
      <w:r w:rsidRPr="00BC40BC">
        <w:rPr>
          <w:sz w:val="28"/>
          <w:szCs w:val="28"/>
        </w:rPr>
        <w:t xml:space="preserve">Глава </w:t>
      </w:r>
      <w:r w:rsidR="00B27CB5" w:rsidRPr="00BC40BC">
        <w:rPr>
          <w:sz w:val="28"/>
          <w:szCs w:val="28"/>
        </w:rPr>
        <w:t>Администрации</w:t>
      </w:r>
    </w:p>
    <w:p w:rsidR="00BC40BC" w:rsidRDefault="00BA7825" w:rsidP="00E6539C">
      <w:pPr>
        <w:jc w:val="both"/>
        <w:rPr>
          <w:sz w:val="28"/>
          <w:szCs w:val="28"/>
        </w:rPr>
      </w:pPr>
      <w:r w:rsidRPr="00BC40BC">
        <w:rPr>
          <w:sz w:val="28"/>
          <w:szCs w:val="28"/>
        </w:rPr>
        <w:t>Орловского района</w:t>
      </w:r>
      <w:r w:rsidR="00571A5F">
        <w:rPr>
          <w:sz w:val="28"/>
          <w:szCs w:val="28"/>
        </w:rPr>
        <w:tab/>
      </w:r>
      <w:r w:rsidR="00C82566" w:rsidRPr="00BC40BC">
        <w:rPr>
          <w:sz w:val="28"/>
          <w:szCs w:val="28"/>
        </w:rPr>
        <w:tab/>
      </w:r>
      <w:r w:rsidR="00C82566" w:rsidRPr="00BC40BC">
        <w:rPr>
          <w:sz w:val="28"/>
          <w:szCs w:val="28"/>
        </w:rPr>
        <w:tab/>
      </w:r>
      <w:r w:rsidR="00C82566" w:rsidRPr="00BC40BC">
        <w:rPr>
          <w:sz w:val="28"/>
          <w:szCs w:val="28"/>
        </w:rPr>
        <w:tab/>
      </w:r>
      <w:r w:rsidR="00C82566" w:rsidRPr="00BC40BC">
        <w:rPr>
          <w:sz w:val="28"/>
          <w:szCs w:val="28"/>
        </w:rPr>
        <w:tab/>
      </w:r>
      <w:r w:rsidR="00BC40BC">
        <w:rPr>
          <w:sz w:val="28"/>
          <w:szCs w:val="28"/>
        </w:rPr>
        <w:tab/>
      </w:r>
      <w:r w:rsidR="00BC40BC">
        <w:rPr>
          <w:sz w:val="28"/>
          <w:szCs w:val="28"/>
        </w:rPr>
        <w:tab/>
      </w:r>
      <w:r w:rsidR="00BC40BC">
        <w:rPr>
          <w:sz w:val="28"/>
          <w:szCs w:val="28"/>
        </w:rPr>
        <w:tab/>
      </w:r>
      <w:r w:rsidRPr="00BC40BC">
        <w:rPr>
          <w:sz w:val="28"/>
          <w:szCs w:val="28"/>
        </w:rPr>
        <w:t>Ю.</w:t>
      </w:r>
      <w:r w:rsidR="00B27CB5" w:rsidRPr="00BC40BC">
        <w:rPr>
          <w:sz w:val="28"/>
          <w:szCs w:val="28"/>
        </w:rPr>
        <w:t>В. Харенко</w:t>
      </w:r>
    </w:p>
    <w:p w:rsidR="00622B1B" w:rsidRPr="009216B9" w:rsidRDefault="00622B1B" w:rsidP="00622B1B">
      <w:pPr>
        <w:jc w:val="both"/>
        <w:rPr>
          <w:sz w:val="28"/>
          <w:szCs w:val="28"/>
        </w:rPr>
      </w:pPr>
    </w:p>
    <w:p w:rsidR="00BF4ADC" w:rsidRPr="009216B9" w:rsidRDefault="00882CE4" w:rsidP="00622B1B">
      <w:pPr>
        <w:jc w:val="both"/>
        <w:rPr>
          <w:color w:val="FFFFFF" w:themeColor="background1"/>
          <w:sz w:val="28"/>
          <w:szCs w:val="28"/>
        </w:rPr>
      </w:pPr>
      <w:r w:rsidRPr="009216B9">
        <w:rPr>
          <w:color w:val="FFFFFF" w:themeColor="background1"/>
          <w:sz w:val="28"/>
          <w:szCs w:val="28"/>
        </w:rPr>
        <w:t>Управляющий делами</w:t>
      </w:r>
    </w:p>
    <w:p w:rsidR="00606BE0" w:rsidRPr="009216B9" w:rsidRDefault="00882CE4">
      <w:pPr>
        <w:jc w:val="both"/>
        <w:rPr>
          <w:color w:val="FFFFFF" w:themeColor="background1"/>
          <w:sz w:val="28"/>
          <w:szCs w:val="28"/>
        </w:rPr>
      </w:pPr>
      <w:r w:rsidRPr="009216B9">
        <w:rPr>
          <w:color w:val="FFFFFF" w:themeColor="background1"/>
          <w:sz w:val="28"/>
          <w:szCs w:val="28"/>
        </w:rPr>
        <w:t>Администрации Орловского района</w:t>
      </w:r>
      <w:r w:rsidRPr="009216B9">
        <w:rPr>
          <w:color w:val="FFFFFF" w:themeColor="background1"/>
          <w:sz w:val="28"/>
          <w:szCs w:val="28"/>
        </w:rPr>
        <w:tab/>
      </w:r>
      <w:r w:rsidRPr="009216B9">
        <w:rPr>
          <w:color w:val="FFFFFF" w:themeColor="background1"/>
          <w:sz w:val="28"/>
          <w:szCs w:val="28"/>
        </w:rPr>
        <w:tab/>
      </w:r>
      <w:r w:rsidRPr="009216B9">
        <w:rPr>
          <w:color w:val="FFFFFF" w:themeColor="background1"/>
          <w:sz w:val="28"/>
          <w:szCs w:val="28"/>
        </w:rPr>
        <w:tab/>
      </w:r>
      <w:r w:rsidRPr="009216B9">
        <w:rPr>
          <w:color w:val="FFFFFF" w:themeColor="background1"/>
          <w:sz w:val="28"/>
          <w:szCs w:val="28"/>
        </w:rPr>
        <w:tab/>
      </w:r>
      <w:r w:rsidRPr="009216B9">
        <w:rPr>
          <w:color w:val="FFFFFF" w:themeColor="background1"/>
          <w:sz w:val="28"/>
          <w:szCs w:val="28"/>
        </w:rPr>
        <w:tab/>
        <w:t>З.Н. Дегтярева</w:t>
      </w:r>
    </w:p>
    <w:p w:rsidR="009216B9" w:rsidRDefault="009216B9">
      <w:pPr>
        <w:jc w:val="both"/>
        <w:rPr>
          <w:sz w:val="28"/>
          <w:szCs w:val="28"/>
        </w:rPr>
      </w:pPr>
    </w:p>
    <w:p w:rsidR="009216B9" w:rsidRDefault="009216B9">
      <w:pPr>
        <w:jc w:val="both"/>
        <w:rPr>
          <w:sz w:val="28"/>
          <w:szCs w:val="28"/>
        </w:rPr>
      </w:pPr>
    </w:p>
    <w:p w:rsidR="009216B9" w:rsidRDefault="009216B9">
      <w:pPr>
        <w:jc w:val="both"/>
        <w:rPr>
          <w:sz w:val="28"/>
          <w:szCs w:val="28"/>
        </w:rPr>
      </w:pPr>
    </w:p>
    <w:p w:rsidR="009216B9" w:rsidRDefault="009216B9">
      <w:pPr>
        <w:jc w:val="both"/>
        <w:rPr>
          <w:sz w:val="28"/>
          <w:szCs w:val="28"/>
        </w:rPr>
      </w:pPr>
    </w:p>
    <w:p w:rsidR="009216B9" w:rsidRDefault="009216B9">
      <w:pPr>
        <w:jc w:val="both"/>
        <w:rPr>
          <w:sz w:val="28"/>
          <w:szCs w:val="28"/>
        </w:rPr>
      </w:pPr>
    </w:p>
    <w:p w:rsidR="009216B9" w:rsidRDefault="009216B9">
      <w:pPr>
        <w:jc w:val="both"/>
        <w:rPr>
          <w:sz w:val="28"/>
          <w:szCs w:val="28"/>
        </w:rPr>
      </w:pPr>
    </w:p>
    <w:p w:rsidR="009216B9" w:rsidRDefault="009216B9">
      <w:pPr>
        <w:jc w:val="both"/>
        <w:rPr>
          <w:sz w:val="28"/>
          <w:szCs w:val="28"/>
        </w:rPr>
      </w:pPr>
    </w:p>
    <w:p w:rsidR="009216B9" w:rsidRDefault="009216B9" w:rsidP="009216B9">
      <w:pPr>
        <w:widowControl w:val="0"/>
        <w:ind w:left="6237"/>
        <w:jc w:val="center"/>
        <w:rPr>
          <w:sz w:val="28"/>
          <w:szCs w:val="28"/>
        </w:rPr>
      </w:pPr>
      <w:r>
        <w:rPr>
          <w:sz w:val="28"/>
          <w:szCs w:val="28"/>
        </w:rPr>
        <w:lastRenderedPageBreak/>
        <w:t xml:space="preserve">Приложение </w:t>
      </w:r>
    </w:p>
    <w:p w:rsidR="009216B9" w:rsidRDefault="009216B9" w:rsidP="009216B9">
      <w:pPr>
        <w:widowControl w:val="0"/>
        <w:ind w:left="6237"/>
        <w:jc w:val="center"/>
        <w:rPr>
          <w:sz w:val="28"/>
          <w:szCs w:val="28"/>
        </w:rPr>
      </w:pPr>
      <w:r>
        <w:rPr>
          <w:sz w:val="28"/>
          <w:szCs w:val="28"/>
        </w:rPr>
        <w:t>к постановлению</w:t>
      </w:r>
    </w:p>
    <w:p w:rsidR="009216B9" w:rsidRDefault="009216B9" w:rsidP="009216B9">
      <w:pPr>
        <w:widowControl w:val="0"/>
        <w:ind w:left="6237"/>
        <w:jc w:val="center"/>
        <w:rPr>
          <w:sz w:val="28"/>
          <w:szCs w:val="28"/>
        </w:rPr>
      </w:pPr>
      <w:r>
        <w:rPr>
          <w:sz w:val="28"/>
          <w:szCs w:val="28"/>
        </w:rPr>
        <w:t>Администрации</w:t>
      </w:r>
    </w:p>
    <w:p w:rsidR="009216B9" w:rsidRDefault="009216B9" w:rsidP="009216B9">
      <w:pPr>
        <w:widowControl w:val="0"/>
        <w:ind w:left="6237"/>
        <w:jc w:val="center"/>
        <w:rPr>
          <w:sz w:val="28"/>
          <w:szCs w:val="28"/>
        </w:rPr>
      </w:pPr>
      <w:r>
        <w:rPr>
          <w:sz w:val="28"/>
          <w:szCs w:val="28"/>
        </w:rPr>
        <w:t>Орловского района</w:t>
      </w:r>
    </w:p>
    <w:p w:rsidR="009216B9" w:rsidRDefault="009216B9" w:rsidP="009216B9">
      <w:pPr>
        <w:widowControl w:val="0"/>
        <w:ind w:left="6237"/>
        <w:jc w:val="center"/>
        <w:rPr>
          <w:sz w:val="28"/>
          <w:szCs w:val="28"/>
        </w:rPr>
      </w:pPr>
      <w:r>
        <w:rPr>
          <w:sz w:val="28"/>
          <w:szCs w:val="28"/>
        </w:rPr>
        <w:t>от 30.11.2016 № 815</w:t>
      </w:r>
    </w:p>
    <w:p w:rsidR="009216B9" w:rsidRDefault="009216B9" w:rsidP="009216B9">
      <w:pPr>
        <w:widowControl w:val="0"/>
        <w:jc w:val="center"/>
        <w:rPr>
          <w:sz w:val="24"/>
          <w:szCs w:val="24"/>
        </w:rPr>
      </w:pPr>
    </w:p>
    <w:p w:rsidR="009216B9" w:rsidRDefault="009216B9" w:rsidP="009216B9">
      <w:pPr>
        <w:pStyle w:val="2"/>
        <w:keepNext w:val="0"/>
        <w:widowControl w:val="0"/>
        <w:rPr>
          <w:szCs w:val="28"/>
        </w:rPr>
      </w:pPr>
      <w:r>
        <w:rPr>
          <w:szCs w:val="28"/>
        </w:rPr>
        <w:t>ПАСПОРТ</w:t>
      </w:r>
    </w:p>
    <w:p w:rsidR="009216B9" w:rsidRDefault="009216B9" w:rsidP="009216B9">
      <w:pPr>
        <w:widowControl w:val="0"/>
        <w:jc w:val="center"/>
        <w:rPr>
          <w:sz w:val="28"/>
          <w:szCs w:val="28"/>
        </w:rPr>
      </w:pPr>
      <w:r>
        <w:rPr>
          <w:sz w:val="28"/>
          <w:szCs w:val="28"/>
        </w:rPr>
        <w:t>муниципальной программы Орловского района</w:t>
      </w:r>
    </w:p>
    <w:p w:rsidR="009216B9" w:rsidRDefault="009216B9" w:rsidP="009216B9">
      <w:pPr>
        <w:widowControl w:val="0"/>
        <w:rPr>
          <w:sz w:val="24"/>
          <w:szCs w:val="24"/>
        </w:rPr>
      </w:pPr>
    </w:p>
    <w:tbl>
      <w:tblPr>
        <w:tblW w:w="4960" w:type="pct"/>
        <w:tblLook w:val="04A0"/>
      </w:tblPr>
      <w:tblGrid>
        <w:gridCol w:w="3130"/>
        <w:gridCol w:w="431"/>
        <w:gridCol w:w="6469"/>
      </w:tblGrid>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Наименование муниципальной программы Орловского района</w:t>
            </w:r>
          </w:p>
          <w:p w:rsidR="009216B9" w:rsidRDefault="009216B9" w:rsidP="00A4147C">
            <w:pPr>
              <w:widowControl w:val="0"/>
              <w:autoSpaceDE w:val="0"/>
              <w:autoSpaceDN w:val="0"/>
              <w:adjustRightInd w:val="0"/>
              <w:jc w:val="both"/>
              <w:rPr>
                <w:sz w:val="12"/>
                <w:szCs w:val="12"/>
                <w:lang w:eastAsia="en-US"/>
              </w:rPr>
            </w:pPr>
          </w:p>
        </w:tc>
        <w:tc>
          <w:tcPr>
            <w:tcW w:w="431" w:type="dxa"/>
          </w:tcPr>
          <w:p w:rsidR="009216B9" w:rsidRDefault="009216B9" w:rsidP="00A4147C">
            <w:pPr>
              <w:widowControl w:val="0"/>
              <w:ind w:left="-131" w:right="-108"/>
              <w:jc w:val="center"/>
              <w:rPr>
                <w:sz w:val="28"/>
                <w:szCs w:val="28"/>
                <w:lang w:eastAsia="en-US"/>
              </w:rPr>
            </w:pPr>
            <w:r>
              <w:rPr>
                <w:sz w:val="28"/>
                <w:szCs w:val="28"/>
                <w:lang w:eastAsia="en-US"/>
              </w:rPr>
              <w:t>_</w:t>
            </w:r>
          </w:p>
        </w:tc>
        <w:tc>
          <w:tcPr>
            <w:tcW w:w="6470" w:type="dxa"/>
          </w:tcPr>
          <w:p w:rsidR="009216B9" w:rsidRDefault="009216B9" w:rsidP="00A4147C">
            <w:pPr>
              <w:widowControl w:val="0"/>
              <w:jc w:val="both"/>
              <w:rPr>
                <w:sz w:val="28"/>
                <w:szCs w:val="28"/>
                <w:lang w:eastAsia="en-US"/>
              </w:rPr>
            </w:pPr>
            <w:r>
              <w:rPr>
                <w:sz w:val="28"/>
                <w:szCs w:val="28"/>
              </w:rPr>
              <w:t>«Обеспечение общественного порядка и противодействие преступности».</w:t>
            </w:r>
          </w:p>
          <w:p w:rsidR="009216B9" w:rsidRDefault="009216B9" w:rsidP="00A4147C">
            <w:pPr>
              <w:widowControl w:val="0"/>
              <w:jc w:val="both"/>
              <w:rPr>
                <w:sz w:val="28"/>
                <w:szCs w:val="28"/>
                <w:lang w:eastAsia="en-US"/>
              </w:rPr>
            </w:pPr>
          </w:p>
        </w:tc>
      </w:tr>
      <w:tr w:rsidR="009216B9" w:rsidTr="00A4147C">
        <w:tc>
          <w:tcPr>
            <w:tcW w:w="3130" w:type="dxa"/>
          </w:tcPr>
          <w:p w:rsidR="009216B9" w:rsidRDefault="009216B9" w:rsidP="00A4147C">
            <w:pPr>
              <w:widowControl w:val="0"/>
              <w:autoSpaceDE w:val="0"/>
              <w:autoSpaceDN w:val="0"/>
              <w:adjustRightInd w:val="0"/>
              <w:rPr>
                <w:sz w:val="28"/>
                <w:szCs w:val="28"/>
                <w:lang w:eastAsia="en-US"/>
              </w:rPr>
            </w:pPr>
            <w:r>
              <w:rPr>
                <w:sz w:val="28"/>
                <w:szCs w:val="28"/>
              </w:rPr>
              <w:t xml:space="preserve">Ответственный исполнитель муниципальной программы Орловского района </w:t>
            </w:r>
          </w:p>
          <w:p w:rsidR="009216B9" w:rsidRDefault="009216B9" w:rsidP="00A4147C">
            <w:pPr>
              <w:widowControl w:val="0"/>
              <w:autoSpaceDE w:val="0"/>
              <w:autoSpaceDN w:val="0"/>
              <w:adjustRightInd w:val="0"/>
              <w:rPr>
                <w:sz w:val="12"/>
                <w:szCs w:val="12"/>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lang w:eastAsia="en-US"/>
              </w:rPr>
              <w:t xml:space="preserve">Администрация Орловского района </w:t>
            </w:r>
          </w:p>
        </w:tc>
      </w:tr>
      <w:tr w:rsidR="009216B9" w:rsidTr="00A4147C">
        <w:tc>
          <w:tcPr>
            <w:tcW w:w="3130" w:type="dxa"/>
          </w:tcPr>
          <w:p w:rsidR="009216B9" w:rsidRDefault="009216B9" w:rsidP="00A4147C">
            <w:pPr>
              <w:widowControl w:val="0"/>
              <w:autoSpaceDE w:val="0"/>
              <w:autoSpaceDN w:val="0"/>
              <w:adjustRightInd w:val="0"/>
              <w:rPr>
                <w:sz w:val="28"/>
                <w:szCs w:val="28"/>
                <w:lang w:eastAsia="en-US"/>
              </w:rPr>
            </w:pPr>
            <w:r>
              <w:rPr>
                <w:sz w:val="28"/>
                <w:szCs w:val="28"/>
              </w:rPr>
              <w:t>Соисполнители муниципальной программы Орловского района</w:t>
            </w:r>
          </w:p>
          <w:p w:rsidR="009216B9" w:rsidRDefault="009216B9" w:rsidP="00A4147C">
            <w:pPr>
              <w:widowControl w:val="0"/>
              <w:autoSpaceDE w:val="0"/>
              <w:autoSpaceDN w:val="0"/>
              <w:adjustRightInd w:val="0"/>
              <w:rPr>
                <w:sz w:val="12"/>
                <w:szCs w:val="12"/>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lang w:eastAsia="en-US"/>
              </w:rPr>
              <w:t xml:space="preserve">Администрация Орловского района </w:t>
            </w: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Участники муниципальной программы Орловского района</w:t>
            </w:r>
          </w:p>
          <w:p w:rsidR="009216B9" w:rsidRDefault="009216B9" w:rsidP="00A4147C">
            <w:pPr>
              <w:widowControl w:val="0"/>
              <w:rPr>
                <w:sz w:val="28"/>
                <w:szCs w:val="28"/>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tcPr>
          <w:p w:rsidR="009216B9" w:rsidRDefault="009216B9" w:rsidP="00A4147C">
            <w:pPr>
              <w:widowControl w:val="0"/>
              <w:autoSpaceDE w:val="0"/>
              <w:autoSpaceDN w:val="0"/>
              <w:adjustRightInd w:val="0"/>
              <w:jc w:val="both"/>
              <w:rPr>
                <w:sz w:val="28"/>
                <w:szCs w:val="28"/>
              </w:rPr>
            </w:pPr>
            <w:r>
              <w:rPr>
                <w:sz w:val="28"/>
                <w:szCs w:val="28"/>
              </w:rPr>
              <w:t>Комитет по имуществу Орловского района, (далее – Комитет);</w:t>
            </w:r>
          </w:p>
          <w:p w:rsidR="009216B9" w:rsidRDefault="009216B9" w:rsidP="00A4147C">
            <w:pPr>
              <w:widowControl w:val="0"/>
              <w:jc w:val="both"/>
              <w:rPr>
                <w:sz w:val="28"/>
                <w:szCs w:val="28"/>
              </w:rPr>
            </w:pPr>
            <w:r>
              <w:rPr>
                <w:spacing w:val="-4"/>
                <w:sz w:val="28"/>
                <w:szCs w:val="28"/>
              </w:rPr>
              <w:t>Управление культуры и спорта Орловского района</w:t>
            </w:r>
            <w:r w:rsidRPr="00B3112A">
              <w:rPr>
                <w:spacing w:val="-4"/>
                <w:sz w:val="28"/>
                <w:szCs w:val="28"/>
              </w:rPr>
              <w:t xml:space="preserve"> (далее –</w:t>
            </w:r>
            <w:r>
              <w:rPr>
                <w:sz w:val="28"/>
                <w:szCs w:val="28"/>
              </w:rPr>
              <w:t xml:space="preserve"> </w:t>
            </w:r>
            <w:proofErr w:type="spellStart"/>
            <w:r>
              <w:rPr>
                <w:sz w:val="28"/>
                <w:szCs w:val="28"/>
              </w:rPr>
              <w:t>УКиС</w:t>
            </w:r>
            <w:proofErr w:type="spellEnd"/>
            <w:r>
              <w:rPr>
                <w:sz w:val="28"/>
                <w:szCs w:val="28"/>
              </w:rPr>
              <w:t>);</w:t>
            </w:r>
          </w:p>
          <w:p w:rsidR="009216B9" w:rsidRDefault="009216B9" w:rsidP="00A4147C">
            <w:pPr>
              <w:widowControl w:val="0"/>
              <w:jc w:val="both"/>
              <w:rPr>
                <w:sz w:val="28"/>
                <w:szCs w:val="28"/>
              </w:rPr>
            </w:pPr>
            <w:r>
              <w:rPr>
                <w:sz w:val="28"/>
                <w:szCs w:val="28"/>
              </w:rPr>
              <w:t>Управление образования Орловского района (далее – УО);</w:t>
            </w:r>
          </w:p>
          <w:p w:rsidR="009216B9" w:rsidRDefault="009216B9" w:rsidP="00A4147C">
            <w:pPr>
              <w:widowControl w:val="0"/>
              <w:autoSpaceDE w:val="0"/>
              <w:autoSpaceDN w:val="0"/>
              <w:adjustRightInd w:val="0"/>
              <w:jc w:val="both"/>
              <w:rPr>
                <w:sz w:val="28"/>
                <w:szCs w:val="28"/>
              </w:rPr>
            </w:pPr>
            <w:r>
              <w:rPr>
                <w:sz w:val="28"/>
                <w:szCs w:val="28"/>
              </w:rPr>
              <w:t>Муниципальное бюджетное учреждение здравоохранения «Центральная районная больница» Орловского района Ростовской области (далее – ЦРБ);</w:t>
            </w:r>
          </w:p>
          <w:p w:rsidR="009216B9" w:rsidRDefault="009216B9" w:rsidP="00A4147C">
            <w:pPr>
              <w:widowControl w:val="0"/>
              <w:autoSpaceDE w:val="0"/>
              <w:autoSpaceDN w:val="0"/>
              <w:adjustRightInd w:val="0"/>
              <w:jc w:val="both"/>
              <w:rPr>
                <w:sz w:val="28"/>
                <w:szCs w:val="28"/>
              </w:rPr>
            </w:pPr>
            <w:r>
              <w:rPr>
                <w:sz w:val="28"/>
                <w:szCs w:val="28"/>
              </w:rPr>
              <w:t>Муниципальное бюджетное учреждение Управление социальной защиты населения Орловского района (далее – УСЗН);</w:t>
            </w:r>
          </w:p>
          <w:p w:rsidR="009216B9" w:rsidRDefault="009216B9" w:rsidP="00A4147C">
            <w:pPr>
              <w:widowControl w:val="0"/>
              <w:autoSpaceDE w:val="0"/>
              <w:autoSpaceDN w:val="0"/>
              <w:adjustRightInd w:val="0"/>
              <w:jc w:val="both"/>
              <w:rPr>
                <w:sz w:val="28"/>
                <w:szCs w:val="28"/>
              </w:rPr>
            </w:pPr>
            <w:r>
              <w:rPr>
                <w:sz w:val="28"/>
                <w:szCs w:val="28"/>
              </w:rPr>
              <w:t>Муниципальное бюджетное учреждение «Управление ГОЧС Орловского района» (далее – ГОЧС);</w:t>
            </w:r>
          </w:p>
          <w:p w:rsidR="009216B9" w:rsidRDefault="009216B9" w:rsidP="00A4147C">
            <w:pPr>
              <w:widowControl w:val="0"/>
              <w:autoSpaceDE w:val="0"/>
              <w:autoSpaceDN w:val="0"/>
              <w:adjustRightInd w:val="0"/>
              <w:jc w:val="both"/>
              <w:rPr>
                <w:sz w:val="28"/>
                <w:szCs w:val="28"/>
              </w:rPr>
            </w:pPr>
            <w:r>
              <w:rPr>
                <w:sz w:val="28"/>
                <w:szCs w:val="28"/>
              </w:rPr>
              <w:t>Муниципальное автономное учреждение «Многофункциональный центр по оказанию государственных и муниципальных услуг» Орловского района (далее – МФЦ);</w:t>
            </w:r>
          </w:p>
          <w:p w:rsidR="009216B9" w:rsidRDefault="009216B9" w:rsidP="00A4147C">
            <w:pPr>
              <w:widowControl w:val="0"/>
              <w:jc w:val="both"/>
              <w:rPr>
                <w:sz w:val="28"/>
                <w:szCs w:val="28"/>
              </w:rPr>
            </w:pPr>
            <w:r>
              <w:rPr>
                <w:sz w:val="28"/>
                <w:szCs w:val="28"/>
              </w:rPr>
              <w:t xml:space="preserve">Государственное казенное учреждение Ростовской области «Центр занятости населения Орловского </w:t>
            </w:r>
            <w:r>
              <w:rPr>
                <w:sz w:val="28"/>
                <w:szCs w:val="28"/>
              </w:rPr>
              <w:lastRenderedPageBreak/>
              <w:t>района»</w:t>
            </w:r>
            <w:r w:rsidRPr="0006370E">
              <w:rPr>
                <w:spacing w:val="-6"/>
                <w:sz w:val="28"/>
                <w:szCs w:val="28"/>
              </w:rPr>
              <w:t xml:space="preserve"> (далее – </w:t>
            </w:r>
            <w:r>
              <w:rPr>
                <w:spacing w:val="-6"/>
                <w:sz w:val="28"/>
                <w:szCs w:val="28"/>
              </w:rPr>
              <w:t>ЦЗН</w:t>
            </w:r>
            <w:r w:rsidRPr="0006370E">
              <w:rPr>
                <w:spacing w:val="-6"/>
                <w:sz w:val="28"/>
                <w:szCs w:val="28"/>
              </w:rPr>
              <w:t>);</w:t>
            </w:r>
          </w:p>
          <w:p w:rsidR="009216B9" w:rsidRDefault="009216B9" w:rsidP="00A4147C">
            <w:pPr>
              <w:widowControl w:val="0"/>
              <w:jc w:val="both"/>
              <w:rPr>
                <w:sz w:val="28"/>
                <w:szCs w:val="28"/>
              </w:rPr>
            </w:pPr>
            <w:r>
              <w:rPr>
                <w:sz w:val="28"/>
                <w:szCs w:val="28"/>
              </w:rPr>
              <w:t xml:space="preserve">Отдел Министерства внутренних дел России по Орловскому району (далее – ОМВД) </w:t>
            </w:r>
            <w:r>
              <w:rPr>
                <w:sz w:val="28"/>
                <w:szCs w:val="28"/>
              </w:rPr>
              <w:br/>
              <w:t>(по согласованию);</w:t>
            </w:r>
          </w:p>
          <w:p w:rsidR="009216B9" w:rsidRDefault="009216B9" w:rsidP="00A4147C">
            <w:pPr>
              <w:widowControl w:val="0"/>
              <w:jc w:val="both"/>
              <w:rPr>
                <w:sz w:val="28"/>
                <w:szCs w:val="28"/>
              </w:rPr>
            </w:pPr>
            <w:r>
              <w:rPr>
                <w:sz w:val="28"/>
                <w:szCs w:val="28"/>
              </w:rPr>
              <w:t>муниципальные образования сельских поселений.</w:t>
            </w:r>
          </w:p>
          <w:p w:rsidR="009216B9" w:rsidRDefault="009216B9" w:rsidP="00A4147C">
            <w:pPr>
              <w:widowControl w:val="0"/>
              <w:jc w:val="both"/>
              <w:rPr>
                <w:sz w:val="12"/>
                <w:szCs w:val="12"/>
                <w:lang w:eastAsia="en-US"/>
              </w:rPr>
            </w:pPr>
          </w:p>
        </w:tc>
      </w:tr>
      <w:tr w:rsidR="009216B9" w:rsidTr="00A4147C">
        <w:trPr>
          <w:trHeight w:val="68"/>
        </w:trPr>
        <w:tc>
          <w:tcPr>
            <w:tcW w:w="3130" w:type="dxa"/>
            <w:hideMark/>
          </w:tcPr>
          <w:p w:rsidR="009216B9" w:rsidRDefault="009216B9" w:rsidP="00A4147C">
            <w:pPr>
              <w:widowControl w:val="0"/>
              <w:autoSpaceDE w:val="0"/>
              <w:autoSpaceDN w:val="0"/>
              <w:adjustRightInd w:val="0"/>
              <w:jc w:val="both"/>
              <w:rPr>
                <w:sz w:val="28"/>
                <w:szCs w:val="28"/>
                <w:lang w:eastAsia="en-US"/>
              </w:rPr>
            </w:pPr>
            <w:r>
              <w:rPr>
                <w:sz w:val="28"/>
                <w:szCs w:val="28"/>
              </w:rPr>
              <w:lastRenderedPageBreak/>
              <w:t>Подпрограммы программы муниципальной программы Орловского района</w:t>
            </w: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rPr>
              <w:t>«Противодействие коррупции в Орловском районе»;</w:t>
            </w:r>
          </w:p>
          <w:p w:rsidR="009216B9" w:rsidRDefault="009216B9" w:rsidP="00A4147C">
            <w:pPr>
              <w:widowControl w:val="0"/>
              <w:jc w:val="both"/>
              <w:rPr>
                <w:sz w:val="28"/>
                <w:szCs w:val="28"/>
              </w:rPr>
            </w:pPr>
            <w:r>
              <w:rPr>
                <w:sz w:val="28"/>
                <w:szCs w:val="28"/>
              </w:rPr>
              <w:t>«Профилактика экстремизма и терроризма в Орловском районе»;</w:t>
            </w:r>
          </w:p>
          <w:p w:rsidR="009216B9" w:rsidRDefault="009216B9" w:rsidP="00A4147C">
            <w:pPr>
              <w:widowControl w:val="0"/>
              <w:jc w:val="both"/>
              <w:rPr>
                <w:sz w:val="12"/>
                <w:szCs w:val="12"/>
                <w:lang w:eastAsia="en-US"/>
              </w:rPr>
            </w:pPr>
            <w:r>
              <w:rPr>
                <w:sz w:val="28"/>
                <w:szCs w:val="28"/>
              </w:rPr>
              <w:t>«Комплексные меры противодействия злоупотреблению наркотиками и их незаконному обороту».</w:t>
            </w: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Программно-целевые инструменты муниципальной программы Орловского района</w:t>
            </w:r>
          </w:p>
          <w:p w:rsidR="009216B9" w:rsidRDefault="009216B9" w:rsidP="00A4147C">
            <w:pPr>
              <w:widowControl w:val="0"/>
              <w:rPr>
                <w:sz w:val="12"/>
                <w:szCs w:val="12"/>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rPr>
              <w:t>отсутствуют.</w:t>
            </w: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Цели муниципальной программы Орловского района</w:t>
            </w:r>
          </w:p>
          <w:p w:rsidR="009216B9" w:rsidRDefault="009216B9" w:rsidP="00A4147C">
            <w:pPr>
              <w:widowControl w:val="0"/>
              <w:rPr>
                <w:sz w:val="12"/>
                <w:szCs w:val="12"/>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12"/>
                <w:szCs w:val="12"/>
                <w:lang w:eastAsia="en-US"/>
              </w:rPr>
            </w:pPr>
            <w:r>
              <w:rPr>
                <w:sz w:val="28"/>
                <w:szCs w:val="28"/>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Задачи муниципальной программы Орловского района</w:t>
            </w:r>
          </w:p>
          <w:p w:rsidR="009216B9" w:rsidRDefault="009216B9" w:rsidP="00A4147C">
            <w:pPr>
              <w:widowControl w:val="0"/>
              <w:rPr>
                <w:sz w:val="28"/>
                <w:szCs w:val="28"/>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tcPr>
          <w:p w:rsidR="009216B9" w:rsidRDefault="009216B9" w:rsidP="00A4147C">
            <w:pPr>
              <w:widowControl w:val="0"/>
              <w:jc w:val="both"/>
              <w:rPr>
                <w:color w:val="33CCCC"/>
                <w:sz w:val="28"/>
                <w:szCs w:val="28"/>
                <w:lang w:eastAsia="en-US"/>
              </w:rPr>
            </w:pPr>
            <w:r>
              <w:rPr>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216B9" w:rsidRDefault="009216B9" w:rsidP="00A4147C">
            <w:pPr>
              <w:widowControl w:val="0"/>
              <w:jc w:val="both"/>
              <w:rPr>
                <w:sz w:val="28"/>
                <w:szCs w:val="28"/>
              </w:rPr>
            </w:pPr>
            <w:r>
              <w:rPr>
                <w:sz w:val="28"/>
                <w:szCs w:val="28"/>
              </w:rPr>
              <w:t>воспитание гражданской ответственности и   толерантности, противодействие любым проявлениям экстремизма и ксенофобии;</w:t>
            </w:r>
          </w:p>
          <w:p w:rsidR="009216B9" w:rsidRDefault="009216B9" w:rsidP="00A4147C">
            <w:pPr>
              <w:widowControl w:val="0"/>
              <w:jc w:val="both"/>
              <w:rPr>
                <w:sz w:val="28"/>
                <w:szCs w:val="28"/>
              </w:rPr>
            </w:pPr>
            <w:r>
              <w:rPr>
                <w:sz w:val="28"/>
                <w:szCs w:val="28"/>
              </w:rPr>
              <w:t>обеспечение антитеррористической защищенности населения;</w:t>
            </w:r>
          </w:p>
          <w:p w:rsidR="009216B9" w:rsidRDefault="009216B9" w:rsidP="00A4147C">
            <w:pPr>
              <w:widowControl w:val="0"/>
              <w:jc w:val="both"/>
              <w:rPr>
                <w:sz w:val="28"/>
                <w:szCs w:val="28"/>
              </w:rPr>
            </w:pPr>
            <w:r>
              <w:rPr>
                <w:sz w:val="28"/>
                <w:szCs w:val="28"/>
              </w:rPr>
              <w:t>сокращение спроса на наркотики и ограничение их доступности;</w:t>
            </w:r>
          </w:p>
          <w:p w:rsidR="009216B9" w:rsidRDefault="009216B9" w:rsidP="00A4147C">
            <w:pPr>
              <w:widowControl w:val="0"/>
              <w:jc w:val="both"/>
              <w:rPr>
                <w:sz w:val="28"/>
                <w:szCs w:val="28"/>
              </w:rPr>
            </w:pPr>
            <w:r>
              <w:rPr>
                <w:sz w:val="28"/>
                <w:szCs w:val="28"/>
              </w:rPr>
              <w:t>оптимизация функционирования системы противодействия коррупционным проявлениям.</w:t>
            </w:r>
          </w:p>
          <w:p w:rsidR="009216B9" w:rsidRDefault="009216B9" w:rsidP="00A4147C">
            <w:pPr>
              <w:widowControl w:val="0"/>
              <w:jc w:val="both"/>
              <w:rPr>
                <w:sz w:val="12"/>
                <w:szCs w:val="12"/>
                <w:lang w:eastAsia="en-US"/>
              </w:rPr>
            </w:pP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Целевые индикаторы и показатели муниципальной программы Орловского района</w:t>
            </w:r>
          </w:p>
          <w:p w:rsidR="009216B9" w:rsidRDefault="009216B9" w:rsidP="00A4147C">
            <w:pPr>
              <w:widowControl w:val="0"/>
              <w:autoSpaceDE w:val="0"/>
              <w:autoSpaceDN w:val="0"/>
              <w:adjustRightInd w:val="0"/>
              <w:rPr>
                <w:sz w:val="28"/>
                <w:szCs w:val="28"/>
              </w:rPr>
            </w:pPr>
          </w:p>
          <w:p w:rsidR="009216B9" w:rsidRDefault="009216B9" w:rsidP="00A4147C">
            <w:pPr>
              <w:widowControl w:val="0"/>
              <w:autoSpaceDE w:val="0"/>
              <w:autoSpaceDN w:val="0"/>
              <w:adjustRightInd w:val="0"/>
              <w:rPr>
                <w:sz w:val="28"/>
                <w:szCs w:val="28"/>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tcPr>
          <w:p w:rsidR="009216B9" w:rsidRDefault="009216B9" w:rsidP="00A4147C">
            <w:pPr>
              <w:widowControl w:val="0"/>
              <w:jc w:val="both"/>
              <w:rPr>
                <w:color w:val="000000"/>
                <w:sz w:val="28"/>
                <w:szCs w:val="28"/>
                <w:lang w:eastAsia="en-US"/>
              </w:rPr>
            </w:pPr>
            <w:r>
              <w:rPr>
                <w:color w:val="000000"/>
                <w:sz w:val="28"/>
                <w:szCs w:val="28"/>
              </w:rPr>
              <w:t>снижение доли граждан, опрошенных в ходе мониторинга общественного мнения, которые лично сталкивались за последний год с проявлениями коррупции в Орловском районе на 5,0 процента;</w:t>
            </w:r>
          </w:p>
          <w:p w:rsidR="009216B9" w:rsidRDefault="009216B9" w:rsidP="00A4147C">
            <w:pPr>
              <w:widowControl w:val="0"/>
              <w:jc w:val="both"/>
              <w:rPr>
                <w:sz w:val="28"/>
                <w:szCs w:val="28"/>
              </w:rPr>
            </w:pPr>
            <w:r>
              <w:rPr>
                <w:sz w:val="28"/>
                <w:szCs w:val="28"/>
              </w:rPr>
              <w:t>доля граждан, опрошенных в ходе мониторинга общественного мнения, которые лично сталкивались с конфликтами на межнациональной почве не более 5 процентов;</w:t>
            </w:r>
          </w:p>
          <w:p w:rsidR="009216B9" w:rsidRDefault="009216B9" w:rsidP="00A4147C">
            <w:pPr>
              <w:widowControl w:val="0"/>
              <w:jc w:val="both"/>
              <w:rPr>
                <w:sz w:val="28"/>
                <w:szCs w:val="28"/>
              </w:rPr>
            </w:pPr>
            <w:r>
              <w:rPr>
                <w:sz w:val="28"/>
                <w:szCs w:val="28"/>
              </w:rPr>
              <w:t xml:space="preserve">количество лиц, больных наркоманией, в расчете на </w:t>
            </w:r>
            <w:r>
              <w:rPr>
                <w:sz w:val="28"/>
                <w:szCs w:val="28"/>
              </w:rPr>
              <w:lastRenderedPageBreak/>
              <w:t>100 тыс. населения.</w:t>
            </w:r>
          </w:p>
          <w:p w:rsidR="009216B9" w:rsidRDefault="009216B9" w:rsidP="00A4147C">
            <w:pPr>
              <w:widowControl w:val="0"/>
              <w:jc w:val="both"/>
              <w:rPr>
                <w:sz w:val="12"/>
                <w:szCs w:val="12"/>
                <w:lang w:eastAsia="en-US"/>
              </w:rPr>
            </w:pP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lastRenderedPageBreak/>
              <w:t>Этапы и сроки реализации муниципальной программы Орловского района</w:t>
            </w:r>
          </w:p>
          <w:p w:rsidR="009216B9" w:rsidRDefault="009216B9" w:rsidP="00A4147C">
            <w:pPr>
              <w:widowControl w:val="0"/>
              <w:autoSpaceDE w:val="0"/>
              <w:autoSpaceDN w:val="0"/>
              <w:adjustRightInd w:val="0"/>
              <w:rPr>
                <w:sz w:val="12"/>
                <w:szCs w:val="12"/>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rPr>
              <w:t>реализуется без выделения этапов в 2014-2020 годах.</w:t>
            </w:r>
          </w:p>
        </w:tc>
      </w:tr>
      <w:tr w:rsidR="009216B9" w:rsidTr="00A4147C">
        <w:tc>
          <w:tcPr>
            <w:tcW w:w="3130" w:type="dxa"/>
          </w:tcPr>
          <w:p w:rsidR="009216B9" w:rsidRDefault="009216B9" w:rsidP="00A4147C">
            <w:pPr>
              <w:widowControl w:val="0"/>
              <w:autoSpaceDE w:val="0"/>
              <w:autoSpaceDN w:val="0"/>
              <w:adjustRightInd w:val="0"/>
              <w:jc w:val="both"/>
              <w:rPr>
                <w:sz w:val="28"/>
                <w:szCs w:val="28"/>
                <w:lang w:eastAsia="en-US"/>
              </w:rPr>
            </w:pPr>
            <w:r>
              <w:rPr>
                <w:sz w:val="28"/>
                <w:szCs w:val="28"/>
              </w:rPr>
              <w:t>Объемы бюджетных ассигнований муниципальной программы Орловского района</w:t>
            </w:r>
          </w:p>
          <w:p w:rsidR="009216B9" w:rsidRDefault="009216B9" w:rsidP="00A4147C">
            <w:pPr>
              <w:widowControl w:val="0"/>
              <w:autoSpaceDE w:val="0"/>
              <w:autoSpaceDN w:val="0"/>
              <w:adjustRightInd w:val="0"/>
              <w:rPr>
                <w:sz w:val="28"/>
                <w:szCs w:val="28"/>
                <w:lang w:eastAsia="en-US"/>
              </w:rPr>
            </w:pP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tcPr>
          <w:p w:rsidR="009216B9" w:rsidRDefault="009216B9" w:rsidP="00A4147C">
            <w:pPr>
              <w:widowControl w:val="0"/>
              <w:jc w:val="both"/>
              <w:rPr>
                <w:sz w:val="28"/>
                <w:szCs w:val="28"/>
              </w:rPr>
            </w:pPr>
            <w:r>
              <w:rPr>
                <w:sz w:val="28"/>
                <w:szCs w:val="28"/>
              </w:rPr>
              <w:t>Финансирование программы осуществляется за счет средств местного бюджета.</w:t>
            </w:r>
          </w:p>
          <w:p w:rsidR="009216B9" w:rsidRPr="001118DC" w:rsidRDefault="009216B9" w:rsidP="00A4147C">
            <w:pPr>
              <w:widowControl w:val="0"/>
              <w:jc w:val="both"/>
              <w:rPr>
                <w:sz w:val="28"/>
                <w:szCs w:val="28"/>
              </w:rPr>
            </w:pPr>
            <w:r>
              <w:rPr>
                <w:sz w:val="28"/>
                <w:szCs w:val="28"/>
              </w:rPr>
              <w:t xml:space="preserve">Общий объем финансирования муниципальной программы с 2014 по 2020 годы составляет </w:t>
            </w:r>
            <w:r w:rsidRPr="009F16BF">
              <w:rPr>
                <w:sz w:val="28"/>
                <w:szCs w:val="28"/>
              </w:rPr>
              <w:t>11308,3</w:t>
            </w:r>
            <w:r>
              <w:rPr>
                <w:color w:val="FF0000"/>
                <w:sz w:val="28"/>
                <w:szCs w:val="28"/>
              </w:rPr>
              <w:t xml:space="preserve"> </w:t>
            </w:r>
            <w:r w:rsidRPr="001118DC">
              <w:rPr>
                <w:sz w:val="28"/>
                <w:szCs w:val="28"/>
              </w:rPr>
              <w:t>тыс. рублей, в том числе по годам реализации:</w:t>
            </w:r>
          </w:p>
          <w:p w:rsidR="009216B9" w:rsidRPr="00B911DF" w:rsidRDefault="009216B9" w:rsidP="00A4147C">
            <w:pPr>
              <w:widowControl w:val="0"/>
              <w:jc w:val="both"/>
              <w:rPr>
                <w:sz w:val="28"/>
                <w:szCs w:val="28"/>
              </w:rPr>
            </w:pPr>
            <w:r w:rsidRPr="00B911DF">
              <w:rPr>
                <w:sz w:val="28"/>
                <w:szCs w:val="28"/>
              </w:rPr>
              <w:t xml:space="preserve">2014 год – </w:t>
            </w:r>
            <w:r>
              <w:rPr>
                <w:sz w:val="28"/>
                <w:szCs w:val="28"/>
              </w:rPr>
              <w:t>2355,8</w:t>
            </w:r>
            <w:r w:rsidRPr="00B911DF">
              <w:rPr>
                <w:sz w:val="28"/>
                <w:szCs w:val="28"/>
              </w:rPr>
              <w:t xml:space="preserve"> тыс. рублей;</w:t>
            </w:r>
          </w:p>
          <w:p w:rsidR="009216B9" w:rsidRPr="00B911DF" w:rsidRDefault="009216B9" w:rsidP="00A4147C">
            <w:pPr>
              <w:widowControl w:val="0"/>
              <w:jc w:val="both"/>
              <w:rPr>
                <w:sz w:val="28"/>
                <w:szCs w:val="28"/>
              </w:rPr>
            </w:pPr>
            <w:r w:rsidRPr="00B911DF">
              <w:rPr>
                <w:sz w:val="28"/>
                <w:szCs w:val="28"/>
              </w:rPr>
              <w:t xml:space="preserve">2015 год – </w:t>
            </w:r>
            <w:r>
              <w:rPr>
                <w:sz w:val="28"/>
                <w:szCs w:val="28"/>
              </w:rPr>
              <w:t>227</w:t>
            </w:r>
            <w:r w:rsidRPr="00B911DF">
              <w:rPr>
                <w:sz w:val="28"/>
                <w:szCs w:val="28"/>
              </w:rPr>
              <w:t>0,0 тыс. рублей;</w:t>
            </w:r>
          </w:p>
          <w:p w:rsidR="009216B9" w:rsidRPr="00B911DF" w:rsidRDefault="009216B9" w:rsidP="00A4147C">
            <w:pPr>
              <w:widowControl w:val="0"/>
              <w:jc w:val="both"/>
              <w:rPr>
                <w:sz w:val="28"/>
                <w:szCs w:val="28"/>
              </w:rPr>
            </w:pPr>
            <w:r w:rsidRPr="00B911DF">
              <w:rPr>
                <w:sz w:val="28"/>
                <w:szCs w:val="28"/>
              </w:rPr>
              <w:t>2016 год – 1455,3 тыс. рублей;</w:t>
            </w:r>
          </w:p>
          <w:p w:rsidR="009216B9" w:rsidRPr="00B911DF" w:rsidRDefault="009216B9" w:rsidP="00A4147C">
            <w:pPr>
              <w:widowControl w:val="0"/>
              <w:jc w:val="both"/>
              <w:rPr>
                <w:sz w:val="28"/>
                <w:szCs w:val="28"/>
              </w:rPr>
            </w:pPr>
            <w:r w:rsidRPr="00B911DF">
              <w:rPr>
                <w:sz w:val="28"/>
                <w:szCs w:val="28"/>
              </w:rPr>
              <w:t>2017 год – 600,0тыс. рублей;</w:t>
            </w:r>
          </w:p>
          <w:p w:rsidR="009216B9" w:rsidRPr="00B911DF" w:rsidRDefault="009216B9" w:rsidP="00A4147C">
            <w:pPr>
              <w:widowControl w:val="0"/>
              <w:jc w:val="both"/>
              <w:rPr>
                <w:sz w:val="28"/>
                <w:szCs w:val="28"/>
              </w:rPr>
            </w:pPr>
            <w:r w:rsidRPr="00B911DF">
              <w:rPr>
                <w:sz w:val="28"/>
                <w:szCs w:val="28"/>
              </w:rPr>
              <w:t>2018 год – 1193,6 тыс. рублей;</w:t>
            </w:r>
          </w:p>
          <w:p w:rsidR="009216B9" w:rsidRPr="00B911DF" w:rsidRDefault="009216B9" w:rsidP="00A4147C">
            <w:pPr>
              <w:widowControl w:val="0"/>
              <w:jc w:val="both"/>
              <w:rPr>
                <w:sz w:val="28"/>
                <w:szCs w:val="28"/>
              </w:rPr>
            </w:pPr>
            <w:r w:rsidRPr="00B911DF">
              <w:rPr>
                <w:sz w:val="28"/>
                <w:szCs w:val="28"/>
              </w:rPr>
              <w:t>2019 год – 1193,6 тыс. рублей;</w:t>
            </w:r>
          </w:p>
          <w:p w:rsidR="009216B9" w:rsidRDefault="009216B9" w:rsidP="00A4147C">
            <w:pPr>
              <w:widowControl w:val="0"/>
              <w:ind w:right="-109"/>
              <w:jc w:val="both"/>
              <w:rPr>
                <w:sz w:val="28"/>
                <w:szCs w:val="28"/>
              </w:rPr>
            </w:pPr>
            <w:r w:rsidRPr="00B911DF">
              <w:rPr>
                <w:sz w:val="28"/>
                <w:szCs w:val="28"/>
              </w:rPr>
              <w:t>2020 год – 2240,0 тыс. рублей.</w:t>
            </w:r>
          </w:p>
          <w:p w:rsidR="009216B9" w:rsidRPr="002077E4" w:rsidRDefault="009216B9" w:rsidP="00A4147C">
            <w:pPr>
              <w:pStyle w:val="ConsPlusNonformat"/>
              <w:ind w:right="-109"/>
              <w:jc w:val="both"/>
              <w:rPr>
                <w:rFonts w:ascii="Times New Roman" w:hAnsi="Times New Roman" w:cs="Times New Roman"/>
                <w:sz w:val="28"/>
                <w:szCs w:val="28"/>
              </w:rPr>
            </w:pPr>
            <w:r w:rsidRPr="002077E4">
              <w:rPr>
                <w:rFonts w:ascii="Times New Roman" w:hAnsi="Times New Roman" w:cs="Times New Roman"/>
                <w:sz w:val="28"/>
                <w:szCs w:val="28"/>
              </w:rPr>
              <w:t>В том числе объем финансирования Программы из областного бюджета:</w:t>
            </w:r>
          </w:p>
          <w:p w:rsidR="009216B9" w:rsidRDefault="009216B9" w:rsidP="00A4147C">
            <w:pPr>
              <w:widowControl w:val="0"/>
              <w:ind w:right="-109"/>
              <w:jc w:val="both"/>
              <w:rPr>
                <w:sz w:val="28"/>
                <w:szCs w:val="28"/>
              </w:rPr>
            </w:pPr>
            <w:r>
              <w:rPr>
                <w:sz w:val="28"/>
                <w:szCs w:val="28"/>
              </w:rPr>
              <w:t>2014 год – 944,5 тыс. рублей;</w:t>
            </w:r>
          </w:p>
          <w:p w:rsidR="009216B9" w:rsidRPr="00B911DF" w:rsidRDefault="009216B9" w:rsidP="00A4147C">
            <w:pPr>
              <w:widowControl w:val="0"/>
              <w:ind w:right="-109"/>
              <w:jc w:val="both"/>
              <w:rPr>
                <w:sz w:val="28"/>
                <w:szCs w:val="28"/>
              </w:rPr>
            </w:pPr>
            <w:r>
              <w:rPr>
                <w:sz w:val="28"/>
                <w:szCs w:val="28"/>
              </w:rPr>
              <w:t>2015 год – 944,5 тыс. рублей.</w:t>
            </w:r>
          </w:p>
          <w:p w:rsidR="009216B9" w:rsidRDefault="009216B9" w:rsidP="00A4147C">
            <w:pPr>
              <w:widowControl w:val="0"/>
              <w:jc w:val="both"/>
              <w:rPr>
                <w:sz w:val="12"/>
                <w:szCs w:val="12"/>
                <w:lang w:eastAsia="en-US"/>
              </w:rPr>
            </w:pPr>
          </w:p>
        </w:tc>
      </w:tr>
      <w:tr w:rsidR="009216B9" w:rsidTr="00A4147C">
        <w:tc>
          <w:tcPr>
            <w:tcW w:w="3130" w:type="dxa"/>
          </w:tcPr>
          <w:p w:rsidR="009216B9" w:rsidRDefault="009216B9" w:rsidP="00A4147C">
            <w:pPr>
              <w:widowControl w:val="0"/>
              <w:autoSpaceDE w:val="0"/>
              <w:autoSpaceDN w:val="0"/>
              <w:adjustRightInd w:val="0"/>
              <w:rPr>
                <w:sz w:val="28"/>
                <w:szCs w:val="28"/>
                <w:lang w:eastAsia="en-US"/>
              </w:rPr>
            </w:pPr>
            <w:r>
              <w:rPr>
                <w:sz w:val="28"/>
                <w:szCs w:val="28"/>
              </w:rPr>
              <w:t>Ожидаемые результаты реализации</w:t>
            </w:r>
          </w:p>
          <w:p w:rsidR="009216B9" w:rsidRDefault="009216B9" w:rsidP="00A4147C">
            <w:pPr>
              <w:widowControl w:val="0"/>
              <w:autoSpaceDE w:val="0"/>
              <w:autoSpaceDN w:val="0"/>
              <w:adjustRightInd w:val="0"/>
              <w:rPr>
                <w:sz w:val="28"/>
                <w:szCs w:val="28"/>
                <w:lang w:eastAsia="en-US"/>
              </w:rPr>
            </w:pPr>
            <w:r>
              <w:rPr>
                <w:sz w:val="28"/>
                <w:szCs w:val="28"/>
              </w:rPr>
              <w:t>муниципальной программы Орловского района</w:t>
            </w:r>
            <w:r>
              <w:rPr>
                <w:sz w:val="28"/>
                <w:szCs w:val="28"/>
                <w:lang w:eastAsia="en-US"/>
              </w:rPr>
              <w:t xml:space="preserve"> </w:t>
            </w:r>
          </w:p>
        </w:tc>
        <w:tc>
          <w:tcPr>
            <w:tcW w:w="431" w:type="dxa"/>
            <w:hideMark/>
          </w:tcPr>
          <w:p w:rsidR="009216B9" w:rsidRDefault="009216B9" w:rsidP="00A4147C">
            <w:pPr>
              <w:widowControl w:val="0"/>
              <w:ind w:left="-131" w:right="-108"/>
              <w:jc w:val="center"/>
              <w:rPr>
                <w:sz w:val="28"/>
                <w:szCs w:val="28"/>
                <w:lang w:eastAsia="en-US"/>
              </w:rPr>
            </w:pPr>
            <w:r>
              <w:rPr>
                <w:sz w:val="28"/>
                <w:szCs w:val="28"/>
              </w:rPr>
              <w:t>–</w:t>
            </w:r>
          </w:p>
        </w:tc>
        <w:tc>
          <w:tcPr>
            <w:tcW w:w="6470" w:type="dxa"/>
            <w:hideMark/>
          </w:tcPr>
          <w:p w:rsidR="009216B9" w:rsidRDefault="009216B9" w:rsidP="00A4147C">
            <w:pPr>
              <w:widowControl w:val="0"/>
              <w:jc w:val="both"/>
              <w:rPr>
                <w:sz w:val="28"/>
                <w:szCs w:val="28"/>
                <w:lang w:eastAsia="en-US"/>
              </w:rPr>
            </w:pPr>
            <w:r>
              <w:rPr>
                <w:sz w:val="28"/>
                <w:szCs w:val="28"/>
              </w:rPr>
              <w:t>в результате реализации Программы к 2020 году предполагается:</w:t>
            </w:r>
          </w:p>
          <w:p w:rsidR="009216B9" w:rsidRDefault="009216B9" w:rsidP="00A4147C">
            <w:pPr>
              <w:widowControl w:val="0"/>
              <w:jc w:val="both"/>
              <w:rPr>
                <w:sz w:val="28"/>
                <w:szCs w:val="28"/>
              </w:rPr>
            </w:pPr>
            <w:r>
              <w:rPr>
                <w:sz w:val="28"/>
                <w:szCs w:val="28"/>
              </w:rPr>
              <w:t>обеспечение подавляющего большинства учреждений социальной сферы системами технической защиты объектов;</w:t>
            </w:r>
          </w:p>
          <w:p w:rsidR="009216B9" w:rsidRDefault="009216B9" w:rsidP="00A4147C">
            <w:pPr>
              <w:widowControl w:val="0"/>
              <w:tabs>
                <w:tab w:val="left" w:pos="7380"/>
              </w:tabs>
              <w:autoSpaceDE w:val="0"/>
              <w:autoSpaceDN w:val="0"/>
              <w:adjustRightInd w:val="0"/>
              <w:jc w:val="both"/>
              <w:rPr>
                <w:sz w:val="28"/>
                <w:szCs w:val="28"/>
              </w:rPr>
            </w:pPr>
            <w:r>
              <w:rPr>
                <w:sz w:val="28"/>
                <w:szCs w:val="28"/>
              </w:rPr>
              <w:t>снижение количества граждан лично сталкивавшихся за последний год с проявлениями коррупции в Орловском районе;</w:t>
            </w:r>
          </w:p>
          <w:p w:rsidR="009216B9" w:rsidRDefault="009216B9" w:rsidP="00A4147C">
            <w:pPr>
              <w:widowControl w:val="0"/>
              <w:jc w:val="both"/>
              <w:rPr>
                <w:sz w:val="28"/>
                <w:szCs w:val="28"/>
              </w:rPr>
            </w:pPr>
            <w:r>
              <w:rPr>
                <w:sz w:val="28"/>
                <w:szCs w:val="28"/>
              </w:rPr>
              <w:t>недопущение распространения незаконного потребления наркотиков;</w:t>
            </w:r>
          </w:p>
          <w:p w:rsidR="009216B9" w:rsidRDefault="009216B9" w:rsidP="00A4147C">
            <w:pPr>
              <w:widowControl w:val="0"/>
              <w:jc w:val="both"/>
              <w:rPr>
                <w:spacing w:val="-6"/>
                <w:sz w:val="28"/>
                <w:szCs w:val="28"/>
              </w:rPr>
            </w:pPr>
            <w:r>
              <w:rPr>
                <w:spacing w:val="-6"/>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
          <w:p w:rsidR="009216B9" w:rsidRDefault="009216B9" w:rsidP="00A4147C">
            <w:pPr>
              <w:widowControl w:val="0"/>
              <w:jc w:val="both"/>
              <w:rPr>
                <w:sz w:val="28"/>
                <w:szCs w:val="28"/>
              </w:rPr>
            </w:pPr>
            <w:r>
              <w:rPr>
                <w:sz w:val="28"/>
                <w:szCs w:val="28"/>
              </w:rPr>
              <w:t>увеличение количества населения, систематически занимающегося физической культурой и спортом;</w:t>
            </w:r>
          </w:p>
          <w:p w:rsidR="009216B9" w:rsidRDefault="009216B9" w:rsidP="00A4147C">
            <w:pPr>
              <w:widowControl w:val="0"/>
              <w:jc w:val="both"/>
              <w:rPr>
                <w:color w:val="FF0000"/>
                <w:sz w:val="28"/>
                <w:szCs w:val="28"/>
                <w:lang w:eastAsia="en-US"/>
              </w:rPr>
            </w:pPr>
            <w:r>
              <w:rPr>
                <w:sz w:val="28"/>
                <w:szCs w:val="28"/>
              </w:rPr>
              <w:t xml:space="preserve">увеличение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w:t>
            </w:r>
            <w:proofErr w:type="spellStart"/>
            <w:r>
              <w:rPr>
                <w:sz w:val="28"/>
                <w:szCs w:val="28"/>
              </w:rPr>
              <w:t>антинаркоти</w:t>
            </w:r>
            <w:r>
              <w:rPr>
                <w:sz w:val="28"/>
                <w:szCs w:val="28"/>
              </w:rPr>
              <w:softHyphen/>
              <w:t>ческой</w:t>
            </w:r>
            <w:proofErr w:type="spellEnd"/>
            <w:r>
              <w:rPr>
                <w:sz w:val="28"/>
                <w:szCs w:val="28"/>
              </w:rPr>
              <w:t>) направленности.</w:t>
            </w:r>
          </w:p>
        </w:tc>
      </w:tr>
    </w:tbl>
    <w:p w:rsidR="009216B9" w:rsidRDefault="009216B9" w:rsidP="009216B9">
      <w:pPr>
        <w:pStyle w:val="4"/>
        <w:keepNext w:val="0"/>
        <w:widowControl w:val="0"/>
        <w:spacing w:before="0" w:after="0"/>
        <w:jc w:val="center"/>
        <w:rPr>
          <w:rFonts w:ascii="Times New Roman" w:eastAsia="Calibri" w:hAnsi="Times New Roman"/>
          <w:b w:val="0"/>
          <w:lang w:eastAsia="en-US"/>
        </w:rPr>
      </w:pPr>
    </w:p>
    <w:p w:rsidR="009216B9" w:rsidRPr="009B199C" w:rsidRDefault="009216B9" w:rsidP="009216B9">
      <w:pPr>
        <w:ind w:firstLine="709"/>
        <w:jc w:val="both"/>
        <w:rPr>
          <w:rFonts w:eastAsia="Calibri"/>
          <w:sz w:val="28"/>
          <w:szCs w:val="28"/>
          <w:lang w:eastAsia="en-US"/>
        </w:rPr>
      </w:pPr>
      <w:r w:rsidRPr="009B199C">
        <w:rPr>
          <w:rFonts w:eastAsia="Calibri"/>
          <w:sz w:val="28"/>
          <w:szCs w:val="28"/>
        </w:rPr>
        <w:lastRenderedPageBreak/>
        <w:t xml:space="preserve">Раздел 1. Общая характеристика сферы реализации </w:t>
      </w:r>
      <w:r>
        <w:rPr>
          <w:rFonts w:eastAsia="Calibri"/>
          <w:sz w:val="28"/>
          <w:szCs w:val="28"/>
        </w:rPr>
        <w:t>муниципальной</w:t>
      </w:r>
      <w:r w:rsidRPr="009B199C">
        <w:rPr>
          <w:rFonts w:eastAsia="Calibri"/>
          <w:sz w:val="28"/>
          <w:szCs w:val="28"/>
        </w:rPr>
        <w:t xml:space="preserve"> программы «Обеспечение общественного порядка и противодействие преступности»</w:t>
      </w:r>
    </w:p>
    <w:p w:rsidR="009216B9" w:rsidRPr="00CA1D8C" w:rsidRDefault="009216B9" w:rsidP="009216B9">
      <w:pPr>
        <w:widowControl w:val="0"/>
        <w:jc w:val="center"/>
        <w:rPr>
          <w:rFonts w:eastAsia="Calibri"/>
          <w:color w:val="FF0000"/>
          <w:sz w:val="28"/>
          <w:szCs w:val="28"/>
        </w:rPr>
      </w:pPr>
    </w:p>
    <w:p w:rsidR="009216B9" w:rsidRPr="003458EE" w:rsidRDefault="009216B9" w:rsidP="009216B9">
      <w:pPr>
        <w:widowControl w:val="0"/>
        <w:ind w:firstLine="709"/>
        <w:jc w:val="both"/>
        <w:rPr>
          <w:sz w:val="28"/>
          <w:szCs w:val="28"/>
        </w:rPr>
      </w:pPr>
      <w:r w:rsidRPr="003458EE">
        <w:rPr>
          <w:sz w:val="28"/>
          <w:szCs w:val="28"/>
        </w:rPr>
        <w:t xml:space="preserve">Анализ текущего состояния сферы реализации муниципальной программы Орловского района «Обеспечение общественного порядка и противодействие преступности» (далее – муниципальная программа) фиксирует, что в Орловском районе области ведется целенаправленная работа по повышению безопасности граждан.  </w:t>
      </w:r>
    </w:p>
    <w:p w:rsidR="009216B9" w:rsidRPr="003458EE" w:rsidRDefault="009216B9" w:rsidP="009216B9">
      <w:pPr>
        <w:widowControl w:val="0"/>
        <w:ind w:firstLine="709"/>
        <w:jc w:val="both"/>
        <w:rPr>
          <w:sz w:val="28"/>
          <w:szCs w:val="28"/>
        </w:rPr>
      </w:pPr>
      <w:r w:rsidRPr="003458EE">
        <w:rPr>
          <w:sz w:val="28"/>
          <w:szCs w:val="28"/>
        </w:rPr>
        <w:t xml:space="preserve">Значительные усилия предпринимаются по снижению </w:t>
      </w:r>
      <w:r w:rsidRPr="003458EE">
        <w:rPr>
          <w:spacing w:val="-6"/>
          <w:sz w:val="28"/>
          <w:szCs w:val="28"/>
        </w:rPr>
        <w:t>уровня преступности, предупреждению террористической деятельности, проявлений</w:t>
      </w:r>
      <w:r w:rsidRPr="003458EE">
        <w:rPr>
          <w:sz w:val="28"/>
          <w:szCs w:val="28"/>
        </w:rPr>
        <w:t xml:space="preserve"> </w:t>
      </w:r>
      <w:r w:rsidRPr="003458EE">
        <w:rPr>
          <w:spacing w:val="-4"/>
          <w:sz w:val="28"/>
          <w:szCs w:val="28"/>
        </w:rPr>
        <w:t>различных форм экстремизма, социальных конфликтов и других правонарушений</w:t>
      </w:r>
      <w:r w:rsidRPr="003458EE">
        <w:rPr>
          <w:sz w:val="28"/>
          <w:szCs w:val="28"/>
        </w:rPr>
        <w:t>. Деятельность правоохранительных органов и Администрации Орловского района позволила стабилизировать уровень безопасности населения в целом.</w:t>
      </w:r>
    </w:p>
    <w:p w:rsidR="009216B9" w:rsidRPr="003458EE" w:rsidRDefault="009216B9" w:rsidP="009216B9">
      <w:pPr>
        <w:widowControl w:val="0"/>
        <w:tabs>
          <w:tab w:val="left" w:pos="3330"/>
        </w:tabs>
        <w:ind w:firstLine="709"/>
        <w:jc w:val="both"/>
        <w:rPr>
          <w:sz w:val="28"/>
          <w:szCs w:val="28"/>
        </w:rPr>
      </w:pPr>
      <w:r w:rsidRPr="003458EE">
        <w:rPr>
          <w:sz w:val="28"/>
          <w:szCs w:val="28"/>
        </w:rPr>
        <w:t xml:space="preserve">В охране общественного порядка принимают участие казачья дружина численностью 27 человек, более 140 народных дружинников. </w:t>
      </w:r>
    </w:p>
    <w:p w:rsidR="009216B9" w:rsidRPr="003458EE" w:rsidRDefault="009216B9" w:rsidP="009216B9">
      <w:pPr>
        <w:widowControl w:val="0"/>
        <w:ind w:firstLine="709"/>
        <w:jc w:val="both"/>
        <w:rPr>
          <w:sz w:val="28"/>
          <w:szCs w:val="28"/>
        </w:rPr>
      </w:pPr>
      <w:r w:rsidRPr="003458EE">
        <w:rPr>
          <w:sz w:val="28"/>
          <w:szCs w:val="28"/>
        </w:rPr>
        <w:t>Также анализ показывает, что результаты противодействия коррупции не соответствуют ее масштабам. При этом социологические опросы говорят о том, что результаты противодействия коррупции становятся все более заметными населению.</w:t>
      </w:r>
    </w:p>
    <w:p w:rsidR="009216B9" w:rsidRPr="003458EE" w:rsidRDefault="009216B9" w:rsidP="009216B9">
      <w:pPr>
        <w:widowControl w:val="0"/>
        <w:ind w:firstLine="709"/>
        <w:jc w:val="both"/>
        <w:rPr>
          <w:sz w:val="28"/>
          <w:szCs w:val="28"/>
        </w:rPr>
      </w:pPr>
      <w:r w:rsidRPr="003458EE">
        <w:rPr>
          <w:sz w:val="28"/>
          <w:szCs w:val="28"/>
        </w:rPr>
        <w:t xml:space="preserve">По итогам социологических </w:t>
      </w:r>
      <w:r>
        <w:rPr>
          <w:sz w:val="28"/>
          <w:szCs w:val="28"/>
        </w:rPr>
        <w:t>исследований, проведенных в 2015</w:t>
      </w:r>
      <w:r w:rsidRPr="003458EE">
        <w:rPr>
          <w:sz w:val="28"/>
          <w:szCs w:val="28"/>
        </w:rPr>
        <w:t xml:space="preserve"> году, лидирующими сферами коррупционных отношений, по мнению опрошенных, являются здравоохранение, органы внутренних дел, образовательные организации, учреждения. Анализ исследования показал, что основными причинами сложившийся коррупционной системы являются:</w:t>
      </w:r>
    </w:p>
    <w:p w:rsidR="009216B9" w:rsidRPr="003458EE" w:rsidRDefault="009216B9" w:rsidP="009216B9">
      <w:pPr>
        <w:widowControl w:val="0"/>
        <w:ind w:firstLine="709"/>
        <w:jc w:val="both"/>
        <w:rPr>
          <w:sz w:val="28"/>
          <w:szCs w:val="28"/>
        </w:rPr>
      </w:pPr>
      <w:r w:rsidRPr="003458EE">
        <w:rPr>
          <w:sz w:val="28"/>
          <w:szCs w:val="28"/>
        </w:rPr>
        <w:t>низкий нравственный уровень работников, оказывающих те или иные услуги населению;</w:t>
      </w:r>
    </w:p>
    <w:p w:rsidR="009216B9" w:rsidRPr="003458EE" w:rsidRDefault="009216B9" w:rsidP="009216B9">
      <w:pPr>
        <w:widowControl w:val="0"/>
        <w:ind w:firstLine="709"/>
        <w:jc w:val="both"/>
        <w:rPr>
          <w:sz w:val="28"/>
          <w:szCs w:val="28"/>
        </w:rPr>
      </w:pPr>
      <w:r w:rsidRPr="003458EE">
        <w:rPr>
          <w:sz w:val="28"/>
          <w:szCs w:val="28"/>
        </w:rPr>
        <w:t>недостаточность наказаний за взяточничество;</w:t>
      </w:r>
    </w:p>
    <w:p w:rsidR="009216B9" w:rsidRPr="003458EE" w:rsidRDefault="009216B9" w:rsidP="009216B9">
      <w:pPr>
        <w:widowControl w:val="0"/>
        <w:ind w:firstLine="709"/>
        <w:jc w:val="both"/>
        <w:rPr>
          <w:sz w:val="28"/>
          <w:szCs w:val="28"/>
        </w:rPr>
      </w:pPr>
      <w:r w:rsidRPr="003458EE">
        <w:rPr>
          <w:sz w:val="28"/>
          <w:szCs w:val="28"/>
        </w:rPr>
        <w:t>низкий уровень правовой культуры и законопослушности должностных лиц;</w:t>
      </w:r>
    </w:p>
    <w:p w:rsidR="009216B9" w:rsidRPr="003458EE" w:rsidRDefault="009216B9" w:rsidP="009216B9">
      <w:pPr>
        <w:widowControl w:val="0"/>
        <w:ind w:firstLine="709"/>
        <w:jc w:val="both"/>
        <w:rPr>
          <w:sz w:val="28"/>
          <w:szCs w:val="28"/>
        </w:rPr>
      </w:pPr>
      <w:r w:rsidRPr="003458EE">
        <w:rPr>
          <w:sz w:val="28"/>
          <w:szCs w:val="28"/>
        </w:rPr>
        <w:t>несовершенство законодательной базы;</w:t>
      </w:r>
    </w:p>
    <w:p w:rsidR="009216B9" w:rsidRPr="003458EE" w:rsidRDefault="009216B9" w:rsidP="009216B9">
      <w:pPr>
        <w:widowControl w:val="0"/>
        <w:ind w:firstLine="709"/>
        <w:jc w:val="both"/>
        <w:rPr>
          <w:sz w:val="28"/>
          <w:szCs w:val="28"/>
        </w:rPr>
      </w:pPr>
      <w:r w:rsidRPr="003458EE">
        <w:rPr>
          <w:sz w:val="28"/>
          <w:szCs w:val="28"/>
        </w:rPr>
        <w:t>возможность неоднозначного толкования законов;</w:t>
      </w:r>
    </w:p>
    <w:p w:rsidR="009216B9" w:rsidRPr="003458EE" w:rsidRDefault="009216B9" w:rsidP="009216B9">
      <w:pPr>
        <w:widowControl w:val="0"/>
        <w:ind w:firstLine="709"/>
        <w:jc w:val="both"/>
        <w:rPr>
          <w:sz w:val="28"/>
          <w:szCs w:val="28"/>
        </w:rPr>
      </w:pPr>
      <w:r w:rsidRPr="003458EE">
        <w:rPr>
          <w:sz w:val="28"/>
          <w:szCs w:val="28"/>
        </w:rPr>
        <w:t>низкий уровень доходов работников,  оказывающих те или иные услуги населению.</w:t>
      </w:r>
    </w:p>
    <w:p w:rsidR="009216B9" w:rsidRPr="003458EE" w:rsidRDefault="009216B9" w:rsidP="009216B9">
      <w:pPr>
        <w:widowControl w:val="0"/>
        <w:ind w:firstLine="709"/>
        <w:jc w:val="both"/>
        <w:rPr>
          <w:sz w:val="28"/>
          <w:szCs w:val="28"/>
        </w:rPr>
      </w:pPr>
      <w:r w:rsidRPr="003458EE">
        <w:rPr>
          <w:sz w:val="28"/>
          <w:szCs w:val="28"/>
        </w:rPr>
        <w:t xml:space="preserve">По данным Всероссийской переписи населения 2010 года по национальному составу 88 процента населения области составляют русские, 1,3 – армяне, 1,0 –украинцы, 0,15 – турки, 0,2 – казаки, 0,3 – белорусы, </w:t>
      </w:r>
      <w:r w:rsidRPr="003458EE">
        <w:rPr>
          <w:sz w:val="28"/>
          <w:szCs w:val="28"/>
        </w:rPr>
        <w:br/>
        <w:t xml:space="preserve">0,06 – азербайджанцы, 0,15 – цыгане, 2,7 –  чеченцы, 1,12 – даргинцы, 0,06 – грузины. В целом в Орловском районе проживают представители 40 национальностей и народностей.  </w:t>
      </w:r>
    </w:p>
    <w:p w:rsidR="009216B9" w:rsidRPr="003458EE" w:rsidRDefault="009216B9" w:rsidP="009216B9">
      <w:pPr>
        <w:widowControl w:val="0"/>
        <w:ind w:firstLine="709"/>
        <w:jc w:val="both"/>
        <w:rPr>
          <w:sz w:val="28"/>
          <w:szCs w:val="28"/>
        </w:rPr>
      </w:pPr>
      <w:r w:rsidRPr="003458EE">
        <w:rPr>
          <w:sz w:val="28"/>
          <w:szCs w:val="28"/>
        </w:rPr>
        <w:t>На территории Орловского р</w:t>
      </w:r>
      <w:r>
        <w:rPr>
          <w:sz w:val="28"/>
          <w:szCs w:val="28"/>
        </w:rPr>
        <w:t>айона зарегистрированы 5 общин</w:t>
      </w:r>
      <w:r w:rsidRPr="003458EE">
        <w:rPr>
          <w:sz w:val="28"/>
          <w:szCs w:val="28"/>
        </w:rPr>
        <w:t>, представляющих интересы национальных меньшинств.</w:t>
      </w:r>
    </w:p>
    <w:p w:rsidR="009216B9" w:rsidRPr="003458EE" w:rsidRDefault="009216B9" w:rsidP="009216B9">
      <w:pPr>
        <w:jc w:val="both"/>
        <w:rPr>
          <w:sz w:val="28"/>
          <w:szCs w:val="28"/>
        </w:rPr>
      </w:pPr>
      <w:proofErr w:type="gramStart"/>
      <w:r w:rsidRPr="003458EE">
        <w:rPr>
          <w:sz w:val="28"/>
          <w:szCs w:val="28"/>
        </w:rPr>
        <w:t>Наиболее многочисленные национальные группы: армяне – 532 человека, чеченцы – 1106 человек, цыгане – 65 человек, народы Дагестана – более 700 человек, грузины – 73.</w:t>
      </w:r>
      <w:proofErr w:type="gramEnd"/>
      <w:r w:rsidRPr="003458EE">
        <w:rPr>
          <w:sz w:val="28"/>
          <w:szCs w:val="28"/>
        </w:rPr>
        <w:t xml:space="preserve"> </w:t>
      </w:r>
      <w:r w:rsidRPr="003458EE">
        <w:rPr>
          <w:sz w:val="28"/>
          <w:szCs w:val="28"/>
        </w:rPr>
        <w:tab/>
        <w:t xml:space="preserve">Наибольшее количество чеченцев проживает на </w:t>
      </w:r>
      <w:r w:rsidRPr="003458EE">
        <w:rPr>
          <w:sz w:val="28"/>
          <w:szCs w:val="28"/>
        </w:rPr>
        <w:lastRenderedPageBreak/>
        <w:t xml:space="preserve">территориях следующих сельских поселений: Пролетарского, </w:t>
      </w:r>
      <w:proofErr w:type="spellStart"/>
      <w:r w:rsidRPr="003458EE">
        <w:rPr>
          <w:sz w:val="28"/>
          <w:szCs w:val="28"/>
        </w:rPr>
        <w:t>Волочаевского</w:t>
      </w:r>
      <w:proofErr w:type="spellEnd"/>
      <w:r w:rsidRPr="003458EE">
        <w:rPr>
          <w:sz w:val="28"/>
          <w:szCs w:val="28"/>
        </w:rPr>
        <w:t xml:space="preserve">, </w:t>
      </w:r>
      <w:proofErr w:type="spellStart"/>
      <w:r w:rsidRPr="003458EE">
        <w:rPr>
          <w:sz w:val="28"/>
          <w:szCs w:val="28"/>
        </w:rPr>
        <w:t>Камышевского</w:t>
      </w:r>
      <w:proofErr w:type="spellEnd"/>
      <w:r w:rsidRPr="003458EE">
        <w:rPr>
          <w:sz w:val="28"/>
          <w:szCs w:val="28"/>
        </w:rPr>
        <w:t xml:space="preserve"> и Майорского. Наибольшее количество представителей дагестанского землячества (даргинцы, аварцы, кумыки) проживают на территориях </w:t>
      </w:r>
      <w:proofErr w:type="spellStart"/>
      <w:r w:rsidRPr="003458EE">
        <w:rPr>
          <w:sz w:val="28"/>
          <w:szCs w:val="28"/>
        </w:rPr>
        <w:t>Курганенского</w:t>
      </w:r>
      <w:proofErr w:type="spellEnd"/>
      <w:r w:rsidRPr="003458EE">
        <w:rPr>
          <w:sz w:val="28"/>
          <w:szCs w:val="28"/>
        </w:rPr>
        <w:t xml:space="preserve"> и </w:t>
      </w:r>
      <w:proofErr w:type="spellStart"/>
      <w:r w:rsidRPr="003458EE">
        <w:rPr>
          <w:sz w:val="28"/>
          <w:szCs w:val="28"/>
        </w:rPr>
        <w:t>Островянского</w:t>
      </w:r>
      <w:proofErr w:type="spellEnd"/>
      <w:r w:rsidRPr="003458EE">
        <w:rPr>
          <w:sz w:val="28"/>
          <w:szCs w:val="28"/>
        </w:rPr>
        <w:t xml:space="preserve"> сельских поселений.</w:t>
      </w:r>
    </w:p>
    <w:p w:rsidR="009216B9" w:rsidRPr="003458EE" w:rsidRDefault="009216B9" w:rsidP="009216B9">
      <w:pPr>
        <w:widowControl w:val="0"/>
        <w:ind w:firstLine="709"/>
        <w:jc w:val="both"/>
        <w:rPr>
          <w:sz w:val="28"/>
          <w:szCs w:val="28"/>
        </w:rPr>
      </w:pPr>
      <w:r w:rsidRPr="003458EE">
        <w:rPr>
          <w:sz w:val="28"/>
          <w:szCs w:val="28"/>
        </w:rPr>
        <w:t>Работа по противодействию злоупотреблению наркотиками и их незаконному обороту строится по двум основным направлениям:</w:t>
      </w:r>
    </w:p>
    <w:p w:rsidR="009216B9" w:rsidRPr="003458EE" w:rsidRDefault="009216B9" w:rsidP="009216B9">
      <w:pPr>
        <w:widowControl w:val="0"/>
        <w:ind w:firstLine="709"/>
        <w:jc w:val="both"/>
        <w:rPr>
          <w:sz w:val="28"/>
          <w:szCs w:val="28"/>
        </w:rPr>
      </w:pPr>
      <w:r w:rsidRPr="003458EE">
        <w:rPr>
          <w:sz w:val="28"/>
          <w:szCs w:val="28"/>
        </w:rPr>
        <w:t>сокращение предложения наркотиков путем целенаправленного пресечения их нелегального оборота, снижения доступности для населения в целях немедицинского потребления;</w:t>
      </w:r>
    </w:p>
    <w:p w:rsidR="009216B9" w:rsidRPr="003458EE" w:rsidRDefault="009216B9" w:rsidP="009216B9">
      <w:pPr>
        <w:widowControl w:val="0"/>
        <w:ind w:firstLine="709"/>
        <w:jc w:val="both"/>
        <w:rPr>
          <w:sz w:val="28"/>
          <w:szCs w:val="28"/>
        </w:rPr>
      </w:pPr>
      <w:r w:rsidRPr="003458EE">
        <w:rPr>
          <w:sz w:val="28"/>
          <w:szCs w:val="28"/>
        </w:rPr>
        <w:t>сокращение спроса на наркотики путем совершенствования системы профилактической, лечебной и реабилитационной работы.</w:t>
      </w:r>
    </w:p>
    <w:p w:rsidR="009216B9" w:rsidRPr="003458EE" w:rsidRDefault="009216B9" w:rsidP="009216B9">
      <w:pPr>
        <w:widowControl w:val="0"/>
        <w:ind w:firstLine="709"/>
        <w:jc w:val="both"/>
        <w:rPr>
          <w:sz w:val="28"/>
          <w:szCs w:val="28"/>
        </w:rPr>
      </w:pPr>
      <w:r w:rsidRPr="003458EE">
        <w:rPr>
          <w:sz w:val="28"/>
          <w:szCs w:val="28"/>
        </w:rPr>
        <w:t>Невыполнение или неэффективное выполнение муниципальной программы возможно в случае появлении внешних рисков.</w:t>
      </w:r>
    </w:p>
    <w:p w:rsidR="009216B9" w:rsidRDefault="009216B9" w:rsidP="009216B9">
      <w:pPr>
        <w:widowControl w:val="0"/>
        <w:ind w:firstLine="709"/>
        <w:jc w:val="both"/>
        <w:rPr>
          <w:sz w:val="28"/>
          <w:szCs w:val="28"/>
        </w:rPr>
      </w:pPr>
      <w:proofErr w:type="gramStart"/>
      <w:r w:rsidRPr="003458EE">
        <w:rPr>
          <w:sz w:val="28"/>
          <w:szCs w:val="28"/>
        </w:rPr>
        <w:t>Основными внешними рисками являются: издание новых нормативных правовых актов, организационные (изменение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изменение нормативно-правовой базы), финансово-экономические и ресурсные</w:t>
      </w:r>
      <w:r>
        <w:rPr>
          <w:sz w:val="28"/>
          <w:szCs w:val="28"/>
        </w:rPr>
        <w:t xml:space="preserve"> (связанные с недостаточным финансированием реализации муниципальной программы), социально-экономические (осложнение социально-экономической обстановки в стране, Ростовской области,  природно-техногенные (экологические катастрофы, эпидемии, неблагоприятные климатические изменения, природные катаклизмы и</w:t>
      </w:r>
      <w:proofErr w:type="gramEnd"/>
      <w:r>
        <w:rPr>
          <w:sz w:val="28"/>
          <w:szCs w:val="28"/>
        </w:rPr>
        <w:t xml:space="preserve"> стихийные бедствия, а также иные чрезвычайные ситуации). </w:t>
      </w:r>
    </w:p>
    <w:p w:rsidR="009216B9" w:rsidRDefault="009216B9" w:rsidP="009216B9">
      <w:pPr>
        <w:widowControl w:val="0"/>
        <w:ind w:firstLine="709"/>
        <w:jc w:val="both"/>
        <w:rPr>
          <w:sz w:val="28"/>
          <w:szCs w:val="28"/>
        </w:rPr>
      </w:pPr>
      <w:proofErr w:type="gramStart"/>
      <w:r>
        <w:rPr>
          <w:sz w:val="28"/>
          <w:szCs w:val="28"/>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муниципальной программы, своевременное внесение изменений в муниципальную программу, взвешенный подход при принятии решений о корректировке нормативных правовых актов, действующих в сфере реализации муниципальной программы, проведение социально-экономической политики, направленной на уменьшение социального неравенства и восстановление социального благополучия, повышение уровня финансирования социальных программ.</w:t>
      </w:r>
      <w:proofErr w:type="gramEnd"/>
    </w:p>
    <w:p w:rsidR="009216B9" w:rsidRDefault="009216B9" w:rsidP="009216B9">
      <w:pPr>
        <w:widowControl w:val="0"/>
        <w:ind w:firstLine="709"/>
        <w:jc w:val="both"/>
        <w:rPr>
          <w:sz w:val="28"/>
          <w:szCs w:val="28"/>
        </w:rPr>
      </w:pPr>
      <w:r>
        <w:rPr>
          <w:sz w:val="28"/>
          <w:szCs w:val="28"/>
        </w:rPr>
        <w:t>К рискам, не поддающимся управлению, относятся, в первую очередь, различные форс-мажорные обстоятельства.</w:t>
      </w:r>
    </w:p>
    <w:p w:rsidR="009216B9" w:rsidRDefault="009216B9" w:rsidP="009216B9">
      <w:pPr>
        <w:widowControl w:val="0"/>
        <w:ind w:firstLine="709"/>
        <w:jc w:val="both"/>
        <w:rPr>
          <w:sz w:val="28"/>
          <w:szCs w:val="28"/>
        </w:rPr>
      </w:pPr>
      <w:r>
        <w:rPr>
          <w:sz w:val="28"/>
          <w:szCs w:val="28"/>
        </w:rPr>
        <w:t>Подробное описание рисков реализации муниципальной программы и мер управления рисками приведено в соответствующих разделах подпрограмм муниципальной программы.</w:t>
      </w:r>
    </w:p>
    <w:p w:rsidR="009216B9" w:rsidRDefault="009216B9" w:rsidP="009216B9">
      <w:pPr>
        <w:widowControl w:val="0"/>
        <w:ind w:firstLine="709"/>
        <w:jc w:val="both"/>
        <w:rPr>
          <w:sz w:val="28"/>
          <w:szCs w:val="28"/>
        </w:rPr>
      </w:pPr>
    </w:p>
    <w:p w:rsidR="009216B9" w:rsidRDefault="009216B9" w:rsidP="009216B9">
      <w:pPr>
        <w:widowControl w:val="0"/>
        <w:ind w:firstLine="709"/>
        <w:jc w:val="both"/>
        <w:rPr>
          <w:sz w:val="28"/>
          <w:szCs w:val="28"/>
        </w:rPr>
      </w:pPr>
      <w:r>
        <w:rPr>
          <w:sz w:val="28"/>
          <w:szCs w:val="28"/>
        </w:rPr>
        <w:t>Раздел  2. Цели задачи и показатели (индикаторы) основные ожидаемые конечные результаты сроки и этапы реализации муниципальной программы</w:t>
      </w:r>
    </w:p>
    <w:p w:rsidR="009216B9" w:rsidRDefault="009216B9" w:rsidP="009216B9">
      <w:pPr>
        <w:widowControl w:val="0"/>
        <w:ind w:firstLine="709"/>
        <w:jc w:val="center"/>
        <w:rPr>
          <w:sz w:val="28"/>
          <w:szCs w:val="28"/>
        </w:rPr>
      </w:pPr>
    </w:p>
    <w:p w:rsidR="009216B9" w:rsidRDefault="009216B9" w:rsidP="009216B9">
      <w:pPr>
        <w:widowControl w:val="0"/>
        <w:ind w:firstLine="709"/>
        <w:jc w:val="both"/>
        <w:rPr>
          <w:sz w:val="28"/>
          <w:szCs w:val="28"/>
        </w:rPr>
      </w:pPr>
      <w:r w:rsidRPr="00234591">
        <w:rPr>
          <w:spacing w:val="-6"/>
          <w:sz w:val="28"/>
          <w:szCs w:val="28"/>
        </w:rPr>
        <w:t xml:space="preserve">В </w:t>
      </w:r>
      <w:hyperlink r:id="rId8" w:history="1">
        <w:r w:rsidRPr="00234591">
          <w:rPr>
            <w:rStyle w:val="af1"/>
            <w:spacing w:val="-6"/>
          </w:rPr>
          <w:t>Стратегии</w:t>
        </w:r>
      </w:hyperlink>
      <w:r w:rsidRPr="00234591">
        <w:rPr>
          <w:spacing w:val="-6"/>
          <w:sz w:val="28"/>
          <w:szCs w:val="28"/>
        </w:rPr>
        <w:t xml:space="preserve"> национальной безопасности Российской Федерации</w:t>
      </w:r>
      <w:r>
        <w:rPr>
          <w:sz w:val="28"/>
          <w:szCs w:val="28"/>
        </w:rPr>
        <w:t xml:space="preserve">, утвержденной Указом Президента Российской Федерации от 31.12.2015 № 683, одними из основных источников угроз национальной безопасности в сфере муниципальной и общественной безопасности определены деятельность террористических </w:t>
      </w:r>
      <w:r>
        <w:rPr>
          <w:sz w:val="28"/>
          <w:szCs w:val="28"/>
        </w:rPr>
        <w:lastRenderedPageBreak/>
        <w:t>организаций, группировок и отдельных лиц, направленная на дезорганизацию нормального функционирования органов муниципальной власти, устрашение населения;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сохраняющийся рост преступных посягательств, связанных с коррупцией.</w:t>
      </w:r>
    </w:p>
    <w:p w:rsidR="009216B9" w:rsidRDefault="009216B9" w:rsidP="009216B9">
      <w:pPr>
        <w:widowControl w:val="0"/>
        <w:ind w:firstLine="709"/>
        <w:jc w:val="both"/>
        <w:rPr>
          <w:sz w:val="28"/>
          <w:szCs w:val="28"/>
        </w:rPr>
      </w:pPr>
      <w:r>
        <w:rPr>
          <w:sz w:val="28"/>
          <w:szCs w:val="28"/>
        </w:rPr>
        <w:t xml:space="preserve">Главными направлениями муниципальной </w:t>
      </w:r>
      <w:proofErr w:type="gramStart"/>
      <w:r>
        <w:rPr>
          <w:sz w:val="28"/>
          <w:szCs w:val="28"/>
        </w:rPr>
        <w:t>политики на</w:t>
      </w:r>
      <w:proofErr w:type="gramEnd"/>
      <w:r>
        <w:rPr>
          <w:sz w:val="28"/>
          <w:szCs w:val="28"/>
        </w:rPr>
        <w:t xml:space="preserve">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и экстремизмом.</w:t>
      </w:r>
    </w:p>
    <w:p w:rsidR="009216B9" w:rsidRPr="00234591" w:rsidRDefault="009216B9" w:rsidP="009216B9">
      <w:pPr>
        <w:widowControl w:val="0"/>
        <w:ind w:firstLine="709"/>
        <w:jc w:val="both"/>
        <w:rPr>
          <w:sz w:val="28"/>
          <w:szCs w:val="28"/>
        </w:rPr>
      </w:pPr>
      <w:r w:rsidRPr="00234591">
        <w:rPr>
          <w:sz w:val="28"/>
          <w:szCs w:val="28"/>
        </w:rPr>
        <w:t xml:space="preserve">Основные задачи в области противодействия коррупции определены в Национальной </w:t>
      </w:r>
      <w:hyperlink r:id="rId9" w:history="1">
        <w:r w:rsidRPr="00234591">
          <w:rPr>
            <w:rStyle w:val="af1"/>
          </w:rPr>
          <w:t>стратегии</w:t>
        </w:r>
      </w:hyperlink>
      <w:r w:rsidRPr="00234591">
        <w:rPr>
          <w:sz w:val="28"/>
          <w:szCs w:val="28"/>
        </w:rPr>
        <w:t xml:space="preserve"> противодействия коррупции, утвержденной Указом Президента Российской Федерации от 13.04.2010 № 460. </w:t>
      </w:r>
    </w:p>
    <w:p w:rsidR="009216B9" w:rsidRPr="00234591" w:rsidRDefault="009216B9" w:rsidP="009216B9">
      <w:pPr>
        <w:widowControl w:val="0"/>
        <w:ind w:firstLine="709"/>
        <w:jc w:val="both"/>
        <w:rPr>
          <w:sz w:val="28"/>
          <w:szCs w:val="28"/>
        </w:rPr>
      </w:pPr>
      <w:proofErr w:type="gramStart"/>
      <w:r w:rsidRPr="00234591">
        <w:rPr>
          <w:sz w:val="28"/>
          <w:szCs w:val="28"/>
        </w:rPr>
        <w:t>Согласно ее положениям деятельность правоохранительных и иных государственных органов в этой области должна быть организована исходя из принципа использования системы мер, включающей в себя меры по предупреждению коррупции, по уголовному преследованию лиц, совершивших коррупционные преступления, и по минимизации и (или) ликвидации последствий коррупционных деяний, при ведущей роли мер по предупреждению коррупции.</w:t>
      </w:r>
      <w:proofErr w:type="gramEnd"/>
    </w:p>
    <w:p w:rsidR="009216B9" w:rsidRDefault="00411138" w:rsidP="009216B9">
      <w:pPr>
        <w:widowControl w:val="0"/>
        <w:ind w:firstLine="709"/>
        <w:jc w:val="both"/>
        <w:rPr>
          <w:sz w:val="28"/>
          <w:szCs w:val="28"/>
        </w:rPr>
      </w:pPr>
      <w:hyperlink r:id="rId10" w:history="1">
        <w:r w:rsidR="009216B9" w:rsidRPr="00234591">
          <w:rPr>
            <w:rStyle w:val="af1"/>
          </w:rPr>
          <w:t>Стратеги</w:t>
        </w:r>
      </w:hyperlink>
      <w:r w:rsidR="009216B9" w:rsidRPr="00234591">
        <w:rPr>
          <w:sz w:val="28"/>
          <w:szCs w:val="28"/>
        </w:rPr>
        <w:t>ей социально</w:t>
      </w:r>
      <w:r w:rsidR="009216B9">
        <w:rPr>
          <w:sz w:val="28"/>
          <w:szCs w:val="28"/>
        </w:rPr>
        <w:t>-экономического развития Ростовской области на период до 2020 года, утвержденной постановлением Законодательного Собрания Ростовской области от 30.10.2007 № 2067 одними их ключевых направлений развития Ростовской области определены:</w:t>
      </w:r>
    </w:p>
    <w:p w:rsidR="009216B9" w:rsidRDefault="009216B9" w:rsidP="009216B9">
      <w:pPr>
        <w:widowControl w:val="0"/>
        <w:ind w:firstLine="709"/>
        <w:jc w:val="both"/>
        <w:rPr>
          <w:sz w:val="28"/>
          <w:szCs w:val="28"/>
        </w:rPr>
      </w:pPr>
      <w:r>
        <w:rPr>
          <w:sz w:val="28"/>
          <w:szCs w:val="28"/>
        </w:rPr>
        <w:t xml:space="preserve">сокращение уровня смертности, прежде всего граждан в трудоспособном возрасте; </w:t>
      </w:r>
    </w:p>
    <w:p w:rsidR="009216B9" w:rsidRDefault="009216B9" w:rsidP="009216B9">
      <w:pPr>
        <w:widowControl w:val="0"/>
        <w:ind w:firstLine="709"/>
        <w:jc w:val="both"/>
        <w:rPr>
          <w:sz w:val="28"/>
          <w:szCs w:val="28"/>
        </w:rPr>
      </w:pPr>
      <w:r>
        <w:rPr>
          <w:sz w:val="28"/>
          <w:szCs w:val="28"/>
        </w:rPr>
        <w:t xml:space="preserve">сохранение и укрепление здоровья населения, создание условий и формирование мотивации для ведения здорового образа жизни; </w:t>
      </w:r>
    </w:p>
    <w:p w:rsidR="009216B9" w:rsidRDefault="009216B9" w:rsidP="009216B9">
      <w:pPr>
        <w:widowControl w:val="0"/>
        <w:ind w:firstLine="709"/>
        <w:jc w:val="both"/>
        <w:rPr>
          <w:sz w:val="28"/>
          <w:szCs w:val="28"/>
        </w:rPr>
      </w:pPr>
      <w:r>
        <w:rPr>
          <w:sz w:val="28"/>
          <w:szCs w:val="28"/>
        </w:rPr>
        <w:t xml:space="preserve">укрепление института семьи. </w:t>
      </w:r>
    </w:p>
    <w:p w:rsidR="009216B9" w:rsidRDefault="009216B9" w:rsidP="009216B9">
      <w:pPr>
        <w:widowControl w:val="0"/>
        <w:ind w:firstLine="709"/>
        <w:jc w:val="both"/>
        <w:rPr>
          <w:sz w:val="28"/>
          <w:szCs w:val="28"/>
        </w:rPr>
      </w:pPr>
      <w:r>
        <w:rPr>
          <w:sz w:val="28"/>
          <w:szCs w:val="28"/>
        </w:rPr>
        <w:t xml:space="preserve">Коррупционный фактор признан одним из основных для расширения масштабов теневой экономики и неформального сектора. </w:t>
      </w:r>
    </w:p>
    <w:p w:rsidR="009216B9" w:rsidRDefault="009216B9" w:rsidP="009216B9">
      <w:pPr>
        <w:widowControl w:val="0"/>
        <w:ind w:firstLine="709"/>
        <w:jc w:val="both"/>
        <w:rPr>
          <w:sz w:val="28"/>
          <w:szCs w:val="28"/>
        </w:rPr>
      </w:pPr>
      <w:r>
        <w:rPr>
          <w:sz w:val="28"/>
          <w:szCs w:val="28"/>
        </w:rPr>
        <w:t xml:space="preserve">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w:t>
      </w:r>
      <w:proofErr w:type="spellStart"/>
      <w:r>
        <w:rPr>
          <w:sz w:val="28"/>
          <w:szCs w:val="28"/>
        </w:rPr>
        <w:t>табакокурения</w:t>
      </w:r>
      <w:proofErr w:type="spellEnd"/>
      <w:r>
        <w:rPr>
          <w:sz w:val="28"/>
          <w:szCs w:val="28"/>
        </w:rPr>
        <w:t>.</w:t>
      </w:r>
    </w:p>
    <w:p w:rsidR="009216B9" w:rsidRDefault="009216B9" w:rsidP="009216B9">
      <w:pPr>
        <w:widowControl w:val="0"/>
        <w:ind w:firstLine="709"/>
        <w:jc w:val="both"/>
        <w:rPr>
          <w:sz w:val="28"/>
          <w:szCs w:val="28"/>
        </w:rPr>
      </w:pPr>
      <w:r>
        <w:rPr>
          <w:sz w:val="28"/>
          <w:szCs w:val="28"/>
        </w:rPr>
        <w:t xml:space="preserve">Исходя из положений указанных концептуальных документов и нормативных правовых актов основной целью муниципальной программы, является повышение </w:t>
      </w:r>
      <w:proofErr w:type="gramStart"/>
      <w:r>
        <w:rPr>
          <w:sz w:val="28"/>
          <w:szCs w:val="28"/>
        </w:rPr>
        <w:t>качества</w:t>
      </w:r>
      <w:proofErr w:type="gramEnd"/>
      <w:r>
        <w:rPr>
          <w:sz w:val="28"/>
          <w:szCs w:val="28"/>
        </w:rPr>
        <w:t xml:space="preserve"> и результативности реализуемых мер по охране общественного порядка, противодействию терроризму и экстремизму, борьбе с преступностью.</w:t>
      </w:r>
    </w:p>
    <w:p w:rsidR="009216B9" w:rsidRDefault="009216B9" w:rsidP="009216B9">
      <w:pPr>
        <w:widowControl w:val="0"/>
        <w:ind w:firstLine="709"/>
        <w:jc w:val="both"/>
        <w:rPr>
          <w:sz w:val="28"/>
          <w:szCs w:val="28"/>
        </w:rPr>
      </w:pPr>
      <w:r>
        <w:rPr>
          <w:sz w:val="28"/>
          <w:szCs w:val="28"/>
        </w:rPr>
        <w:lastRenderedPageBreak/>
        <w:t>Задачи муниципальной программы:</w:t>
      </w:r>
    </w:p>
    <w:p w:rsidR="009216B9" w:rsidRDefault="009216B9" w:rsidP="009216B9">
      <w:pPr>
        <w:widowControl w:val="0"/>
        <w:ind w:firstLine="720"/>
        <w:jc w:val="both"/>
        <w:rPr>
          <w:color w:val="33CCCC"/>
          <w:sz w:val="28"/>
          <w:szCs w:val="28"/>
        </w:rPr>
      </w:pPr>
      <w:r>
        <w:rPr>
          <w:sz w:val="28"/>
          <w:szCs w:val="28"/>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216B9" w:rsidRDefault="009216B9" w:rsidP="009216B9">
      <w:pPr>
        <w:widowControl w:val="0"/>
        <w:ind w:firstLine="720"/>
        <w:jc w:val="both"/>
        <w:rPr>
          <w:sz w:val="28"/>
          <w:szCs w:val="28"/>
        </w:rPr>
      </w:pPr>
      <w:r>
        <w:rPr>
          <w:sz w:val="28"/>
          <w:szCs w:val="28"/>
        </w:rPr>
        <w:t>воспитание гражданской ответственности и толерантности, противодействие любым проявлениям экстремизма и ксенофобии;</w:t>
      </w:r>
    </w:p>
    <w:p w:rsidR="009216B9" w:rsidRDefault="009216B9" w:rsidP="009216B9">
      <w:pPr>
        <w:widowControl w:val="0"/>
        <w:ind w:firstLine="720"/>
        <w:jc w:val="both"/>
        <w:rPr>
          <w:sz w:val="28"/>
          <w:szCs w:val="28"/>
        </w:rPr>
      </w:pPr>
      <w:r>
        <w:rPr>
          <w:sz w:val="28"/>
          <w:szCs w:val="28"/>
        </w:rPr>
        <w:t>обеспечение антитеррористической защищенности населения;</w:t>
      </w:r>
    </w:p>
    <w:p w:rsidR="009216B9" w:rsidRDefault="009216B9" w:rsidP="009216B9">
      <w:pPr>
        <w:widowControl w:val="0"/>
        <w:ind w:firstLine="720"/>
        <w:jc w:val="both"/>
        <w:rPr>
          <w:sz w:val="28"/>
          <w:szCs w:val="28"/>
        </w:rPr>
      </w:pPr>
      <w:r>
        <w:rPr>
          <w:sz w:val="28"/>
          <w:szCs w:val="28"/>
        </w:rPr>
        <w:t>сокращение спроса на наркотики и ограничение их доступности;</w:t>
      </w:r>
    </w:p>
    <w:p w:rsidR="009216B9" w:rsidRDefault="009216B9" w:rsidP="009216B9">
      <w:pPr>
        <w:widowControl w:val="0"/>
        <w:ind w:firstLine="720"/>
        <w:jc w:val="both"/>
        <w:rPr>
          <w:sz w:val="28"/>
          <w:szCs w:val="28"/>
        </w:rPr>
      </w:pPr>
      <w:r>
        <w:rPr>
          <w:sz w:val="28"/>
          <w:szCs w:val="28"/>
        </w:rPr>
        <w:t>оптимизация функционирования системы противодействия коррупционным проявлениям.</w:t>
      </w:r>
    </w:p>
    <w:p w:rsidR="009216B9" w:rsidRDefault="009216B9" w:rsidP="009216B9">
      <w:pPr>
        <w:widowControl w:val="0"/>
        <w:ind w:firstLine="709"/>
        <w:jc w:val="both"/>
        <w:rPr>
          <w:sz w:val="28"/>
          <w:szCs w:val="28"/>
        </w:rPr>
      </w:pPr>
      <w:r>
        <w:rPr>
          <w:sz w:val="28"/>
          <w:szCs w:val="28"/>
        </w:rPr>
        <w:t>Основными показателями реализации муниципальной программы являются:</w:t>
      </w:r>
    </w:p>
    <w:p w:rsidR="009216B9" w:rsidRDefault="009216B9" w:rsidP="009216B9">
      <w:pPr>
        <w:widowControl w:val="0"/>
        <w:ind w:firstLine="709"/>
        <w:jc w:val="both"/>
        <w:rPr>
          <w:sz w:val="28"/>
          <w:szCs w:val="28"/>
        </w:rPr>
      </w:pPr>
      <w:r>
        <w:rPr>
          <w:sz w:val="28"/>
          <w:szCs w:val="28"/>
        </w:rPr>
        <w:t>Показатель</w:t>
      </w:r>
      <w:r>
        <w:rPr>
          <w:color w:val="000000"/>
          <w:sz w:val="28"/>
          <w:szCs w:val="28"/>
        </w:rPr>
        <w:t xml:space="preserve"> «Снижение к 2020 году доли граждан, которые лично сталкивались за последний год с проявлениями коррупции в Ростовской области на 5 процентов относительно базового показателя» </w:t>
      </w:r>
      <w:r>
        <w:rPr>
          <w:sz w:val="28"/>
          <w:szCs w:val="28"/>
        </w:rPr>
        <w:t xml:space="preserve">характеризует уровень коррупционной составляющей в жизни общества. Коррупция как социальный процесс носит латентный (скрытый) характер, поэтому объективно оценить ее уровень без серьезных и масштабных социологических исследований и </w:t>
      </w:r>
      <w:proofErr w:type="spellStart"/>
      <w:r>
        <w:rPr>
          <w:sz w:val="28"/>
          <w:szCs w:val="28"/>
        </w:rPr>
        <w:t>антикоррупционного</w:t>
      </w:r>
      <w:proofErr w:type="spellEnd"/>
      <w:r>
        <w:rPr>
          <w:sz w:val="28"/>
          <w:szCs w:val="28"/>
        </w:rPr>
        <w:t xml:space="preserve"> мониторинга практически невозможно. Уменьшение показателя свидетельствует о положительной динамике деятельности по данному направлению.</w:t>
      </w:r>
    </w:p>
    <w:p w:rsidR="009216B9" w:rsidRDefault="009216B9" w:rsidP="009216B9">
      <w:pPr>
        <w:widowControl w:val="0"/>
        <w:ind w:firstLine="709"/>
        <w:jc w:val="both"/>
        <w:rPr>
          <w:sz w:val="28"/>
          <w:szCs w:val="28"/>
        </w:rPr>
      </w:pPr>
      <w:r>
        <w:rPr>
          <w:color w:val="000000"/>
          <w:sz w:val="28"/>
          <w:szCs w:val="28"/>
        </w:rPr>
        <w:t>Показатель «Н</w:t>
      </w:r>
      <w:r>
        <w:rPr>
          <w:sz w:val="28"/>
          <w:szCs w:val="28"/>
        </w:rPr>
        <w:t>едопущение до 2020 года роста доли граждан, которые лично сталкивались с конфликтами на межнациональной почве более 5 процентов», также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216B9" w:rsidRDefault="009216B9" w:rsidP="009216B9">
      <w:pPr>
        <w:widowControl w:val="0"/>
        <w:ind w:firstLine="720"/>
        <w:jc w:val="both"/>
        <w:rPr>
          <w:sz w:val="28"/>
          <w:szCs w:val="28"/>
        </w:rPr>
      </w:pPr>
      <w:r>
        <w:rPr>
          <w:color w:val="000000"/>
          <w:sz w:val="28"/>
          <w:szCs w:val="28"/>
        </w:rPr>
        <w:t>Показатель «С</w:t>
      </w:r>
      <w:r>
        <w:rPr>
          <w:sz w:val="28"/>
          <w:szCs w:val="28"/>
        </w:rPr>
        <w:t>нижение количества лиц, больных наркоманией к 2020 году, в расчете на 100 тыс. населения до 36 человек» характеризует эффективность всего комплекса мер противодействия нелегальному обороту наркотиков, лечения и медико-социальной реабилитации больных наркоманией. Снижение показателя свидетельствует о положительной динамике деятельности по данному направлению.</w:t>
      </w:r>
    </w:p>
    <w:p w:rsidR="009216B9" w:rsidRPr="00050FEF" w:rsidRDefault="009216B9" w:rsidP="009216B9">
      <w:pPr>
        <w:widowControl w:val="0"/>
        <w:ind w:firstLine="720"/>
        <w:jc w:val="both"/>
        <w:rPr>
          <w:b/>
          <w:color w:val="000000"/>
          <w:sz w:val="28"/>
          <w:szCs w:val="28"/>
        </w:rPr>
      </w:pPr>
      <w:r>
        <w:rPr>
          <w:color w:val="000000"/>
          <w:sz w:val="28"/>
          <w:szCs w:val="28"/>
        </w:rPr>
        <w:t xml:space="preserve">Сведения о показателях (индикаторах) муниципальной программы, </w:t>
      </w:r>
      <w:r w:rsidRPr="00A93C6E">
        <w:rPr>
          <w:color w:val="000000"/>
          <w:spacing w:val="-8"/>
          <w:sz w:val="28"/>
          <w:szCs w:val="28"/>
        </w:rPr>
        <w:t xml:space="preserve">включенных в нее подпрограмм, а также их значениях приведены </w:t>
      </w:r>
      <w:r w:rsidRPr="00050FEF">
        <w:rPr>
          <w:b/>
          <w:color w:val="000000"/>
          <w:spacing w:val="-8"/>
          <w:sz w:val="28"/>
          <w:szCs w:val="28"/>
        </w:rPr>
        <w:t>в приложении №1</w:t>
      </w:r>
      <w:r w:rsidRPr="00050FEF">
        <w:rPr>
          <w:b/>
          <w:color w:val="000000"/>
          <w:sz w:val="28"/>
          <w:szCs w:val="28"/>
        </w:rPr>
        <w:t>.</w:t>
      </w:r>
    </w:p>
    <w:p w:rsidR="009216B9" w:rsidRDefault="009216B9" w:rsidP="009216B9">
      <w:pPr>
        <w:widowControl w:val="0"/>
        <w:ind w:firstLine="709"/>
        <w:jc w:val="both"/>
        <w:rPr>
          <w:sz w:val="28"/>
          <w:szCs w:val="28"/>
        </w:rPr>
      </w:pPr>
      <w:r>
        <w:rPr>
          <w:sz w:val="28"/>
          <w:szCs w:val="28"/>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защищенности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216B9" w:rsidRDefault="009216B9" w:rsidP="009216B9">
      <w:pPr>
        <w:widowControl w:val="0"/>
        <w:ind w:firstLine="709"/>
        <w:jc w:val="both"/>
        <w:rPr>
          <w:sz w:val="28"/>
          <w:szCs w:val="28"/>
        </w:rPr>
      </w:pPr>
      <w:r>
        <w:rPr>
          <w:sz w:val="28"/>
          <w:szCs w:val="28"/>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молодежью.</w:t>
      </w:r>
    </w:p>
    <w:p w:rsidR="009216B9" w:rsidRDefault="009216B9" w:rsidP="009216B9">
      <w:pPr>
        <w:widowControl w:val="0"/>
        <w:ind w:firstLine="709"/>
        <w:jc w:val="both"/>
        <w:rPr>
          <w:sz w:val="28"/>
          <w:szCs w:val="28"/>
        </w:rPr>
      </w:pPr>
      <w:r>
        <w:rPr>
          <w:sz w:val="28"/>
          <w:szCs w:val="28"/>
        </w:rPr>
        <w:lastRenderedPageBreak/>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удовлетворенных информационной открытостью муниципальных и государственных органов.</w:t>
      </w:r>
    </w:p>
    <w:p w:rsidR="009216B9" w:rsidRDefault="009216B9" w:rsidP="009216B9">
      <w:pPr>
        <w:widowControl w:val="0"/>
        <w:ind w:firstLine="709"/>
        <w:jc w:val="both"/>
        <w:rPr>
          <w:sz w:val="28"/>
          <w:szCs w:val="28"/>
        </w:rPr>
      </w:pPr>
      <w:r>
        <w:rPr>
          <w:sz w:val="28"/>
          <w:szCs w:val="28"/>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216B9" w:rsidRDefault="009216B9" w:rsidP="009216B9">
      <w:pPr>
        <w:widowControl w:val="0"/>
        <w:ind w:firstLine="709"/>
        <w:jc w:val="both"/>
        <w:rPr>
          <w:sz w:val="28"/>
          <w:szCs w:val="28"/>
        </w:rPr>
      </w:pPr>
      <w:r>
        <w:rPr>
          <w:sz w:val="28"/>
          <w:szCs w:val="28"/>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счет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216B9" w:rsidRDefault="009216B9" w:rsidP="009216B9">
      <w:pPr>
        <w:widowControl w:val="0"/>
        <w:ind w:firstLine="709"/>
        <w:jc w:val="both"/>
        <w:rPr>
          <w:sz w:val="28"/>
          <w:szCs w:val="28"/>
        </w:rPr>
      </w:pPr>
      <w:r>
        <w:rPr>
          <w:sz w:val="28"/>
          <w:szCs w:val="28"/>
        </w:rPr>
        <w:t>Социальным эффектом реализации муниципальной программы является обеспечение достаточно высокого уровня защищенности жизни, здоровья, прав и свобод жителей Орловского района, законных интересов общества и государства от преступных и иных противоправных посягательств.</w:t>
      </w:r>
    </w:p>
    <w:p w:rsidR="009216B9" w:rsidRDefault="009216B9" w:rsidP="009216B9">
      <w:pPr>
        <w:widowControl w:val="0"/>
        <w:ind w:firstLine="660"/>
        <w:jc w:val="both"/>
        <w:rPr>
          <w:sz w:val="28"/>
          <w:szCs w:val="28"/>
        </w:rPr>
      </w:pPr>
      <w:proofErr w:type="gramStart"/>
      <w:r>
        <w:rPr>
          <w:sz w:val="28"/>
          <w:szCs w:val="28"/>
        </w:rPr>
        <w:t xml:space="preserve">Кроме того, в результате реализации Программы к 2020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Орловском районе; недопущение распространения незаконного потребления наркотиков; </w:t>
      </w:r>
      <w:r>
        <w:rPr>
          <w:spacing w:val="-6"/>
          <w:sz w:val="28"/>
          <w:szCs w:val="28"/>
        </w:rPr>
        <w:t>увеличение количества больных наркоманией, прошедших лечение и реабилитацию, длительность ремиссии, у которых составляет не менее 2 лет;</w:t>
      </w:r>
      <w:proofErr w:type="gramEnd"/>
      <w:r>
        <w:rPr>
          <w:spacing w:val="-6"/>
          <w:sz w:val="28"/>
          <w:szCs w:val="28"/>
        </w:rPr>
        <w:t xml:space="preserve"> </w:t>
      </w:r>
      <w:r>
        <w:rPr>
          <w:sz w:val="28"/>
          <w:szCs w:val="28"/>
        </w:rPr>
        <w:t xml:space="preserve">увеличение количества населения, систематически занимающегося физической культурой и спортом; увеличение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w:t>
      </w:r>
      <w:proofErr w:type="spellStart"/>
      <w:r>
        <w:rPr>
          <w:sz w:val="28"/>
          <w:szCs w:val="28"/>
        </w:rPr>
        <w:t>антинаркотической</w:t>
      </w:r>
      <w:proofErr w:type="spellEnd"/>
      <w:r>
        <w:rPr>
          <w:sz w:val="28"/>
          <w:szCs w:val="28"/>
        </w:rPr>
        <w:t>) направленности.</w:t>
      </w:r>
    </w:p>
    <w:p w:rsidR="009216B9" w:rsidRDefault="009216B9" w:rsidP="009216B9">
      <w:pPr>
        <w:widowControl w:val="0"/>
        <w:ind w:firstLine="709"/>
        <w:jc w:val="both"/>
        <w:rPr>
          <w:sz w:val="28"/>
          <w:szCs w:val="28"/>
        </w:rPr>
      </w:pPr>
      <w:r>
        <w:rPr>
          <w:color w:val="000000"/>
          <w:sz w:val="28"/>
          <w:szCs w:val="28"/>
        </w:rPr>
        <w:t>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муниципальную программу планируется реализовать без выделения этапов с 2014 по 2020 годы.</w:t>
      </w:r>
    </w:p>
    <w:p w:rsidR="009216B9" w:rsidRDefault="009216B9" w:rsidP="009216B9">
      <w:pPr>
        <w:widowControl w:val="0"/>
        <w:ind w:firstLine="709"/>
        <w:jc w:val="both"/>
        <w:rPr>
          <w:sz w:val="28"/>
          <w:szCs w:val="28"/>
        </w:rPr>
      </w:pPr>
    </w:p>
    <w:p w:rsidR="009216B9" w:rsidRDefault="009216B9" w:rsidP="009216B9">
      <w:pPr>
        <w:widowControl w:val="0"/>
        <w:ind w:firstLine="709"/>
        <w:jc w:val="both"/>
        <w:rPr>
          <w:sz w:val="28"/>
          <w:szCs w:val="28"/>
        </w:rPr>
      </w:pPr>
      <w:r>
        <w:rPr>
          <w:sz w:val="28"/>
          <w:szCs w:val="28"/>
        </w:rPr>
        <w:t>Раздел 3. Обоснование выделения подпрограмм муниципальной программы, обобщенная характеристика основных мероприятий</w:t>
      </w:r>
    </w:p>
    <w:p w:rsidR="009216B9" w:rsidRDefault="009216B9" w:rsidP="009216B9">
      <w:pPr>
        <w:widowControl w:val="0"/>
        <w:ind w:firstLine="709"/>
        <w:jc w:val="both"/>
        <w:rPr>
          <w:sz w:val="28"/>
          <w:szCs w:val="28"/>
        </w:rPr>
      </w:pPr>
    </w:p>
    <w:p w:rsidR="009216B9" w:rsidRPr="00A93C6E" w:rsidRDefault="009216B9" w:rsidP="009216B9">
      <w:pPr>
        <w:widowControl w:val="0"/>
        <w:ind w:firstLine="709"/>
        <w:jc w:val="both"/>
        <w:rPr>
          <w:sz w:val="28"/>
          <w:szCs w:val="28"/>
        </w:rPr>
      </w:pPr>
      <w:r>
        <w:rPr>
          <w:sz w:val="28"/>
          <w:szCs w:val="28"/>
        </w:rPr>
        <w:t xml:space="preserve">В состав муниципальной программы входят подпрограммы: </w:t>
      </w:r>
      <w:hyperlink r:id="rId11" w:anchor="Par879" w:history="1">
        <w:r w:rsidRPr="00A93C6E">
          <w:rPr>
            <w:rStyle w:val="af1"/>
          </w:rPr>
          <w:t xml:space="preserve">«Противодействие коррупции в </w:t>
        </w:r>
        <w:r>
          <w:rPr>
            <w:rStyle w:val="af1"/>
          </w:rPr>
          <w:t>Орловском районе</w:t>
        </w:r>
        <w:r w:rsidRPr="00A93C6E">
          <w:rPr>
            <w:rStyle w:val="af1"/>
          </w:rPr>
          <w:t>»</w:t>
        </w:r>
      </w:hyperlink>
      <w:r w:rsidRPr="00A93C6E">
        <w:rPr>
          <w:sz w:val="28"/>
          <w:szCs w:val="28"/>
        </w:rPr>
        <w:t xml:space="preserve">, которая позволит снизить количество граждан лично сталкивающихся с проявлениями коррупции. </w:t>
      </w:r>
      <w:hyperlink r:id="rId12" w:anchor="Par1141" w:history="1">
        <w:r w:rsidRPr="00A93C6E">
          <w:rPr>
            <w:rStyle w:val="af1"/>
          </w:rPr>
          <w:t xml:space="preserve">«Профилактика экстремизма и терроризма в </w:t>
        </w:r>
        <w:r>
          <w:rPr>
            <w:rStyle w:val="af1"/>
          </w:rPr>
          <w:t>Орловском районе</w:t>
        </w:r>
        <w:r w:rsidRPr="00A93C6E">
          <w:rPr>
            <w:rStyle w:val="af1"/>
          </w:rPr>
          <w:t>»</w:t>
        </w:r>
      </w:hyperlink>
      <w:r w:rsidRPr="00A93C6E">
        <w:rPr>
          <w:sz w:val="28"/>
          <w:szCs w:val="28"/>
        </w:rPr>
        <w:t xml:space="preserve">, которая позволит обеспечить подавляющее большинство учреждений социальной сферы системами технической защиты. </w:t>
      </w:r>
      <w:hyperlink r:id="rId13" w:anchor="Par2375" w:history="1">
        <w:r w:rsidRPr="00A93C6E">
          <w:rPr>
            <w:rStyle w:val="af1"/>
          </w:rPr>
          <w:t xml:space="preserve">«Комплексные меры </w:t>
        </w:r>
        <w:r w:rsidRPr="00A93C6E">
          <w:rPr>
            <w:rStyle w:val="af1"/>
          </w:rPr>
          <w:lastRenderedPageBreak/>
          <w:t>противодействия злоупотреблению наркотиками и их незаконному обороту»</w:t>
        </w:r>
      </w:hyperlink>
      <w:r w:rsidRPr="00A93C6E">
        <w:rPr>
          <w:sz w:val="28"/>
          <w:szCs w:val="28"/>
        </w:rPr>
        <w:t xml:space="preserve">, </w:t>
      </w:r>
      <w:proofErr w:type="gramStart"/>
      <w:r w:rsidRPr="00A93C6E">
        <w:rPr>
          <w:sz w:val="28"/>
          <w:szCs w:val="28"/>
        </w:rPr>
        <w:t>которая</w:t>
      </w:r>
      <w:proofErr w:type="gramEnd"/>
      <w:r w:rsidRPr="00A93C6E">
        <w:rPr>
          <w:sz w:val="28"/>
          <w:szCs w:val="28"/>
        </w:rPr>
        <w:t xml:space="preserve"> позволит не</w:t>
      </w:r>
      <w:r>
        <w:rPr>
          <w:sz w:val="28"/>
          <w:szCs w:val="28"/>
        </w:rPr>
        <w:t xml:space="preserve"> </w:t>
      </w:r>
      <w:r w:rsidRPr="00A93C6E">
        <w:rPr>
          <w:sz w:val="28"/>
          <w:szCs w:val="28"/>
        </w:rPr>
        <w:t>допустить роста распространения незаконного потребления наркотиков, увеличить количество обучающихся и воспитанников, прошедших обучение по образовательным программам профилактической (</w:t>
      </w:r>
      <w:proofErr w:type="spellStart"/>
      <w:r w:rsidRPr="00A93C6E">
        <w:rPr>
          <w:sz w:val="28"/>
          <w:szCs w:val="28"/>
        </w:rPr>
        <w:t>антинаркотической</w:t>
      </w:r>
      <w:proofErr w:type="spellEnd"/>
      <w:r w:rsidRPr="00A93C6E">
        <w:rPr>
          <w:sz w:val="28"/>
          <w:szCs w:val="28"/>
        </w:rPr>
        <w:t xml:space="preserve">) направленности. </w:t>
      </w:r>
    </w:p>
    <w:p w:rsidR="009216B9" w:rsidRPr="005549D1" w:rsidRDefault="009216B9" w:rsidP="009216B9">
      <w:pPr>
        <w:widowControl w:val="0"/>
        <w:ind w:firstLine="709"/>
        <w:jc w:val="both"/>
        <w:rPr>
          <w:b/>
          <w:sz w:val="28"/>
          <w:szCs w:val="28"/>
        </w:rPr>
      </w:pPr>
      <w:r w:rsidRPr="00A93C6E">
        <w:rPr>
          <w:sz w:val="28"/>
          <w:szCs w:val="28"/>
        </w:rPr>
        <w:t xml:space="preserve"> Перечень подпрограмм, основных мероприятий </w:t>
      </w:r>
      <w:r>
        <w:rPr>
          <w:sz w:val="28"/>
          <w:szCs w:val="28"/>
        </w:rPr>
        <w:t xml:space="preserve">муниципальной </w:t>
      </w:r>
      <w:r w:rsidRPr="00A93C6E">
        <w:rPr>
          <w:sz w:val="28"/>
          <w:szCs w:val="28"/>
        </w:rPr>
        <w:t xml:space="preserve"> программы приведен в </w:t>
      </w:r>
      <w:r w:rsidRPr="005549D1">
        <w:rPr>
          <w:b/>
          <w:sz w:val="28"/>
          <w:szCs w:val="28"/>
        </w:rPr>
        <w:t>приложении № 2.</w:t>
      </w:r>
    </w:p>
    <w:p w:rsidR="009216B9" w:rsidRDefault="009216B9" w:rsidP="009216B9">
      <w:pPr>
        <w:widowControl w:val="0"/>
        <w:ind w:firstLine="709"/>
        <w:jc w:val="both"/>
        <w:rPr>
          <w:sz w:val="28"/>
          <w:szCs w:val="28"/>
        </w:rPr>
      </w:pPr>
      <w:r w:rsidRPr="00A93C6E">
        <w:rPr>
          <w:sz w:val="28"/>
          <w:szCs w:val="28"/>
        </w:rPr>
        <w:t xml:space="preserve">Каждая из указанных </w:t>
      </w:r>
      <w:hyperlink r:id="rId14" w:anchor="Par879" w:history="1">
        <w:r w:rsidRPr="00A93C6E">
          <w:rPr>
            <w:rStyle w:val="af1"/>
          </w:rPr>
          <w:t>подпрограмм</w:t>
        </w:r>
      </w:hyperlink>
      <w:r w:rsidRPr="00A93C6E">
        <w:rPr>
          <w:sz w:val="28"/>
          <w:szCs w:val="28"/>
        </w:rPr>
        <w:t xml:space="preserve"> выделена исходя из масштаба и сложности, решаемых в ее рамках задач </w:t>
      </w:r>
      <w:r>
        <w:rPr>
          <w:sz w:val="28"/>
          <w:szCs w:val="28"/>
        </w:rPr>
        <w:t xml:space="preserve">муниципальной </w:t>
      </w:r>
      <w:r w:rsidRPr="00A93C6E">
        <w:rPr>
          <w:sz w:val="28"/>
          <w:szCs w:val="28"/>
        </w:rPr>
        <w:t>программы и явля</w:t>
      </w:r>
      <w:r>
        <w:rPr>
          <w:sz w:val="28"/>
          <w:szCs w:val="28"/>
        </w:rPr>
        <w:t>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w:t>
      </w:r>
    </w:p>
    <w:p w:rsidR="009216B9" w:rsidRDefault="009216B9" w:rsidP="009216B9">
      <w:pPr>
        <w:widowControl w:val="0"/>
        <w:ind w:firstLine="709"/>
        <w:jc w:val="both"/>
        <w:rPr>
          <w:sz w:val="28"/>
          <w:szCs w:val="28"/>
        </w:rPr>
      </w:pPr>
      <w:r>
        <w:rPr>
          <w:sz w:val="28"/>
          <w:szCs w:val="28"/>
        </w:rPr>
        <w:t xml:space="preserve">Основными целями подпрограммы </w:t>
      </w:r>
      <w:hyperlink r:id="rId15" w:anchor="Par879" w:history="1">
        <w:r w:rsidRPr="00A93C6E">
          <w:rPr>
            <w:rStyle w:val="af1"/>
          </w:rPr>
          <w:t xml:space="preserve">«Противодействие коррупции в </w:t>
        </w:r>
        <w:r>
          <w:rPr>
            <w:rStyle w:val="af1"/>
          </w:rPr>
          <w:t>Орловском районе</w:t>
        </w:r>
        <w:r w:rsidRPr="00A93C6E">
          <w:rPr>
            <w:rStyle w:val="af1"/>
          </w:rPr>
          <w:t>»</w:t>
        </w:r>
      </w:hyperlink>
      <w:r w:rsidRPr="00A93C6E">
        <w:rPr>
          <w:sz w:val="28"/>
          <w:szCs w:val="28"/>
        </w:rPr>
        <w:t xml:space="preserve"> являются осущест</w:t>
      </w:r>
      <w:r>
        <w:rPr>
          <w:sz w:val="28"/>
          <w:szCs w:val="28"/>
        </w:rPr>
        <w:t>вление мероприятий по противодействию коррупции в Орловском районе, обеспечение защиты прав и законных интересов жителей Орловского района.</w:t>
      </w:r>
    </w:p>
    <w:p w:rsidR="009216B9" w:rsidRDefault="009216B9" w:rsidP="009216B9">
      <w:pPr>
        <w:widowControl w:val="0"/>
        <w:ind w:firstLine="709"/>
        <w:jc w:val="both"/>
        <w:rPr>
          <w:sz w:val="28"/>
          <w:szCs w:val="28"/>
        </w:rPr>
      </w:pPr>
      <w:r>
        <w:rPr>
          <w:sz w:val="28"/>
          <w:szCs w:val="28"/>
        </w:rPr>
        <w:t>В рамках подпрограммы проводятся следующие мероприятия, такие как:</w:t>
      </w:r>
    </w:p>
    <w:p w:rsidR="009216B9" w:rsidRDefault="009216B9" w:rsidP="009216B9">
      <w:pPr>
        <w:widowControl w:val="0"/>
        <w:ind w:firstLine="709"/>
        <w:jc w:val="both"/>
        <w:rPr>
          <w:sz w:val="28"/>
          <w:szCs w:val="28"/>
        </w:rPr>
      </w:pPr>
      <w:r>
        <w:rPr>
          <w:sz w:val="28"/>
          <w:szCs w:val="28"/>
        </w:rPr>
        <w:t>принятие законодательных, административных и иных мер, направленных на привлечение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9216B9" w:rsidRDefault="009216B9" w:rsidP="009216B9">
      <w:pPr>
        <w:widowControl w:val="0"/>
        <w:ind w:firstLine="709"/>
        <w:jc w:val="both"/>
        <w:rPr>
          <w:sz w:val="28"/>
          <w:szCs w:val="28"/>
        </w:rPr>
      </w:pPr>
      <w:r>
        <w:rPr>
          <w:sz w:val="28"/>
          <w:szCs w:val="28"/>
        </w:rPr>
        <w:t xml:space="preserve">совершенствование системы и структуры муниципальных органов Орловского района, органов местного самоуправления, создание механизмов общественного </w:t>
      </w:r>
      <w:proofErr w:type="gramStart"/>
      <w:r>
        <w:rPr>
          <w:sz w:val="28"/>
          <w:szCs w:val="28"/>
        </w:rPr>
        <w:t>контроля за</w:t>
      </w:r>
      <w:proofErr w:type="gramEnd"/>
      <w:r>
        <w:rPr>
          <w:sz w:val="28"/>
          <w:szCs w:val="28"/>
        </w:rPr>
        <w:t xml:space="preserve"> их деятельностью;</w:t>
      </w:r>
    </w:p>
    <w:p w:rsidR="009216B9" w:rsidRDefault="009216B9" w:rsidP="009216B9">
      <w:pPr>
        <w:widowControl w:val="0"/>
        <w:ind w:firstLine="709"/>
        <w:jc w:val="both"/>
        <w:rPr>
          <w:sz w:val="28"/>
          <w:szCs w:val="28"/>
        </w:rPr>
      </w:pPr>
      <w:r>
        <w:rPr>
          <w:sz w:val="28"/>
          <w:szCs w:val="28"/>
        </w:rPr>
        <w:t>обеспечение доступа граждан к информации о деятельности органов местного самоуправления;</w:t>
      </w:r>
    </w:p>
    <w:p w:rsidR="009216B9" w:rsidRDefault="009216B9" w:rsidP="009216B9">
      <w:pPr>
        <w:widowControl w:val="0"/>
        <w:ind w:firstLine="709"/>
        <w:jc w:val="both"/>
        <w:rPr>
          <w:sz w:val="28"/>
          <w:szCs w:val="28"/>
        </w:rPr>
      </w:pPr>
      <w:r>
        <w:rPr>
          <w:sz w:val="28"/>
          <w:szCs w:val="28"/>
        </w:rPr>
        <w:t>совершенствование порядка прохождения муниципальной гражданской службы Орловского района и муниципальной службы;</w:t>
      </w:r>
    </w:p>
    <w:p w:rsidR="009216B9" w:rsidRDefault="009216B9" w:rsidP="009216B9">
      <w:pPr>
        <w:widowControl w:val="0"/>
        <w:ind w:firstLine="709"/>
        <w:jc w:val="both"/>
        <w:rPr>
          <w:sz w:val="28"/>
          <w:szCs w:val="28"/>
        </w:rPr>
      </w:pPr>
      <w:r>
        <w:rPr>
          <w:sz w:val="28"/>
          <w:szCs w:val="28"/>
        </w:rPr>
        <w:t>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нужд Орловского района и муниципальных нужд;</w:t>
      </w:r>
    </w:p>
    <w:p w:rsidR="009216B9" w:rsidRDefault="009216B9" w:rsidP="009216B9">
      <w:pPr>
        <w:widowControl w:val="0"/>
        <w:ind w:firstLine="709"/>
        <w:jc w:val="both"/>
        <w:rPr>
          <w:sz w:val="28"/>
          <w:szCs w:val="28"/>
        </w:rPr>
      </w:pPr>
      <w:r>
        <w:rPr>
          <w:sz w:val="28"/>
          <w:szCs w:val="28"/>
        </w:rPr>
        <w:t>оптимизация и конкретизация полномочий государственных и муниципальных органов Орловского района, государственных гражданских служащих Орловского района, органов местного самоуправлении и муниципальных служащих, которые должны быть отражены в административных и должностных регламентах;</w:t>
      </w:r>
    </w:p>
    <w:p w:rsidR="009216B9" w:rsidRDefault="009216B9" w:rsidP="009216B9">
      <w:pPr>
        <w:widowControl w:val="0"/>
        <w:ind w:firstLine="709"/>
        <w:jc w:val="both"/>
        <w:rPr>
          <w:sz w:val="28"/>
          <w:szCs w:val="28"/>
        </w:rPr>
      </w:pPr>
      <w:r>
        <w:rPr>
          <w:sz w:val="28"/>
          <w:szCs w:val="28"/>
        </w:rPr>
        <w:t xml:space="preserve">проведение </w:t>
      </w:r>
      <w:proofErr w:type="spellStart"/>
      <w:r>
        <w:rPr>
          <w:sz w:val="28"/>
          <w:szCs w:val="28"/>
        </w:rPr>
        <w:t>антикоррупционной</w:t>
      </w:r>
      <w:proofErr w:type="spellEnd"/>
      <w:r>
        <w:rPr>
          <w:sz w:val="28"/>
          <w:szCs w:val="28"/>
        </w:rPr>
        <w:t xml:space="preserve"> экспертизы нормативных правовых актов муниципальных органов Орловского района, их должностных лиц (проектов нормативных правовых актов).</w:t>
      </w:r>
    </w:p>
    <w:p w:rsidR="009216B9" w:rsidRDefault="009216B9" w:rsidP="009216B9">
      <w:pPr>
        <w:widowControl w:val="0"/>
        <w:ind w:firstLine="709"/>
        <w:jc w:val="both"/>
        <w:rPr>
          <w:sz w:val="28"/>
          <w:szCs w:val="28"/>
        </w:rPr>
      </w:pPr>
      <w:r>
        <w:rPr>
          <w:sz w:val="28"/>
          <w:szCs w:val="28"/>
        </w:rPr>
        <w:t xml:space="preserve">Задачи, решаемые в рамках </w:t>
      </w:r>
      <w:r w:rsidRPr="00A93C6E">
        <w:rPr>
          <w:sz w:val="28"/>
          <w:szCs w:val="28"/>
        </w:rPr>
        <w:t xml:space="preserve">подпрограммы </w:t>
      </w:r>
      <w:hyperlink r:id="rId16" w:anchor="Par1141" w:history="1">
        <w:r w:rsidRPr="00A93C6E">
          <w:rPr>
            <w:rStyle w:val="af1"/>
          </w:rPr>
          <w:t>«Профилактика экстремизма и терроризма в Ростовской области»</w:t>
        </w:r>
      </w:hyperlink>
      <w:r w:rsidRPr="00A93C6E">
        <w:rPr>
          <w:sz w:val="28"/>
          <w:szCs w:val="28"/>
        </w:rPr>
        <w:t xml:space="preserve">, связаны с предупреждением террористических и экстремистских проявлений, межэтнических </w:t>
      </w:r>
      <w:r>
        <w:rPr>
          <w:sz w:val="28"/>
          <w:szCs w:val="28"/>
        </w:rPr>
        <w:t xml:space="preserve">конфликтов на территории Орловского района. </w:t>
      </w:r>
      <w:r>
        <w:rPr>
          <w:sz w:val="28"/>
          <w:szCs w:val="28"/>
        </w:rPr>
        <w:lastRenderedPageBreak/>
        <w:t xml:space="preserve">Проводятся мероприятия направленные </w:t>
      </w:r>
      <w:proofErr w:type="gramStart"/>
      <w:r>
        <w:rPr>
          <w:sz w:val="28"/>
          <w:szCs w:val="28"/>
        </w:rPr>
        <w:t>на</w:t>
      </w:r>
      <w:proofErr w:type="gramEnd"/>
      <w:r>
        <w:rPr>
          <w:sz w:val="28"/>
          <w:szCs w:val="28"/>
        </w:rPr>
        <w:t>:</w:t>
      </w:r>
    </w:p>
    <w:p w:rsidR="009216B9" w:rsidRDefault="009216B9" w:rsidP="009216B9">
      <w:pPr>
        <w:widowControl w:val="0"/>
        <w:ind w:firstLine="709"/>
        <w:jc w:val="both"/>
        <w:rPr>
          <w:sz w:val="28"/>
          <w:szCs w:val="28"/>
        </w:rPr>
      </w:pPr>
      <w:r>
        <w:rPr>
          <w:sz w:val="28"/>
          <w:szCs w:val="28"/>
        </w:rPr>
        <w:t>усиление антитеррористической защищенности объектов образования, здравоохранения, социального обслуживания населения, культуры, спорта и объектов с массовым пребыванием граждан;</w:t>
      </w:r>
    </w:p>
    <w:p w:rsidR="009216B9" w:rsidRDefault="009216B9" w:rsidP="009216B9">
      <w:pPr>
        <w:widowControl w:val="0"/>
        <w:ind w:firstLine="709"/>
        <w:jc w:val="both"/>
        <w:rPr>
          <w:sz w:val="28"/>
          <w:szCs w:val="28"/>
        </w:rPr>
      </w:pPr>
      <w:r>
        <w:rPr>
          <w:sz w:val="28"/>
          <w:szCs w:val="28"/>
        </w:rPr>
        <w:t>привлечение граждан, негосударственных структур и общественных объединений к участию в профилактике экстремизма и терроризма;</w:t>
      </w:r>
    </w:p>
    <w:p w:rsidR="009216B9" w:rsidRDefault="009216B9" w:rsidP="009216B9">
      <w:pPr>
        <w:widowControl w:val="0"/>
        <w:ind w:firstLine="709"/>
        <w:jc w:val="both"/>
        <w:rPr>
          <w:sz w:val="28"/>
          <w:szCs w:val="28"/>
        </w:rPr>
      </w:pPr>
      <w:r>
        <w:rPr>
          <w:sz w:val="28"/>
          <w:szCs w:val="28"/>
        </w:rPr>
        <w:t>проведение воспитательной, пропагандистской работы с населением Орловского района, направленной на предупреждение террористической и экстремистской деятельности, повышение бдительности.</w:t>
      </w:r>
    </w:p>
    <w:p w:rsidR="009216B9" w:rsidRDefault="009216B9" w:rsidP="009216B9">
      <w:pPr>
        <w:widowControl w:val="0"/>
        <w:ind w:firstLine="709"/>
        <w:jc w:val="both"/>
        <w:rPr>
          <w:sz w:val="28"/>
          <w:szCs w:val="28"/>
        </w:rPr>
      </w:pPr>
      <w:r>
        <w:rPr>
          <w:sz w:val="28"/>
          <w:szCs w:val="28"/>
        </w:rPr>
        <w:t xml:space="preserve">Подпрограмма «Комплексные меры противодействия злоупотреблению наркотиками и их незаконному обороту» выделена исходя из необходимости координации деятельности территориальных органов федеральных органов исполнительной власти, органов исполнительной власти Ростовской области и органов местного самоуправления по противодействию незаконному обороту наркотических средств, психотропных веществ и их </w:t>
      </w:r>
      <w:proofErr w:type="spellStart"/>
      <w:r>
        <w:rPr>
          <w:sz w:val="28"/>
          <w:szCs w:val="28"/>
        </w:rPr>
        <w:t>прекурсоров</w:t>
      </w:r>
      <w:proofErr w:type="spellEnd"/>
      <w:r>
        <w:rPr>
          <w:sz w:val="28"/>
          <w:szCs w:val="28"/>
        </w:rPr>
        <w:t xml:space="preserve">.   </w:t>
      </w:r>
    </w:p>
    <w:p w:rsidR="009216B9" w:rsidRDefault="009216B9" w:rsidP="009216B9">
      <w:pPr>
        <w:widowControl w:val="0"/>
        <w:ind w:firstLine="709"/>
        <w:jc w:val="both"/>
        <w:rPr>
          <w:sz w:val="28"/>
          <w:szCs w:val="28"/>
        </w:rPr>
      </w:pPr>
      <w:r>
        <w:rPr>
          <w:sz w:val="28"/>
          <w:szCs w:val="28"/>
        </w:rPr>
        <w:t>В рамках подпрограммы предусмотрена работа по следующим направлениям:</w:t>
      </w:r>
    </w:p>
    <w:p w:rsidR="009216B9" w:rsidRDefault="009216B9" w:rsidP="009216B9">
      <w:pPr>
        <w:widowControl w:val="0"/>
        <w:ind w:firstLine="709"/>
        <w:jc w:val="both"/>
        <w:rPr>
          <w:sz w:val="28"/>
          <w:szCs w:val="28"/>
        </w:rPr>
      </w:pPr>
      <w:r>
        <w:rPr>
          <w:sz w:val="28"/>
          <w:szCs w:val="28"/>
        </w:rPr>
        <w:t xml:space="preserve">мониторинг развития </w:t>
      </w:r>
      <w:proofErr w:type="spellStart"/>
      <w:r>
        <w:rPr>
          <w:sz w:val="28"/>
          <w:szCs w:val="28"/>
        </w:rPr>
        <w:t>наркоситуации</w:t>
      </w:r>
      <w:proofErr w:type="spellEnd"/>
      <w:r>
        <w:rPr>
          <w:sz w:val="28"/>
          <w:szCs w:val="28"/>
        </w:rPr>
        <w:t xml:space="preserve"> в Орловском районе;</w:t>
      </w:r>
    </w:p>
    <w:p w:rsidR="009216B9" w:rsidRDefault="009216B9" w:rsidP="009216B9">
      <w:pPr>
        <w:widowControl w:val="0"/>
        <w:ind w:firstLine="709"/>
        <w:jc w:val="both"/>
        <w:rPr>
          <w:sz w:val="28"/>
          <w:szCs w:val="28"/>
        </w:rPr>
      </w:pPr>
      <w:r>
        <w:rPr>
          <w:sz w:val="28"/>
          <w:szCs w:val="28"/>
        </w:rPr>
        <w:t xml:space="preserve">проведение профилактических мероприятий по сокращению немедицинского потребления наркотиков, основанных на формировании </w:t>
      </w:r>
      <w:proofErr w:type="spellStart"/>
      <w:r>
        <w:rPr>
          <w:sz w:val="28"/>
          <w:szCs w:val="28"/>
        </w:rPr>
        <w:t>антинаркотического</w:t>
      </w:r>
      <w:proofErr w:type="spellEnd"/>
      <w:r>
        <w:rPr>
          <w:sz w:val="28"/>
          <w:szCs w:val="28"/>
        </w:rPr>
        <w:t xml:space="preserve"> мировоззрения в Орловском районе;</w:t>
      </w:r>
    </w:p>
    <w:p w:rsidR="009216B9" w:rsidRDefault="009216B9" w:rsidP="009216B9">
      <w:pPr>
        <w:widowControl w:val="0"/>
        <w:ind w:firstLine="709"/>
        <w:jc w:val="both"/>
        <w:rPr>
          <w:sz w:val="28"/>
          <w:szCs w:val="28"/>
        </w:rPr>
      </w:pPr>
      <w:r>
        <w:rPr>
          <w:sz w:val="28"/>
          <w:szCs w:val="28"/>
        </w:rPr>
        <w:t>развитие системы раннего выявления, медико-социальной реабилитации потребителей наркотиков, их мотивирование к участию в программах комплексной реабилитации;</w:t>
      </w:r>
    </w:p>
    <w:p w:rsidR="009216B9" w:rsidRDefault="009216B9" w:rsidP="009216B9">
      <w:pPr>
        <w:widowControl w:val="0"/>
        <w:ind w:firstLine="709"/>
        <w:jc w:val="both"/>
        <w:rPr>
          <w:sz w:val="28"/>
          <w:szCs w:val="28"/>
        </w:rPr>
      </w:pPr>
      <w:r>
        <w:rPr>
          <w:sz w:val="28"/>
          <w:szCs w:val="28"/>
        </w:rPr>
        <w:t>обеспечение и совершенствование специализированной, в том числе наркологической, медицинской помощи потребителям наркотиков;</w:t>
      </w:r>
    </w:p>
    <w:p w:rsidR="009216B9" w:rsidRDefault="009216B9" w:rsidP="009216B9">
      <w:pPr>
        <w:widowControl w:val="0"/>
        <w:ind w:firstLine="709"/>
        <w:jc w:val="both"/>
        <w:rPr>
          <w:sz w:val="28"/>
          <w:szCs w:val="28"/>
        </w:rPr>
      </w:pPr>
      <w:r>
        <w:rPr>
          <w:sz w:val="28"/>
          <w:szCs w:val="28"/>
        </w:rPr>
        <w:t>ограничение доступности наркотиков, находящихся в незаконном обороте.</w:t>
      </w:r>
    </w:p>
    <w:p w:rsidR="009216B9" w:rsidRDefault="009216B9" w:rsidP="009216B9">
      <w:pPr>
        <w:widowControl w:val="0"/>
        <w:ind w:firstLine="709"/>
        <w:jc w:val="both"/>
        <w:rPr>
          <w:sz w:val="28"/>
          <w:szCs w:val="28"/>
        </w:rPr>
      </w:pPr>
    </w:p>
    <w:p w:rsidR="009216B9" w:rsidRDefault="009216B9" w:rsidP="009216B9">
      <w:pPr>
        <w:widowControl w:val="0"/>
        <w:ind w:firstLine="709"/>
        <w:jc w:val="both"/>
        <w:rPr>
          <w:sz w:val="28"/>
          <w:szCs w:val="28"/>
        </w:rPr>
      </w:pPr>
      <w:r>
        <w:rPr>
          <w:sz w:val="28"/>
          <w:szCs w:val="28"/>
        </w:rPr>
        <w:t>Раздел 4. Информация по ресурсному обеспечению муниципальной программы</w:t>
      </w:r>
    </w:p>
    <w:p w:rsidR="009216B9" w:rsidRDefault="009216B9" w:rsidP="009216B9">
      <w:pPr>
        <w:widowControl w:val="0"/>
        <w:jc w:val="center"/>
        <w:rPr>
          <w:sz w:val="28"/>
          <w:szCs w:val="28"/>
        </w:rPr>
      </w:pPr>
    </w:p>
    <w:p w:rsidR="009216B9" w:rsidRDefault="009216B9" w:rsidP="009216B9">
      <w:pPr>
        <w:widowControl w:val="0"/>
        <w:ind w:firstLine="709"/>
        <w:jc w:val="both"/>
        <w:rPr>
          <w:sz w:val="28"/>
          <w:szCs w:val="28"/>
        </w:rPr>
      </w:pPr>
      <w:r>
        <w:rPr>
          <w:sz w:val="28"/>
          <w:szCs w:val="28"/>
        </w:rPr>
        <w:t>Финансирование муниципальной программы осуществляется за счет средств областного бюджета в объемах, предусмотренных муниципальной программой и утвержденных Областным законом об областном бюджете на очередной финансовый год и плановый период.</w:t>
      </w:r>
    </w:p>
    <w:p w:rsidR="009216B9" w:rsidRPr="001118DC" w:rsidRDefault="009216B9" w:rsidP="009216B9">
      <w:pPr>
        <w:widowControl w:val="0"/>
        <w:jc w:val="both"/>
        <w:rPr>
          <w:sz w:val="28"/>
          <w:szCs w:val="28"/>
        </w:rPr>
      </w:pPr>
      <w:r>
        <w:rPr>
          <w:sz w:val="28"/>
          <w:szCs w:val="28"/>
        </w:rPr>
        <w:t xml:space="preserve">Общий объем финансирования муниципальной программы с 2014 по 2020 годы составляет </w:t>
      </w:r>
      <w:r w:rsidRPr="009F16BF">
        <w:rPr>
          <w:sz w:val="28"/>
          <w:szCs w:val="28"/>
        </w:rPr>
        <w:t>11308,3</w:t>
      </w:r>
      <w:r>
        <w:rPr>
          <w:color w:val="FF0000"/>
          <w:sz w:val="28"/>
          <w:szCs w:val="28"/>
        </w:rPr>
        <w:t xml:space="preserve"> </w:t>
      </w:r>
      <w:r w:rsidRPr="001118DC">
        <w:rPr>
          <w:sz w:val="28"/>
          <w:szCs w:val="28"/>
        </w:rPr>
        <w:t>тыс. рублей, в том числе по годам реализации:</w:t>
      </w:r>
    </w:p>
    <w:p w:rsidR="009216B9" w:rsidRPr="00B911DF" w:rsidRDefault="009216B9" w:rsidP="009216B9">
      <w:pPr>
        <w:widowControl w:val="0"/>
        <w:jc w:val="both"/>
        <w:rPr>
          <w:sz w:val="28"/>
          <w:szCs w:val="28"/>
        </w:rPr>
      </w:pPr>
      <w:r w:rsidRPr="00B911DF">
        <w:rPr>
          <w:sz w:val="28"/>
          <w:szCs w:val="28"/>
        </w:rPr>
        <w:t xml:space="preserve">2014 год – </w:t>
      </w:r>
      <w:r>
        <w:rPr>
          <w:sz w:val="28"/>
          <w:szCs w:val="28"/>
        </w:rPr>
        <w:t>2355,8</w:t>
      </w:r>
      <w:r w:rsidRPr="00B911DF">
        <w:rPr>
          <w:sz w:val="28"/>
          <w:szCs w:val="28"/>
        </w:rPr>
        <w:t xml:space="preserve"> тыс. рублей;</w:t>
      </w:r>
    </w:p>
    <w:p w:rsidR="009216B9" w:rsidRPr="00B911DF" w:rsidRDefault="009216B9" w:rsidP="009216B9">
      <w:pPr>
        <w:widowControl w:val="0"/>
        <w:jc w:val="both"/>
        <w:rPr>
          <w:sz w:val="28"/>
          <w:szCs w:val="28"/>
        </w:rPr>
      </w:pPr>
      <w:r w:rsidRPr="00B911DF">
        <w:rPr>
          <w:sz w:val="28"/>
          <w:szCs w:val="28"/>
        </w:rPr>
        <w:t xml:space="preserve">2015 год – </w:t>
      </w:r>
      <w:r>
        <w:rPr>
          <w:sz w:val="28"/>
          <w:szCs w:val="28"/>
        </w:rPr>
        <w:t>227</w:t>
      </w:r>
      <w:r w:rsidRPr="00B911DF">
        <w:rPr>
          <w:sz w:val="28"/>
          <w:szCs w:val="28"/>
        </w:rPr>
        <w:t>0,0 тыс. рублей;</w:t>
      </w:r>
    </w:p>
    <w:p w:rsidR="009216B9" w:rsidRPr="00B911DF" w:rsidRDefault="009216B9" w:rsidP="009216B9">
      <w:pPr>
        <w:widowControl w:val="0"/>
        <w:jc w:val="both"/>
        <w:rPr>
          <w:sz w:val="28"/>
          <w:szCs w:val="28"/>
        </w:rPr>
      </w:pPr>
      <w:r w:rsidRPr="00B911DF">
        <w:rPr>
          <w:sz w:val="28"/>
          <w:szCs w:val="28"/>
        </w:rPr>
        <w:t>2016 год – 1455,3 тыс. рублей;</w:t>
      </w:r>
    </w:p>
    <w:p w:rsidR="009216B9" w:rsidRPr="00B911DF" w:rsidRDefault="009216B9" w:rsidP="009216B9">
      <w:pPr>
        <w:widowControl w:val="0"/>
        <w:jc w:val="both"/>
        <w:rPr>
          <w:sz w:val="28"/>
          <w:szCs w:val="28"/>
        </w:rPr>
      </w:pPr>
      <w:r w:rsidRPr="00B911DF">
        <w:rPr>
          <w:sz w:val="28"/>
          <w:szCs w:val="28"/>
        </w:rPr>
        <w:t>2017 год – 600,0тыс. рублей;</w:t>
      </w:r>
    </w:p>
    <w:p w:rsidR="009216B9" w:rsidRPr="00B911DF" w:rsidRDefault="009216B9" w:rsidP="009216B9">
      <w:pPr>
        <w:widowControl w:val="0"/>
        <w:jc w:val="both"/>
        <w:rPr>
          <w:sz w:val="28"/>
          <w:szCs w:val="28"/>
        </w:rPr>
      </w:pPr>
      <w:r w:rsidRPr="00B911DF">
        <w:rPr>
          <w:sz w:val="28"/>
          <w:szCs w:val="28"/>
        </w:rPr>
        <w:t>2018 год – 1193,6 тыс. рублей;</w:t>
      </w:r>
    </w:p>
    <w:p w:rsidR="009216B9" w:rsidRPr="00B911DF" w:rsidRDefault="009216B9" w:rsidP="009216B9">
      <w:pPr>
        <w:widowControl w:val="0"/>
        <w:jc w:val="both"/>
        <w:rPr>
          <w:sz w:val="28"/>
          <w:szCs w:val="28"/>
        </w:rPr>
      </w:pPr>
      <w:r w:rsidRPr="00B911DF">
        <w:rPr>
          <w:sz w:val="28"/>
          <w:szCs w:val="28"/>
        </w:rPr>
        <w:t>2019 год – 1193,6 тыс. рублей;</w:t>
      </w:r>
    </w:p>
    <w:p w:rsidR="009216B9" w:rsidRDefault="009216B9" w:rsidP="009216B9">
      <w:pPr>
        <w:widowControl w:val="0"/>
        <w:jc w:val="both"/>
        <w:rPr>
          <w:sz w:val="28"/>
          <w:szCs w:val="28"/>
        </w:rPr>
      </w:pPr>
      <w:r w:rsidRPr="00B911DF">
        <w:rPr>
          <w:sz w:val="28"/>
          <w:szCs w:val="28"/>
        </w:rPr>
        <w:t>2020 год – 2240,0 тыс. рублей.</w:t>
      </w:r>
    </w:p>
    <w:p w:rsidR="009216B9" w:rsidRPr="002077E4" w:rsidRDefault="009216B9" w:rsidP="009216B9">
      <w:pPr>
        <w:pStyle w:val="ConsPlusNonformat"/>
        <w:jc w:val="both"/>
        <w:rPr>
          <w:rFonts w:ascii="Times New Roman" w:hAnsi="Times New Roman" w:cs="Times New Roman"/>
          <w:sz w:val="28"/>
          <w:szCs w:val="28"/>
        </w:rPr>
      </w:pPr>
      <w:r w:rsidRPr="002077E4">
        <w:rPr>
          <w:rFonts w:ascii="Times New Roman" w:hAnsi="Times New Roman" w:cs="Times New Roman"/>
          <w:sz w:val="28"/>
          <w:szCs w:val="28"/>
        </w:rPr>
        <w:t>В том числе объем финансирования Программы из областного бюджета:</w:t>
      </w:r>
    </w:p>
    <w:p w:rsidR="009216B9" w:rsidRDefault="009216B9" w:rsidP="009216B9">
      <w:pPr>
        <w:widowControl w:val="0"/>
        <w:jc w:val="both"/>
        <w:rPr>
          <w:sz w:val="28"/>
          <w:szCs w:val="28"/>
        </w:rPr>
      </w:pPr>
      <w:r>
        <w:rPr>
          <w:sz w:val="28"/>
          <w:szCs w:val="28"/>
        </w:rPr>
        <w:lastRenderedPageBreak/>
        <w:t>2014 год – 944,5 тыс. рублей;</w:t>
      </w:r>
    </w:p>
    <w:p w:rsidR="009216B9" w:rsidRPr="00B911DF" w:rsidRDefault="009216B9" w:rsidP="009216B9">
      <w:pPr>
        <w:widowControl w:val="0"/>
        <w:jc w:val="both"/>
        <w:rPr>
          <w:sz w:val="28"/>
          <w:szCs w:val="28"/>
        </w:rPr>
      </w:pPr>
      <w:r>
        <w:rPr>
          <w:sz w:val="28"/>
          <w:szCs w:val="28"/>
        </w:rPr>
        <w:t>2015 год – 944,5 тыс. рублей.</w:t>
      </w:r>
    </w:p>
    <w:p w:rsidR="009216B9" w:rsidRDefault="009216B9" w:rsidP="009216B9">
      <w:pPr>
        <w:widowControl w:val="0"/>
        <w:jc w:val="both"/>
        <w:rPr>
          <w:sz w:val="28"/>
          <w:szCs w:val="28"/>
        </w:rPr>
      </w:pPr>
    </w:p>
    <w:p w:rsidR="009216B9" w:rsidRDefault="009216B9" w:rsidP="009216B9">
      <w:pPr>
        <w:widowControl w:val="0"/>
        <w:ind w:firstLine="709"/>
        <w:jc w:val="both"/>
        <w:rPr>
          <w:sz w:val="28"/>
          <w:szCs w:val="28"/>
        </w:rPr>
      </w:pPr>
      <w:r>
        <w:rPr>
          <w:sz w:val="28"/>
          <w:szCs w:val="28"/>
        </w:rPr>
        <w:t xml:space="preserve">Распределение объемов финансирования муниципальной программы по годам ее реализации осуществляется согласно приложениях № </w:t>
      </w:r>
      <w:proofErr w:type="spellStart"/>
      <w:r>
        <w:rPr>
          <w:sz w:val="28"/>
          <w:szCs w:val="28"/>
        </w:rPr>
        <w:t>№</w:t>
      </w:r>
      <w:proofErr w:type="spellEnd"/>
      <w:r>
        <w:rPr>
          <w:sz w:val="28"/>
          <w:szCs w:val="28"/>
        </w:rPr>
        <w:t xml:space="preserve"> 3,4.</w:t>
      </w:r>
    </w:p>
    <w:p w:rsidR="009216B9" w:rsidRDefault="009216B9" w:rsidP="009216B9">
      <w:pPr>
        <w:widowControl w:val="0"/>
        <w:autoSpaceDE w:val="0"/>
        <w:autoSpaceDN w:val="0"/>
        <w:adjustRightInd w:val="0"/>
        <w:ind w:firstLine="770"/>
        <w:jc w:val="both"/>
        <w:rPr>
          <w:sz w:val="28"/>
          <w:szCs w:val="28"/>
        </w:rPr>
      </w:pPr>
      <w:r>
        <w:rPr>
          <w:sz w:val="28"/>
          <w:szCs w:val="28"/>
        </w:rPr>
        <w:t xml:space="preserve">Сведения о показателях, включенных в федеральный (региональный) план статистических работ приведены в приложении № 5. </w:t>
      </w:r>
    </w:p>
    <w:p w:rsidR="009216B9" w:rsidRDefault="009216B9" w:rsidP="009216B9">
      <w:pPr>
        <w:widowControl w:val="0"/>
        <w:autoSpaceDE w:val="0"/>
        <w:autoSpaceDN w:val="0"/>
        <w:adjustRightInd w:val="0"/>
        <w:ind w:firstLine="770"/>
        <w:jc w:val="both"/>
        <w:rPr>
          <w:sz w:val="28"/>
          <w:szCs w:val="28"/>
        </w:rPr>
      </w:pPr>
      <w:r>
        <w:rPr>
          <w:sz w:val="28"/>
          <w:szCs w:val="28"/>
        </w:rPr>
        <w:t>Сведения о методике расчета показателей (индикаторов) муниципальной программы приведены в приложении № 6.</w:t>
      </w:r>
    </w:p>
    <w:p w:rsidR="009216B9" w:rsidRDefault="009216B9" w:rsidP="009216B9">
      <w:pPr>
        <w:widowControl w:val="0"/>
        <w:ind w:firstLine="709"/>
        <w:jc w:val="center"/>
        <w:rPr>
          <w:color w:val="000000"/>
          <w:sz w:val="28"/>
          <w:szCs w:val="28"/>
        </w:rPr>
      </w:pPr>
    </w:p>
    <w:p w:rsidR="009216B9" w:rsidRDefault="009216B9" w:rsidP="009216B9">
      <w:pPr>
        <w:widowControl w:val="0"/>
        <w:ind w:firstLine="709"/>
        <w:jc w:val="center"/>
        <w:rPr>
          <w:color w:val="000000"/>
          <w:sz w:val="28"/>
          <w:szCs w:val="28"/>
        </w:rPr>
      </w:pPr>
      <w:r>
        <w:rPr>
          <w:color w:val="000000"/>
          <w:sz w:val="28"/>
          <w:szCs w:val="28"/>
        </w:rPr>
        <w:t>Раздел 5. Методика оценки эффективности муниципальной программы</w:t>
      </w:r>
    </w:p>
    <w:p w:rsidR="009216B9" w:rsidRDefault="009216B9" w:rsidP="009216B9">
      <w:pPr>
        <w:widowControl w:val="0"/>
        <w:jc w:val="both"/>
        <w:rPr>
          <w:color w:val="000000"/>
          <w:sz w:val="28"/>
          <w:szCs w:val="28"/>
        </w:rPr>
      </w:pP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Оценка эффективности выполнения муниципальной  программы проводится для обеспечения ответственного исполнителя, иных заинтересованных органов оперативной информацией о ходе и промежуточных результатах достижения цели, решения задач и выполнения мероприятий муниципальной программы. Результаты оценки эффективности используются для корректировки плана реализации, а также подготовки предложений по внесению в установленном порядке корректив непосредственно в муниципальную программу.</w:t>
      </w:r>
    </w:p>
    <w:p w:rsidR="009216B9" w:rsidRDefault="009216B9" w:rsidP="009216B9">
      <w:pPr>
        <w:widowControl w:val="0"/>
        <w:autoSpaceDE w:val="0"/>
        <w:autoSpaceDN w:val="0"/>
        <w:adjustRightInd w:val="0"/>
        <w:ind w:firstLine="709"/>
        <w:jc w:val="both"/>
        <w:rPr>
          <w:sz w:val="28"/>
          <w:szCs w:val="28"/>
        </w:rPr>
      </w:pPr>
      <w:r>
        <w:rPr>
          <w:color w:val="000000"/>
          <w:sz w:val="28"/>
          <w:szCs w:val="28"/>
        </w:rPr>
        <w:t xml:space="preserve">Периодичность оценки эффективности выполнения муниципальной программы определяется периодичностью сбора информации в ходе проведения мониторинга достижения показателей, выполнения мероприятий муниципальной </w:t>
      </w:r>
      <w:r>
        <w:rPr>
          <w:sz w:val="28"/>
          <w:szCs w:val="28"/>
        </w:rPr>
        <w:t>программы, поступления и расходования предусмотренных по муниципальной программе финансовых средств.</w:t>
      </w:r>
    </w:p>
    <w:p w:rsidR="009216B9" w:rsidRDefault="009216B9" w:rsidP="009216B9">
      <w:pPr>
        <w:widowControl w:val="0"/>
        <w:autoSpaceDE w:val="0"/>
        <w:autoSpaceDN w:val="0"/>
        <w:adjustRightInd w:val="0"/>
        <w:ind w:firstLine="709"/>
        <w:jc w:val="both"/>
        <w:rPr>
          <w:sz w:val="28"/>
          <w:szCs w:val="28"/>
        </w:rPr>
      </w:pPr>
      <w:r>
        <w:rPr>
          <w:sz w:val="28"/>
          <w:szCs w:val="28"/>
        </w:rPr>
        <w:t>Эффективность выполнения муниципальной программы оценивается по трем критериям:</w:t>
      </w:r>
    </w:p>
    <w:p w:rsidR="009216B9" w:rsidRDefault="009216B9" w:rsidP="009216B9">
      <w:pPr>
        <w:widowControl w:val="0"/>
        <w:autoSpaceDE w:val="0"/>
        <w:autoSpaceDN w:val="0"/>
        <w:adjustRightInd w:val="0"/>
        <w:ind w:firstLine="709"/>
        <w:jc w:val="both"/>
        <w:rPr>
          <w:sz w:val="28"/>
          <w:szCs w:val="28"/>
        </w:rPr>
      </w:pPr>
      <w:r>
        <w:rPr>
          <w:sz w:val="28"/>
          <w:szCs w:val="28"/>
        </w:rPr>
        <w:t>степень достижения целей и решения задач подпрограмм и муниципальной программы в целом;</w:t>
      </w:r>
    </w:p>
    <w:p w:rsidR="009216B9" w:rsidRDefault="009216B9" w:rsidP="009216B9">
      <w:pPr>
        <w:widowControl w:val="0"/>
        <w:autoSpaceDE w:val="0"/>
        <w:autoSpaceDN w:val="0"/>
        <w:adjustRightInd w:val="0"/>
        <w:ind w:firstLine="709"/>
        <w:jc w:val="both"/>
        <w:rPr>
          <w:sz w:val="28"/>
          <w:szCs w:val="28"/>
        </w:rPr>
      </w:pPr>
      <w:r>
        <w:rPr>
          <w:sz w:val="28"/>
          <w:szCs w:val="28"/>
        </w:rPr>
        <w:t>степень реализации основных мероприятий муниципальной программы (достижение ожидаемых непосредственных результатов их реализации).</w:t>
      </w:r>
    </w:p>
    <w:p w:rsidR="009216B9" w:rsidRDefault="009216B9" w:rsidP="009216B9">
      <w:pPr>
        <w:widowControl w:val="0"/>
        <w:autoSpaceDE w:val="0"/>
        <w:autoSpaceDN w:val="0"/>
        <w:adjustRightInd w:val="0"/>
        <w:ind w:firstLine="709"/>
        <w:jc w:val="both"/>
        <w:rPr>
          <w:sz w:val="28"/>
          <w:szCs w:val="28"/>
        </w:rPr>
      </w:pPr>
      <w:r>
        <w:rPr>
          <w:sz w:val="28"/>
          <w:szCs w:val="28"/>
        </w:rPr>
        <w:t>Степень достижения запланированных результатов реализации муниципальной программы в отчетном году оценивается по формализованной методике путем введения интегральных показателей, отражающих результаты сопоставления фактически достигнутых значений показателей муниципальной программы и подпрограмм с их плановыми значениями.</w:t>
      </w:r>
    </w:p>
    <w:p w:rsidR="009216B9" w:rsidRDefault="009216B9" w:rsidP="009216B9">
      <w:pPr>
        <w:widowControl w:val="0"/>
        <w:ind w:firstLine="709"/>
        <w:jc w:val="both"/>
        <w:rPr>
          <w:sz w:val="28"/>
          <w:szCs w:val="28"/>
        </w:rPr>
      </w:pPr>
      <w:r>
        <w:rPr>
          <w:sz w:val="28"/>
          <w:szCs w:val="28"/>
        </w:rPr>
        <w:t>Для оценки эффективности реализации муниципальной программы используются целевые показатели по направлениям, которые отражают выполнение</w:t>
      </w:r>
      <w:r>
        <w:rPr>
          <w:color w:val="FF0000"/>
          <w:sz w:val="28"/>
          <w:szCs w:val="28"/>
        </w:rPr>
        <w:t xml:space="preserve"> </w:t>
      </w:r>
      <w:r>
        <w:rPr>
          <w:sz w:val="28"/>
          <w:szCs w:val="28"/>
        </w:rPr>
        <w:t xml:space="preserve">ее мероприятий. </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Степень достижения запланированного значения показателя муниципальной программы (подпрограммы) оценивается показателем результативности (Р), определяемым следующим образом.</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Если фактическое значение показателя равно плановому (отклонение составляет не более 1% от запланированного значения показателя), то </w:t>
      </w:r>
      <w:proofErr w:type="gramStart"/>
      <w:r>
        <w:rPr>
          <w:color w:val="000000"/>
          <w:sz w:val="28"/>
          <w:szCs w:val="28"/>
        </w:rPr>
        <w:t>Р</w:t>
      </w:r>
      <w:proofErr w:type="gramEnd"/>
      <w:r>
        <w:rPr>
          <w:color w:val="000000"/>
          <w:sz w:val="28"/>
          <w:szCs w:val="28"/>
        </w:rPr>
        <w:t xml:space="preserve"> = 1,0.</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Учитывая специфику области реализации муниципальной программы и </w:t>
      </w:r>
      <w:r>
        <w:rPr>
          <w:color w:val="000000"/>
          <w:sz w:val="28"/>
          <w:szCs w:val="28"/>
        </w:rPr>
        <w:lastRenderedPageBreak/>
        <w:t xml:space="preserve">множества факторов, влияющих на уровень достижения показателей, большинство из которых находится вне сферы регулирования участников муниципальной программы, перевыполнение запланированных показателей не может рассматриваться как следствие некорректного планирования и оценивается более высоко, чем выполнение. В этой связи если фактическое значение показателя лучше планового, то </w:t>
      </w:r>
      <w:proofErr w:type="gramStart"/>
      <w:r>
        <w:rPr>
          <w:color w:val="000000"/>
          <w:sz w:val="28"/>
          <w:szCs w:val="28"/>
        </w:rPr>
        <w:t>Р</w:t>
      </w:r>
      <w:proofErr w:type="gramEnd"/>
      <w:r>
        <w:rPr>
          <w:color w:val="000000"/>
          <w:sz w:val="28"/>
          <w:szCs w:val="28"/>
        </w:rPr>
        <w:t xml:space="preserve"> = 1,1.</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Если фактическое значение показателя хуже планового, отсутствует положительная динамика показателя по отношению к значению предыдущего года, но отклонение составляет не более 10 процентов от запланированного значения показателя, то </w:t>
      </w:r>
      <w:proofErr w:type="gramStart"/>
      <w:r>
        <w:rPr>
          <w:color w:val="000000"/>
          <w:sz w:val="28"/>
          <w:szCs w:val="28"/>
        </w:rPr>
        <w:t>Р</w:t>
      </w:r>
      <w:proofErr w:type="gramEnd"/>
      <w:r>
        <w:rPr>
          <w:color w:val="000000"/>
          <w:sz w:val="28"/>
          <w:szCs w:val="28"/>
        </w:rPr>
        <w:t xml:space="preserve"> = 0,6. Если фактическое значение показателя хуже планового, но имеется положительная динамика показателя по отношению к значению предыдущего года, то </w:t>
      </w:r>
      <w:proofErr w:type="gramStart"/>
      <w:r>
        <w:rPr>
          <w:color w:val="000000"/>
          <w:sz w:val="28"/>
          <w:szCs w:val="28"/>
        </w:rPr>
        <w:t>Р</w:t>
      </w:r>
      <w:proofErr w:type="gramEnd"/>
      <w:r>
        <w:rPr>
          <w:color w:val="000000"/>
          <w:sz w:val="28"/>
          <w:szCs w:val="28"/>
        </w:rPr>
        <w:t xml:space="preserve"> = 0,9.</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Если фактическое значение показателя хуже планового, отсутствует положительная динамика показателя по отношению к значению предыдущего года и отклонение составляет более 10 процентов от запланированного значения показателя, то </w:t>
      </w:r>
      <w:proofErr w:type="gramStart"/>
      <w:r>
        <w:rPr>
          <w:color w:val="000000"/>
          <w:sz w:val="28"/>
          <w:szCs w:val="28"/>
        </w:rPr>
        <w:t>Р</w:t>
      </w:r>
      <w:proofErr w:type="gramEnd"/>
      <w:r>
        <w:rPr>
          <w:color w:val="000000"/>
          <w:sz w:val="28"/>
          <w:szCs w:val="28"/>
        </w:rPr>
        <w:t xml:space="preserve"> = 0,4. Если фактическое значение показателя хуже планового, но имеется положительная динамика показателя по отношению к значению предыдущего года, то </w:t>
      </w:r>
      <w:proofErr w:type="gramStart"/>
      <w:r>
        <w:rPr>
          <w:color w:val="000000"/>
          <w:sz w:val="28"/>
          <w:szCs w:val="28"/>
        </w:rPr>
        <w:t>Р</w:t>
      </w:r>
      <w:proofErr w:type="gramEnd"/>
      <w:r>
        <w:rPr>
          <w:color w:val="000000"/>
          <w:sz w:val="28"/>
          <w:szCs w:val="28"/>
        </w:rPr>
        <w:t xml:space="preserve"> = 0,6.</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Интегральный показатель результативности выполнения муниципальной программы рассчитывается по формуле:</w:t>
      </w:r>
    </w:p>
    <w:p w:rsidR="009216B9" w:rsidRDefault="009216B9" w:rsidP="009216B9">
      <w:pPr>
        <w:widowControl w:val="0"/>
        <w:autoSpaceDE w:val="0"/>
        <w:autoSpaceDN w:val="0"/>
        <w:adjustRightInd w:val="0"/>
        <w:ind w:firstLine="709"/>
        <w:jc w:val="both"/>
        <w:rPr>
          <w:color w:val="000000"/>
          <w:sz w:val="16"/>
          <w:szCs w:val="16"/>
        </w:rPr>
      </w:pPr>
      <w:r>
        <w:rPr>
          <w:color w:val="000000"/>
          <w:sz w:val="16"/>
          <w:szCs w:val="16"/>
        </w:rPr>
        <w:t xml:space="preserve">             </w:t>
      </w:r>
      <w:r>
        <w:rPr>
          <w:color w:val="000000"/>
          <w:sz w:val="16"/>
          <w:szCs w:val="16"/>
          <w:lang w:val="en-US"/>
        </w:rPr>
        <w:t>N</w:t>
      </w:r>
    </w:p>
    <w:p w:rsidR="009216B9" w:rsidRDefault="009216B9" w:rsidP="009216B9">
      <w:pPr>
        <w:widowControl w:val="0"/>
        <w:ind w:firstLine="709"/>
        <w:rPr>
          <w:color w:val="000000"/>
          <w:sz w:val="28"/>
          <w:szCs w:val="28"/>
        </w:rPr>
      </w:pPr>
      <w:r>
        <w:rPr>
          <w:color w:val="000000"/>
          <w:sz w:val="28"/>
          <w:szCs w:val="28"/>
        </w:rPr>
        <w:t xml:space="preserve">И = (∑ </w:t>
      </w:r>
      <w:r>
        <w:rPr>
          <w:color w:val="000000"/>
          <w:sz w:val="28"/>
          <w:szCs w:val="28"/>
          <w:lang w:val="en-US"/>
        </w:rPr>
        <w:t>P</w:t>
      </w:r>
      <w:r>
        <w:rPr>
          <w:color w:val="000000"/>
          <w:sz w:val="28"/>
          <w:szCs w:val="28"/>
          <w:vertAlign w:val="subscript"/>
          <w:lang w:val="en-US"/>
        </w:rPr>
        <w:t>i</w:t>
      </w:r>
      <w:r>
        <w:rPr>
          <w:color w:val="000000"/>
          <w:sz w:val="28"/>
          <w:szCs w:val="28"/>
        </w:rPr>
        <w:t xml:space="preserve">) / </w:t>
      </w:r>
      <w:r>
        <w:rPr>
          <w:color w:val="000000"/>
          <w:sz w:val="28"/>
          <w:szCs w:val="28"/>
          <w:lang w:val="en-US"/>
        </w:rPr>
        <w:t>N</w:t>
      </w:r>
    </w:p>
    <w:p w:rsidR="009216B9" w:rsidRDefault="009216B9" w:rsidP="009216B9">
      <w:pPr>
        <w:widowControl w:val="0"/>
        <w:autoSpaceDE w:val="0"/>
        <w:autoSpaceDN w:val="0"/>
        <w:adjustRightInd w:val="0"/>
        <w:ind w:firstLine="709"/>
        <w:jc w:val="both"/>
        <w:rPr>
          <w:color w:val="000000"/>
          <w:sz w:val="16"/>
          <w:szCs w:val="16"/>
        </w:rPr>
      </w:pPr>
      <w:r>
        <w:rPr>
          <w:color w:val="000000"/>
          <w:sz w:val="28"/>
          <w:szCs w:val="28"/>
        </w:rPr>
        <w:t xml:space="preserve">        </w:t>
      </w:r>
      <w:proofErr w:type="spellStart"/>
      <w:r>
        <w:rPr>
          <w:color w:val="000000"/>
          <w:sz w:val="16"/>
          <w:szCs w:val="16"/>
          <w:lang w:val="en-US"/>
        </w:rPr>
        <w:t>i</w:t>
      </w:r>
      <w:proofErr w:type="spellEnd"/>
      <w:r>
        <w:rPr>
          <w:color w:val="000000"/>
          <w:sz w:val="16"/>
          <w:szCs w:val="16"/>
        </w:rPr>
        <w:t>=1</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где:</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N – количество показателей;</w:t>
      </w:r>
    </w:p>
    <w:p w:rsidR="009216B9" w:rsidRDefault="009216B9" w:rsidP="009216B9">
      <w:pPr>
        <w:widowControl w:val="0"/>
        <w:autoSpaceDE w:val="0"/>
        <w:autoSpaceDN w:val="0"/>
        <w:adjustRightInd w:val="0"/>
        <w:ind w:firstLine="709"/>
        <w:jc w:val="both"/>
        <w:rPr>
          <w:color w:val="000000"/>
          <w:sz w:val="28"/>
          <w:szCs w:val="28"/>
        </w:rPr>
      </w:pPr>
      <w:proofErr w:type="spellStart"/>
      <w:r>
        <w:rPr>
          <w:color w:val="000000"/>
          <w:sz w:val="28"/>
          <w:szCs w:val="28"/>
        </w:rPr>
        <w:t>i</w:t>
      </w:r>
      <w:proofErr w:type="spellEnd"/>
      <w:r>
        <w:rPr>
          <w:color w:val="000000"/>
          <w:sz w:val="28"/>
          <w:szCs w:val="28"/>
        </w:rPr>
        <w:t xml:space="preserve"> – порядковый номер показателя.</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Результативность муниципальной программы оценивается:</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как высокая, если</w:t>
      </w:r>
      <w:proofErr w:type="gramStart"/>
      <w:r>
        <w:rPr>
          <w:color w:val="000000"/>
          <w:sz w:val="28"/>
          <w:szCs w:val="28"/>
        </w:rPr>
        <w:t xml:space="preserve"> И</w:t>
      </w:r>
      <w:proofErr w:type="gramEnd"/>
      <w:r>
        <w:rPr>
          <w:color w:val="000000"/>
          <w:sz w:val="28"/>
          <w:szCs w:val="28"/>
        </w:rPr>
        <w:t xml:space="preserve"> &gt; 0,9;</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как удовлетворительная, если 0,9</w:t>
      </w:r>
      <w:proofErr w:type="gramStart"/>
      <w:r>
        <w:rPr>
          <w:color w:val="000000"/>
          <w:sz w:val="28"/>
          <w:szCs w:val="28"/>
        </w:rPr>
        <w:t xml:space="preserve"> </w:t>
      </w:r>
      <w:r>
        <w:rPr>
          <w:noProof/>
          <w:color w:val="000000"/>
          <w:position w:val="-4"/>
          <w:sz w:val="28"/>
          <w:szCs w:val="28"/>
        </w:rPr>
        <w:drawing>
          <wp:inline distT="0" distB="0" distL="0" distR="0">
            <wp:extent cx="123825" cy="15240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Pr>
          <w:color w:val="000000"/>
          <w:sz w:val="28"/>
          <w:szCs w:val="28"/>
        </w:rPr>
        <w:t xml:space="preserve"> И</w:t>
      </w:r>
      <w:proofErr w:type="gramEnd"/>
      <w:r>
        <w:rPr>
          <w:color w:val="000000"/>
          <w:sz w:val="28"/>
          <w:szCs w:val="28"/>
        </w:rPr>
        <w:t xml:space="preserve"> </w:t>
      </w:r>
      <w:r>
        <w:rPr>
          <w:noProof/>
          <w:color w:val="000000"/>
          <w:position w:val="-4"/>
          <w:sz w:val="28"/>
          <w:szCs w:val="28"/>
        </w:rPr>
        <w:drawing>
          <wp:inline distT="0" distB="0" distL="0" distR="0">
            <wp:extent cx="123825" cy="1524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a:stretch>
                      <a:fillRect/>
                    </a:stretch>
                  </pic:blipFill>
                  <pic:spPr bwMode="auto">
                    <a:xfrm>
                      <a:off x="0" y="0"/>
                      <a:ext cx="123825" cy="152400"/>
                    </a:xfrm>
                    <a:prstGeom prst="rect">
                      <a:avLst/>
                    </a:prstGeom>
                    <a:noFill/>
                    <a:ln w="9525">
                      <a:noFill/>
                      <a:miter lim="800000"/>
                      <a:headEnd/>
                      <a:tailEnd/>
                    </a:ln>
                  </pic:spPr>
                </pic:pic>
              </a:graphicData>
            </a:graphic>
          </wp:inline>
        </w:drawing>
      </w:r>
      <w:r>
        <w:rPr>
          <w:color w:val="000000"/>
          <w:sz w:val="28"/>
          <w:szCs w:val="28"/>
        </w:rPr>
        <w:t xml:space="preserve"> 0,7</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как неудовлетворительная, если</w:t>
      </w:r>
      <w:proofErr w:type="gramStart"/>
      <w:r>
        <w:rPr>
          <w:color w:val="000000"/>
          <w:sz w:val="28"/>
          <w:szCs w:val="28"/>
        </w:rPr>
        <w:t xml:space="preserve"> И</w:t>
      </w:r>
      <w:proofErr w:type="gramEnd"/>
      <w:r>
        <w:rPr>
          <w:color w:val="000000"/>
          <w:sz w:val="28"/>
          <w:szCs w:val="28"/>
        </w:rPr>
        <w:t xml:space="preserve"> &lt; 0,7.</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Полученная по приведенной выше методике информация о ходе и промежуточных результатах реализации муниципальной программы носит обобщенный характер. При этом данная информация является результатом расчета, а не отражением итогового состояния. Она может быть недостаточно достоверна вследствие наличия временных лагов, накопленных результатов реализации предыдущих решений, влияния действий других субъектов и иных факторов.</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В этой связи «неудовлетворительный» результат оценки, проведенной по указанной формализованной методике, подлежит обязательной дополнительной проверке в рамках экспертной оценки, в ходе которой производится глубокий анализ причин отклонения достигнутых в отчетном периоде значений показателей </w:t>
      </w:r>
      <w:proofErr w:type="gramStart"/>
      <w:r>
        <w:rPr>
          <w:color w:val="000000"/>
          <w:sz w:val="28"/>
          <w:szCs w:val="28"/>
        </w:rPr>
        <w:t>от</w:t>
      </w:r>
      <w:proofErr w:type="gramEnd"/>
      <w:r>
        <w:rPr>
          <w:color w:val="000000"/>
          <w:sz w:val="28"/>
          <w:szCs w:val="28"/>
        </w:rPr>
        <w:t xml:space="preserve"> плановых.</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По итогам экспертной оценки вывод о результативности муниципальной программы может быть изменен.</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Степень достижения запланированного уровня затрат оценивается путем сопоставления фактически произведенных затрат на реализацию муниципальной </w:t>
      </w:r>
      <w:r>
        <w:rPr>
          <w:color w:val="000000"/>
          <w:sz w:val="28"/>
          <w:szCs w:val="28"/>
        </w:rPr>
        <w:lastRenderedPageBreak/>
        <w:t>программы (подпрограммы) в отчетном году с их плановыми значениями.</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В ходе оценки проводится анализ размеров и причин возникновения экономии бюджетных ассигнований, предусмотренных на реализацию муниципальной программы и подпрограмм, а также перераспределения бюджетных ассигнований между мероприятиями Муниципальной программы (подпрограмм).</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По итогам оценки делается вывод о признании организации распределения и расходования бюджетных средств, предусмотренных на реализацию муниципальной программы:</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эффективной;</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в целом </w:t>
      </w:r>
      <w:proofErr w:type="gramStart"/>
      <w:r>
        <w:rPr>
          <w:color w:val="000000"/>
          <w:sz w:val="28"/>
          <w:szCs w:val="28"/>
        </w:rPr>
        <w:t>эффективной</w:t>
      </w:r>
      <w:proofErr w:type="gramEnd"/>
      <w:r>
        <w:rPr>
          <w:color w:val="000000"/>
          <w:sz w:val="28"/>
          <w:szCs w:val="28"/>
        </w:rPr>
        <w:t>;</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неэффективной.</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При оценке исполнения плана по реализации муниципальной программы проводится сравнение:</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фактических сроков реализации мероприятий плана с </w:t>
      </w:r>
      <w:proofErr w:type="gramStart"/>
      <w:r>
        <w:rPr>
          <w:color w:val="000000"/>
          <w:sz w:val="28"/>
          <w:szCs w:val="28"/>
        </w:rPr>
        <w:t>запланированными</w:t>
      </w:r>
      <w:proofErr w:type="gramEnd"/>
      <w:r>
        <w:rPr>
          <w:color w:val="000000"/>
          <w:sz w:val="28"/>
          <w:szCs w:val="28"/>
        </w:rPr>
        <w:t>;</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фактически полученных результатов с </w:t>
      </w:r>
      <w:proofErr w:type="gramStart"/>
      <w:r>
        <w:rPr>
          <w:color w:val="000000"/>
          <w:sz w:val="28"/>
          <w:szCs w:val="28"/>
        </w:rPr>
        <w:t>ожидаемыми</w:t>
      </w:r>
      <w:proofErr w:type="gramEnd"/>
      <w:r>
        <w:rPr>
          <w:color w:val="000000"/>
          <w:sz w:val="28"/>
          <w:szCs w:val="28"/>
        </w:rPr>
        <w:t>.</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Оценка осуществляется как в целом по муниципальной программе, так и по каждой из подпрограмм.</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При реализации в установленные сроки не менее 90 процентов запланированных мероприятий и получении не менее 90 процентов ожидаемых результатов степень исполнения плана признается высокой.</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Степень исполнения плана считается удовлетворительной в случае исполнения в установленные сроки не менее 75 процентов запланированных мероприятий и получении не менее 75 процентов ожидаемых результатов.</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 xml:space="preserve">При более низких показателях исполнения плана по </w:t>
      </w:r>
      <w:proofErr w:type="gramStart"/>
      <w:r>
        <w:rPr>
          <w:color w:val="000000"/>
          <w:sz w:val="28"/>
          <w:szCs w:val="28"/>
        </w:rPr>
        <w:t>реализации муниципальной программы, данной работе дается</w:t>
      </w:r>
      <w:proofErr w:type="gramEnd"/>
      <w:r>
        <w:rPr>
          <w:color w:val="000000"/>
          <w:sz w:val="28"/>
          <w:szCs w:val="28"/>
        </w:rPr>
        <w:t xml:space="preserve"> неудовлетворительная оценка.</w:t>
      </w:r>
    </w:p>
    <w:p w:rsidR="009216B9" w:rsidRDefault="009216B9" w:rsidP="009216B9">
      <w:pPr>
        <w:widowControl w:val="0"/>
        <w:autoSpaceDE w:val="0"/>
        <w:autoSpaceDN w:val="0"/>
        <w:adjustRightInd w:val="0"/>
        <w:ind w:firstLine="709"/>
        <w:jc w:val="both"/>
        <w:rPr>
          <w:color w:val="000000"/>
          <w:sz w:val="28"/>
          <w:szCs w:val="28"/>
        </w:rPr>
      </w:pPr>
      <w:r>
        <w:rPr>
          <w:color w:val="000000"/>
          <w:sz w:val="28"/>
          <w:szCs w:val="28"/>
        </w:rPr>
        <w:t>«Неудовлетворительный» результат оценки степени исполнения плана по реализации муниципальной программы подлежит дополнительной проверке в рамках экспертной оценки, в ходе которой производится анализ и ранжирование важности мероприятий, а также анализ причин неисполнения мероприятий (нарушения сроков), несоответствия полученных результатов и плановых.</w:t>
      </w:r>
    </w:p>
    <w:p w:rsidR="009216B9" w:rsidRDefault="009216B9" w:rsidP="009216B9">
      <w:pPr>
        <w:widowControl w:val="0"/>
        <w:autoSpaceDE w:val="0"/>
        <w:autoSpaceDN w:val="0"/>
        <w:adjustRightInd w:val="0"/>
        <w:ind w:firstLine="709"/>
        <w:jc w:val="center"/>
        <w:rPr>
          <w:sz w:val="28"/>
          <w:szCs w:val="28"/>
        </w:rPr>
      </w:pPr>
    </w:p>
    <w:p w:rsidR="009216B9" w:rsidRDefault="009216B9" w:rsidP="009216B9">
      <w:pPr>
        <w:widowControl w:val="0"/>
        <w:autoSpaceDE w:val="0"/>
        <w:autoSpaceDN w:val="0"/>
        <w:adjustRightInd w:val="0"/>
        <w:ind w:firstLine="709"/>
        <w:jc w:val="center"/>
        <w:rPr>
          <w:sz w:val="28"/>
          <w:szCs w:val="28"/>
        </w:rPr>
      </w:pPr>
      <w:r>
        <w:rPr>
          <w:sz w:val="28"/>
          <w:szCs w:val="28"/>
        </w:rPr>
        <w:t>Раздел 6. Порядок взаимодействия ответственных исполнителей, соисполнителей, участников муниципальной программы</w:t>
      </w:r>
    </w:p>
    <w:p w:rsidR="009216B9" w:rsidRDefault="009216B9" w:rsidP="009216B9">
      <w:pPr>
        <w:widowControl w:val="0"/>
        <w:autoSpaceDE w:val="0"/>
        <w:autoSpaceDN w:val="0"/>
        <w:adjustRightInd w:val="0"/>
        <w:ind w:firstLine="709"/>
        <w:jc w:val="center"/>
        <w:rPr>
          <w:sz w:val="28"/>
          <w:szCs w:val="28"/>
        </w:rPr>
      </w:pPr>
    </w:p>
    <w:p w:rsidR="009216B9" w:rsidRDefault="009216B9" w:rsidP="009216B9">
      <w:pPr>
        <w:widowControl w:val="0"/>
        <w:shd w:val="clear" w:color="auto" w:fill="FFFFFF"/>
        <w:ind w:firstLine="709"/>
        <w:jc w:val="both"/>
        <w:rPr>
          <w:sz w:val="28"/>
          <w:szCs w:val="28"/>
        </w:rPr>
      </w:pPr>
      <w:r>
        <w:rPr>
          <w:sz w:val="28"/>
          <w:szCs w:val="28"/>
        </w:rPr>
        <w:t>Ответственный исполнитель муниципальной программы,  несет персональную ответственность за текущее управление реализацией муниципальной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программы.</w:t>
      </w:r>
    </w:p>
    <w:p w:rsidR="009216B9" w:rsidRDefault="009216B9" w:rsidP="009216B9">
      <w:pPr>
        <w:widowControl w:val="0"/>
        <w:shd w:val="clear" w:color="auto" w:fill="FFFFFF"/>
        <w:ind w:firstLine="709"/>
        <w:jc w:val="both"/>
        <w:rPr>
          <w:sz w:val="28"/>
          <w:szCs w:val="28"/>
        </w:rPr>
      </w:pPr>
      <w:r>
        <w:rPr>
          <w:sz w:val="28"/>
          <w:szCs w:val="28"/>
        </w:rPr>
        <w:t xml:space="preserve">Участники муниципальной программы, несут персональную ответственность за </w:t>
      </w:r>
      <w:r>
        <w:rPr>
          <w:spacing w:val="-6"/>
          <w:sz w:val="28"/>
          <w:szCs w:val="28"/>
        </w:rPr>
        <w:t xml:space="preserve">реализацию </w:t>
      </w:r>
      <w:r>
        <w:rPr>
          <w:spacing w:val="-6"/>
          <w:sz w:val="28"/>
          <w:szCs w:val="28"/>
          <w:shd w:val="clear" w:color="auto" w:fill="FFFFFF"/>
        </w:rPr>
        <w:t>основного</w:t>
      </w:r>
      <w:r>
        <w:rPr>
          <w:spacing w:val="-6"/>
          <w:sz w:val="28"/>
          <w:szCs w:val="28"/>
        </w:rPr>
        <w:t xml:space="preserve"> мероприятия подпрограммы, мероприятия </w:t>
      </w:r>
      <w:r>
        <w:rPr>
          <w:sz w:val="28"/>
          <w:szCs w:val="28"/>
        </w:rPr>
        <w:t>муниципальной программы и использование выделяемых на их выполнение финансовых средств.</w:t>
      </w:r>
    </w:p>
    <w:p w:rsidR="009216B9" w:rsidRDefault="009216B9" w:rsidP="009216B9">
      <w:pPr>
        <w:widowControl w:val="0"/>
        <w:ind w:firstLine="709"/>
        <w:jc w:val="both"/>
        <w:rPr>
          <w:sz w:val="28"/>
          <w:szCs w:val="28"/>
        </w:rPr>
      </w:pPr>
      <w:r>
        <w:rPr>
          <w:spacing w:val="-6"/>
          <w:sz w:val="28"/>
          <w:szCs w:val="28"/>
        </w:rPr>
        <w:t>Реализация муниципальной программы осуществляется в соответствии</w:t>
      </w:r>
      <w:r>
        <w:rPr>
          <w:sz w:val="28"/>
          <w:szCs w:val="28"/>
        </w:rPr>
        <w:t xml:space="preserve"> с </w:t>
      </w:r>
      <w:r>
        <w:rPr>
          <w:sz w:val="28"/>
          <w:szCs w:val="28"/>
        </w:rPr>
        <w:lastRenderedPageBreak/>
        <w:t>планом реализации муниципальной программы (далее – план реализации),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w:t>
      </w:r>
    </w:p>
    <w:p w:rsidR="009216B9" w:rsidRDefault="009216B9" w:rsidP="009216B9">
      <w:pPr>
        <w:widowControl w:val="0"/>
        <w:ind w:firstLine="709"/>
        <w:jc w:val="both"/>
        <w:rPr>
          <w:sz w:val="28"/>
          <w:szCs w:val="28"/>
        </w:rPr>
      </w:pPr>
      <w:r>
        <w:rPr>
          <w:sz w:val="28"/>
          <w:szCs w:val="28"/>
        </w:rPr>
        <w:t xml:space="preserve">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 </w:t>
      </w:r>
    </w:p>
    <w:p w:rsidR="009216B9" w:rsidRDefault="009216B9" w:rsidP="009216B9">
      <w:pPr>
        <w:widowControl w:val="0"/>
        <w:ind w:firstLine="709"/>
        <w:jc w:val="both"/>
        <w:rPr>
          <w:sz w:val="28"/>
          <w:szCs w:val="28"/>
        </w:rPr>
      </w:pPr>
      <w:r>
        <w:rPr>
          <w:spacing w:val="-6"/>
          <w:sz w:val="28"/>
          <w:szCs w:val="28"/>
        </w:rPr>
        <w:t>В случае принятия решения ответственным исполнителем муниципальной</w:t>
      </w:r>
      <w:r>
        <w:rPr>
          <w:sz w:val="28"/>
          <w:szCs w:val="28"/>
        </w:rPr>
        <w:t xml:space="preserve"> программы по согласованию с соисполнителями и участниками государственной программы о внесении изменений в план реализации, не влияющих на параметры муниципальной программы, план с учетом изменений утверждается не позднее 5 рабочих дней со дня принятия решения.</w:t>
      </w:r>
    </w:p>
    <w:p w:rsidR="009216B9" w:rsidRDefault="009216B9" w:rsidP="009216B9">
      <w:pPr>
        <w:widowControl w:val="0"/>
        <w:ind w:firstLine="709"/>
        <w:jc w:val="both"/>
        <w:rPr>
          <w:sz w:val="28"/>
          <w:szCs w:val="28"/>
        </w:rPr>
      </w:pPr>
      <w:bookmarkStart w:id="0" w:name="sub_10293"/>
      <w:r>
        <w:rPr>
          <w:sz w:val="28"/>
          <w:szCs w:val="28"/>
        </w:rPr>
        <w:t xml:space="preserve">В целях обеспечения оперативного </w:t>
      </w:r>
      <w:proofErr w:type="gramStart"/>
      <w:r>
        <w:rPr>
          <w:sz w:val="28"/>
          <w:szCs w:val="28"/>
        </w:rPr>
        <w:t>контроля за</w:t>
      </w:r>
      <w:proofErr w:type="gramEnd"/>
      <w:r>
        <w:rPr>
          <w:sz w:val="28"/>
          <w:szCs w:val="28"/>
        </w:rPr>
        <w:t xml:space="preserve"> реализацией муниципальной программы ответственный исполнитель государственной программы вносит на рассмотрение Администрации Орловского района отчет об исполнении плана реализации  по итогам:</w:t>
      </w:r>
    </w:p>
    <w:p w:rsidR="009216B9" w:rsidRDefault="009216B9" w:rsidP="009216B9">
      <w:pPr>
        <w:widowControl w:val="0"/>
        <w:ind w:firstLine="709"/>
        <w:jc w:val="both"/>
        <w:rPr>
          <w:sz w:val="28"/>
          <w:szCs w:val="28"/>
        </w:rPr>
      </w:pPr>
      <w:r>
        <w:rPr>
          <w:sz w:val="28"/>
          <w:szCs w:val="28"/>
        </w:rPr>
        <w:t>полугодия, 9 месяцев – до 15-го числа второго месяца, следующего за отчетным периодом;</w:t>
      </w:r>
    </w:p>
    <w:p w:rsidR="009216B9" w:rsidRDefault="009216B9" w:rsidP="009216B9">
      <w:pPr>
        <w:widowControl w:val="0"/>
        <w:ind w:firstLine="709"/>
        <w:jc w:val="both"/>
        <w:rPr>
          <w:sz w:val="28"/>
          <w:szCs w:val="28"/>
        </w:rPr>
      </w:pPr>
      <w:r>
        <w:rPr>
          <w:sz w:val="28"/>
          <w:szCs w:val="28"/>
        </w:rPr>
        <w:t xml:space="preserve">за год – до 1 марта года, следующего за </w:t>
      </w:r>
      <w:proofErr w:type="gramStart"/>
      <w:r>
        <w:rPr>
          <w:sz w:val="28"/>
          <w:szCs w:val="28"/>
        </w:rPr>
        <w:t>отчетным</w:t>
      </w:r>
      <w:proofErr w:type="gramEnd"/>
      <w:r>
        <w:rPr>
          <w:sz w:val="28"/>
          <w:szCs w:val="28"/>
        </w:rPr>
        <w:t>.</w:t>
      </w:r>
    </w:p>
    <w:p w:rsidR="009216B9" w:rsidRDefault="009216B9" w:rsidP="009216B9">
      <w:pPr>
        <w:widowControl w:val="0"/>
        <w:ind w:firstLine="709"/>
        <w:jc w:val="both"/>
        <w:rPr>
          <w:sz w:val="28"/>
          <w:szCs w:val="28"/>
        </w:rPr>
      </w:pPr>
      <w:r>
        <w:rPr>
          <w:sz w:val="28"/>
          <w:szCs w:val="28"/>
        </w:rPr>
        <w:t>Требования к отчету об исполнении плана реализации определяются Методическими рекомендациями по разработке и реализации муниципальной программы.</w:t>
      </w:r>
    </w:p>
    <w:p w:rsidR="009216B9" w:rsidRDefault="009216B9" w:rsidP="009216B9">
      <w:pPr>
        <w:widowControl w:val="0"/>
        <w:ind w:firstLine="709"/>
        <w:jc w:val="both"/>
        <w:rPr>
          <w:sz w:val="28"/>
          <w:szCs w:val="28"/>
        </w:rPr>
      </w:pPr>
      <w:r>
        <w:rPr>
          <w:sz w:val="28"/>
          <w:szCs w:val="28"/>
        </w:rPr>
        <w:t xml:space="preserve">Отчет об исполнении плана реализации после рассмотрения Администрацией Орловского района подлежит размещению ответственным исполнителем муниципальной программы в течение 5 рабочих </w:t>
      </w:r>
      <w:r>
        <w:rPr>
          <w:spacing w:val="-6"/>
          <w:sz w:val="28"/>
          <w:szCs w:val="28"/>
        </w:rPr>
        <w:t>дней на официальном сайте Администрации Орловского района  в информационно-</w:t>
      </w:r>
      <w:r>
        <w:rPr>
          <w:sz w:val="28"/>
          <w:szCs w:val="28"/>
        </w:rPr>
        <w:t>телекоммуникационной сети «Интернет».</w:t>
      </w:r>
    </w:p>
    <w:p w:rsidR="009216B9" w:rsidRDefault="009216B9" w:rsidP="009216B9">
      <w:pPr>
        <w:widowControl w:val="0"/>
        <w:ind w:firstLine="709"/>
        <w:jc w:val="both"/>
        <w:rPr>
          <w:sz w:val="28"/>
          <w:szCs w:val="28"/>
        </w:rPr>
      </w:pPr>
      <w:r>
        <w:rPr>
          <w:spacing w:val="-6"/>
          <w:sz w:val="28"/>
          <w:szCs w:val="28"/>
        </w:rPr>
        <w:t>Ответственный исполнитель муниципальной программы подготавливает,</w:t>
      </w:r>
      <w:r>
        <w:rPr>
          <w:sz w:val="28"/>
          <w:szCs w:val="28"/>
        </w:rPr>
        <w:t xml:space="preserve"> согласовывает и вносит на рассмотрение Администрации Орловского района проект постановления Администрации Орловского района об утверждении отчета о реализации государственной программы за год (далее – годовой отчет) до 1 мая года, следующего за </w:t>
      </w:r>
      <w:proofErr w:type="gramStart"/>
      <w:r>
        <w:rPr>
          <w:sz w:val="28"/>
          <w:szCs w:val="28"/>
        </w:rPr>
        <w:t>отчетным</w:t>
      </w:r>
      <w:proofErr w:type="gramEnd"/>
      <w:r>
        <w:rPr>
          <w:sz w:val="28"/>
          <w:szCs w:val="28"/>
        </w:rPr>
        <w:t>.</w:t>
      </w:r>
    </w:p>
    <w:p w:rsidR="009216B9" w:rsidRDefault="009216B9" w:rsidP="009216B9">
      <w:pPr>
        <w:widowControl w:val="0"/>
        <w:ind w:firstLine="709"/>
        <w:jc w:val="both"/>
        <w:rPr>
          <w:sz w:val="28"/>
          <w:szCs w:val="28"/>
        </w:rPr>
      </w:pPr>
      <w:bookmarkStart w:id="1" w:name="sub_1032"/>
      <w:bookmarkStart w:id="2" w:name="sub_1031"/>
      <w:bookmarkEnd w:id="0"/>
      <w:r>
        <w:rPr>
          <w:sz w:val="28"/>
          <w:szCs w:val="28"/>
        </w:rPr>
        <w:t>Годовой отчет содержит:</w:t>
      </w:r>
    </w:p>
    <w:p w:rsidR="009216B9" w:rsidRDefault="009216B9" w:rsidP="009216B9">
      <w:pPr>
        <w:widowControl w:val="0"/>
        <w:ind w:firstLine="709"/>
        <w:jc w:val="both"/>
        <w:rPr>
          <w:sz w:val="28"/>
          <w:szCs w:val="28"/>
        </w:rPr>
      </w:pPr>
      <w:bookmarkStart w:id="3" w:name="sub_10321"/>
      <w:bookmarkEnd w:id="1"/>
      <w:r>
        <w:rPr>
          <w:sz w:val="28"/>
          <w:szCs w:val="28"/>
        </w:rPr>
        <w:t>конкретные результаты, достигнутые за отчетный период;</w:t>
      </w:r>
    </w:p>
    <w:p w:rsidR="009216B9" w:rsidRDefault="009216B9" w:rsidP="009216B9">
      <w:pPr>
        <w:widowControl w:val="0"/>
        <w:ind w:firstLine="709"/>
        <w:jc w:val="both"/>
        <w:rPr>
          <w:sz w:val="28"/>
          <w:szCs w:val="28"/>
        </w:rPr>
      </w:pPr>
      <w:bookmarkStart w:id="4" w:name="sub_10322"/>
      <w:bookmarkEnd w:id="3"/>
      <w:r>
        <w:rPr>
          <w:sz w:val="28"/>
          <w:szCs w:val="28"/>
        </w:rPr>
        <w:t>перечень мероприятий, выполненных и не выполненных (с указанием причин) в установленные сроки;</w:t>
      </w:r>
    </w:p>
    <w:p w:rsidR="009216B9" w:rsidRDefault="009216B9" w:rsidP="009216B9">
      <w:pPr>
        <w:widowControl w:val="0"/>
        <w:ind w:firstLine="709"/>
        <w:jc w:val="both"/>
        <w:rPr>
          <w:spacing w:val="-6"/>
          <w:sz w:val="28"/>
          <w:szCs w:val="28"/>
        </w:rPr>
      </w:pPr>
      <w:bookmarkStart w:id="5" w:name="sub_10323"/>
      <w:bookmarkEnd w:id="4"/>
      <w:r>
        <w:rPr>
          <w:spacing w:val="-6"/>
          <w:sz w:val="28"/>
          <w:szCs w:val="28"/>
        </w:rPr>
        <w:t>анализ факторов, повлиявших на ход реализации государственной программы;</w:t>
      </w:r>
    </w:p>
    <w:p w:rsidR="009216B9" w:rsidRDefault="009216B9" w:rsidP="009216B9">
      <w:pPr>
        <w:widowControl w:val="0"/>
        <w:ind w:firstLine="709"/>
        <w:jc w:val="both"/>
        <w:rPr>
          <w:sz w:val="28"/>
          <w:szCs w:val="28"/>
        </w:rPr>
      </w:pPr>
      <w:bookmarkStart w:id="6" w:name="sub_10324"/>
      <w:bookmarkEnd w:id="5"/>
      <w:r>
        <w:rPr>
          <w:sz w:val="28"/>
          <w:szCs w:val="28"/>
        </w:rPr>
        <w:t>данные об использовании бюджетных ассигнований и внебюджетных средств на выполнение мероприятий;</w:t>
      </w:r>
    </w:p>
    <w:p w:rsidR="009216B9" w:rsidRDefault="009216B9" w:rsidP="009216B9">
      <w:pPr>
        <w:widowControl w:val="0"/>
        <w:ind w:firstLine="709"/>
        <w:jc w:val="both"/>
        <w:rPr>
          <w:sz w:val="28"/>
          <w:szCs w:val="28"/>
        </w:rPr>
      </w:pPr>
      <w:r>
        <w:rPr>
          <w:sz w:val="28"/>
          <w:szCs w:val="28"/>
        </w:rPr>
        <w:t xml:space="preserve">сведения о достижении значений показателей (индикаторов) государственной программы; </w:t>
      </w:r>
    </w:p>
    <w:p w:rsidR="009216B9" w:rsidRDefault="009216B9" w:rsidP="009216B9">
      <w:pPr>
        <w:widowControl w:val="0"/>
        <w:ind w:firstLine="709"/>
        <w:jc w:val="both"/>
        <w:rPr>
          <w:sz w:val="28"/>
          <w:szCs w:val="28"/>
        </w:rPr>
      </w:pPr>
      <w:bookmarkStart w:id="7" w:name="sub_10325"/>
      <w:bookmarkEnd w:id="6"/>
      <w:r>
        <w:rPr>
          <w:sz w:val="28"/>
          <w:szCs w:val="28"/>
        </w:rPr>
        <w:t>информацию о внесенных ответственным исполнителем изменениях в государственную программу;</w:t>
      </w:r>
    </w:p>
    <w:p w:rsidR="009216B9" w:rsidRDefault="009216B9" w:rsidP="009216B9">
      <w:pPr>
        <w:widowControl w:val="0"/>
        <w:ind w:firstLine="709"/>
        <w:jc w:val="both"/>
        <w:rPr>
          <w:sz w:val="28"/>
          <w:szCs w:val="28"/>
        </w:rPr>
      </w:pPr>
      <w:r>
        <w:rPr>
          <w:sz w:val="28"/>
          <w:szCs w:val="28"/>
        </w:rPr>
        <w:t>информацию о результатах оценки бюджетной эффективности государственной программы;</w:t>
      </w:r>
    </w:p>
    <w:p w:rsidR="009216B9" w:rsidRDefault="009216B9" w:rsidP="009216B9">
      <w:pPr>
        <w:widowControl w:val="0"/>
        <w:ind w:firstLine="709"/>
        <w:jc w:val="both"/>
        <w:rPr>
          <w:sz w:val="28"/>
          <w:szCs w:val="28"/>
        </w:rPr>
      </w:pPr>
      <w:r>
        <w:rPr>
          <w:sz w:val="28"/>
          <w:szCs w:val="28"/>
        </w:rPr>
        <w:lastRenderedPageBreak/>
        <w:t>информацию о реализации мер государственного регулирования, в том числе налоговых, кредитных и тарифных инструментов;</w:t>
      </w:r>
    </w:p>
    <w:p w:rsidR="009216B9" w:rsidRDefault="009216B9" w:rsidP="009216B9">
      <w:pPr>
        <w:widowControl w:val="0"/>
        <w:ind w:firstLine="709"/>
        <w:jc w:val="both"/>
        <w:rPr>
          <w:sz w:val="28"/>
          <w:szCs w:val="28"/>
        </w:rPr>
      </w:pPr>
      <w:r>
        <w:rPr>
          <w:sz w:val="28"/>
          <w:szCs w:val="28"/>
        </w:rPr>
        <w:t xml:space="preserve">предложения по дальнейшей реализации муниципальной программы </w:t>
      </w:r>
      <w:r>
        <w:rPr>
          <w:sz w:val="28"/>
          <w:szCs w:val="28"/>
        </w:rPr>
        <w:br/>
        <w:t>(в том числе по оптимизации бюджетных расходов на реализацию основных мероприятий государственной программы и корректировке целевых показателей реализации программы на текущий финансовый год и плановый период);</w:t>
      </w:r>
    </w:p>
    <w:p w:rsidR="009216B9" w:rsidRDefault="009216B9" w:rsidP="009216B9">
      <w:pPr>
        <w:widowControl w:val="0"/>
        <w:ind w:firstLine="709"/>
        <w:jc w:val="both"/>
        <w:rPr>
          <w:sz w:val="28"/>
          <w:szCs w:val="28"/>
        </w:rPr>
      </w:pPr>
      <w:bookmarkStart w:id="8" w:name="sub_10326"/>
      <w:bookmarkEnd w:id="7"/>
      <w:r>
        <w:rPr>
          <w:sz w:val="28"/>
          <w:szCs w:val="28"/>
        </w:rPr>
        <w:t>иную информацию в соответствии с методическими указаниями.</w:t>
      </w:r>
    </w:p>
    <w:bookmarkEnd w:id="8"/>
    <w:p w:rsidR="009216B9" w:rsidRDefault="009216B9" w:rsidP="009216B9">
      <w:pPr>
        <w:widowControl w:val="0"/>
        <w:ind w:firstLine="709"/>
        <w:jc w:val="both"/>
        <w:rPr>
          <w:sz w:val="28"/>
          <w:szCs w:val="28"/>
        </w:rPr>
      </w:pPr>
      <w:r>
        <w:rPr>
          <w:sz w:val="28"/>
          <w:szCs w:val="28"/>
        </w:rPr>
        <w:t xml:space="preserve">Оценка эффективности реализации государственной программы проводится ответственным исполнителем в составе годового отчета в соответствии с методическими рекомендациями. </w:t>
      </w:r>
    </w:p>
    <w:p w:rsidR="009216B9" w:rsidRDefault="009216B9" w:rsidP="009216B9">
      <w:pPr>
        <w:widowControl w:val="0"/>
        <w:ind w:firstLine="709"/>
        <w:jc w:val="both"/>
        <w:rPr>
          <w:sz w:val="28"/>
          <w:szCs w:val="28"/>
        </w:rPr>
      </w:pPr>
      <w:r>
        <w:rPr>
          <w:sz w:val="28"/>
          <w:szCs w:val="28"/>
        </w:rPr>
        <w:t xml:space="preserve">По результатам оценки эффективности муниципальной программы Администрацией Орловского района может быть принято решение о необходимости прекращения или об изменении, начиная с очередного </w:t>
      </w:r>
      <w:r>
        <w:rPr>
          <w:spacing w:val="-4"/>
          <w:sz w:val="28"/>
          <w:szCs w:val="28"/>
        </w:rPr>
        <w:t>финансового года, ранее утвержденной муниципальной  программы, в том числе</w:t>
      </w:r>
      <w:r>
        <w:rPr>
          <w:sz w:val="28"/>
          <w:szCs w:val="28"/>
        </w:rPr>
        <w:t xml:space="preserve"> необходимости изменения объема бюджетных ассигнований на финансовое обеспечение реализации муниципальной программы.</w:t>
      </w:r>
    </w:p>
    <w:p w:rsidR="009216B9" w:rsidRDefault="009216B9" w:rsidP="009216B9">
      <w:pPr>
        <w:widowControl w:val="0"/>
        <w:ind w:firstLine="709"/>
        <w:jc w:val="both"/>
        <w:rPr>
          <w:sz w:val="28"/>
          <w:szCs w:val="28"/>
        </w:rPr>
      </w:pPr>
      <w:proofErr w:type="gramStart"/>
      <w:r>
        <w:rPr>
          <w:sz w:val="28"/>
          <w:szCs w:val="28"/>
        </w:rPr>
        <w:t xml:space="preserve">В случае принятия Администрацией Орловского района решения о необходимости прекращения или об изменении, начиная с очередного </w:t>
      </w:r>
      <w:r>
        <w:rPr>
          <w:spacing w:val="-4"/>
          <w:sz w:val="28"/>
          <w:szCs w:val="28"/>
        </w:rPr>
        <w:t>финансового года, ранее утвержденной муниципальной программы, в том числе</w:t>
      </w:r>
      <w:r>
        <w:rPr>
          <w:sz w:val="28"/>
          <w:szCs w:val="28"/>
        </w:rPr>
        <w:t xml:space="preserve"> необходимости изменения объема бюджетных ассигнований на финансовое </w:t>
      </w:r>
      <w:r>
        <w:rPr>
          <w:spacing w:val="-6"/>
          <w:sz w:val="28"/>
          <w:szCs w:val="28"/>
        </w:rPr>
        <w:t>обеспечение реализации муниципальной программы, ответственный исполнитель</w:t>
      </w:r>
      <w:r>
        <w:rPr>
          <w:sz w:val="28"/>
          <w:szCs w:val="28"/>
        </w:rPr>
        <w:t xml:space="preserve"> муниципальной программы в месячный срок вносит соответствующий проект постановления Администрации Орловского района в порядке, установленном Регламентом Администрации Орловского района.</w:t>
      </w:r>
      <w:proofErr w:type="gramEnd"/>
    </w:p>
    <w:p w:rsidR="009216B9" w:rsidRDefault="009216B9" w:rsidP="009216B9">
      <w:pPr>
        <w:widowControl w:val="0"/>
        <w:ind w:firstLine="709"/>
        <w:jc w:val="both"/>
        <w:rPr>
          <w:sz w:val="28"/>
          <w:szCs w:val="28"/>
        </w:rPr>
      </w:pPr>
      <w:r>
        <w:rPr>
          <w:sz w:val="28"/>
          <w:szCs w:val="28"/>
        </w:rPr>
        <w:t>Годовой отчет после принятия Администрацией Орловского района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Орловского района в информационно-телекоммуникационной сети «Интернет».</w:t>
      </w:r>
    </w:p>
    <w:p w:rsidR="009216B9" w:rsidRDefault="009216B9" w:rsidP="009216B9">
      <w:pPr>
        <w:widowControl w:val="0"/>
        <w:ind w:firstLine="709"/>
        <w:jc w:val="both"/>
        <w:rPr>
          <w:sz w:val="28"/>
          <w:szCs w:val="28"/>
        </w:rPr>
      </w:pPr>
      <w:bookmarkStart w:id="9" w:name="sub_1046"/>
      <w:bookmarkEnd w:id="2"/>
      <w:r>
        <w:rPr>
          <w:sz w:val="28"/>
          <w:szCs w:val="28"/>
        </w:rPr>
        <w:t xml:space="preserve">Внесение изменений в государственную программу осуществляется </w:t>
      </w:r>
      <w:r>
        <w:rPr>
          <w:spacing w:val="-6"/>
          <w:sz w:val="28"/>
          <w:szCs w:val="28"/>
        </w:rPr>
        <w:t xml:space="preserve">по инициативе ответственного исполнителя либо соисполнителя (по согласованию </w:t>
      </w:r>
      <w:r>
        <w:rPr>
          <w:sz w:val="28"/>
          <w:szCs w:val="28"/>
        </w:rPr>
        <w:t>с ответственным исполнителем) на основании поручения главы Администрации Орловского района, установленном Регламентом Администрации Орловского района.</w:t>
      </w:r>
    </w:p>
    <w:p w:rsidR="009216B9" w:rsidRDefault="009216B9" w:rsidP="009216B9">
      <w:pPr>
        <w:widowControl w:val="0"/>
        <w:shd w:val="clear" w:color="auto" w:fill="FFFFFF"/>
        <w:ind w:firstLine="709"/>
        <w:jc w:val="both"/>
        <w:rPr>
          <w:sz w:val="28"/>
          <w:szCs w:val="28"/>
        </w:rPr>
      </w:pPr>
      <w:r>
        <w:rPr>
          <w:sz w:val="28"/>
          <w:szCs w:val="28"/>
        </w:rPr>
        <w:t xml:space="preserve">Ответственный исполнитель муниципальной программы вносит изменения </w:t>
      </w:r>
      <w:r>
        <w:rPr>
          <w:spacing w:val="-6"/>
          <w:sz w:val="28"/>
          <w:szCs w:val="28"/>
        </w:rPr>
        <w:t xml:space="preserve">в постановление Администрации Орловского района, утвердивший муниципальную </w:t>
      </w:r>
      <w:r>
        <w:rPr>
          <w:sz w:val="28"/>
          <w:szCs w:val="28"/>
        </w:rPr>
        <w:t xml:space="preserve"> программу, по основным мероприятиям текущего финансового года и (или) планового периода в текущем финансовом году в установленном порядке, за исключением изменений наименований основных мероприятий, в случаях, установленных бюджетным законодательством.  </w:t>
      </w:r>
    </w:p>
    <w:p w:rsidR="009216B9" w:rsidRDefault="009216B9" w:rsidP="009216B9">
      <w:pPr>
        <w:widowControl w:val="0"/>
        <w:shd w:val="clear" w:color="auto" w:fill="FFFFFF"/>
        <w:ind w:firstLine="709"/>
        <w:jc w:val="both"/>
        <w:rPr>
          <w:sz w:val="28"/>
          <w:szCs w:val="28"/>
        </w:rPr>
      </w:pPr>
      <w:r>
        <w:rPr>
          <w:sz w:val="28"/>
          <w:szCs w:val="28"/>
        </w:rPr>
        <w:t>В случае внесения в муниципальную программу изменений,  влияющих на параметры плана реализации, ответственный исполнитель муниципальной программы  не позднее 5 рабочих дней со дня утверждения постановлением Администрации Орловского района указанных изменений вносит соответствующие изменения в план реализации.</w:t>
      </w:r>
    </w:p>
    <w:p w:rsidR="009216B9" w:rsidRDefault="009216B9" w:rsidP="009216B9">
      <w:pPr>
        <w:widowControl w:val="0"/>
        <w:ind w:firstLine="709"/>
        <w:jc w:val="both"/>
        <w:rPr>
          <w:sz w:val="28"/>
          <w:szCs w:val="28"/>
        </w:rPr>
      </w:pPr>
      <w:bookmarkStart w:id="10" w:name="sub_1033"/>
      <w:r>
        <w:rPr>
          <w:sz w:val="28"/>
          <w:szCs w:val="28"/>
        </w:rPr>
        <w:lastRenderedPageBreak/>
        <w:t xml:space="preserve">Информация о реализации муниципальной программы подлежит размещению на сайтах Администрации Орловского района. </w:t>
      </w:r>
    </w:p>
    <w:bookmarkEnd w:id="9"/>
    <w:bookmarkEnd w:id="10"/>
    <w:p w:rsidR="009216B9" w:rsidRDefault="009216B9" w:rsidP="009216B9">
      <w:pPr>
        <w:pStyle w:val="Default"/>
        <w:ind w:firstLine="708"/>
        <w:jc w:val="both"/>
        <w:rPr>
          <w:color w:val="auto"/>
          <w:sz w:val="28"/>
          <w:szCs w:val="28"/>
        </w:rPr>
      </w:pPr>
      <w:r>
        <w:rPr>
          <w:color w:val="auto"/>
          <w:sz w:val="28"/>
          <w:szCs w:val="28"/>
        </w:rPr>
        <w:t xml:space="preserve">Ответственный исполнитель муниципальной программы: </w:t>
      </w:r>
    </w:p>
    <w:p w:rsidR="009216B9" w:rsidRDefault="009216B9" w:rsidP="009216B9">
      <w:pPr>
        <w:pStyle w:val="Default"/>
        <w:ind w:firstLine="708"/>
        <w:jc w:val="both"/>
        <w:rPr>
          <w:color w:val="auto"/>
          <w:sz w:val="28"/>
          <w:szCs w:val="28"/>
        </w:rPr>
      </w:pPr>
      <w:r>
        <w:rPr>
          <w:color w:val="auto"/>
          <w:sz w:val="28"/>
          <w:szCs w:val="28"/>
        </w:rPr>
        <w:t>обеспечивает разработку муниципальной программы, ее согласование с соисполнителями и внесение в установленном порядке проекта постановления Администрации Орловского района об утверждении муниципальной программы</w:t>
      </w:r>
      <w:r w:rsidRPr="00080033">
        <w:rPr>
          <w:color w:val="auto"/>
          <w:sz w:val="28"/>
          <w:szCs w:val="28"/>
        </w:rPr>
        <w:t>;</w:t>
      </w:r>
      <w:r>
        <w:rPr>
          <w:color w:val="auto"/>
          <w:sz w:val="28"/>
          <w:szCs w:val="28"/>
        </w:rPr>
        <w:t xml:space="preserve"> </w:t>
      </w:r>
    </w:p>
    <w:p w:rsidR="009216B9" w:rsidRDefault="009216B9" w:rsidP="009216B9">
      <w:pPr>
        <w:pStyle w:val="Default"/>
        <w:ind w:firstLine="708"/>
        <w:jc w:val="both"/>
        <w:rPr>
          <w:color w:val="auto"/>
          <w:sz w:val="28"/>
          <w:szCs w:val="28"/>
        </w:rPr>
      </w:pPr>
      <w:r>
        <w:rPr>
          <w:color w:val="auto"/>
          <w:sz w:val="28"/>
          <w:szCs w:val="28"/>
        </w:rPr>
        <w:t xml:space="preserve">формирует в соответствии с методическими рекомендациями структуру муниципальной программы, а также перечень соисполнителей и участников муниципальной программы; </w:t>
      </w:r>
    </w:p>
    <w:p w:rsidR="009216B9" w:rsidRDefault="009216B9" w:rsidP="009216B9">
      <w:pPr>
        <w:pStyle w:val="Default"/>
        <w:ind w:firstLine="708"/>
        <w:jc w:val="both"/>
        <w:rPr>
          <w:color w:val="auto"/>
          <w:sz w:val="28"/>
          <w:szCs w:val="28"/>
        </w:rPr>
      </w:pPr>
      <w:r>
        <w:rPr>
          <w:color w:val="auto"/>
          <w:sz w:val="28"/>
          <w:szCs w:val="28"/>
        </w:rPr>
        <w:t xml:space="preserve">организует реализацию муниципальной программы, вносит предложения главе Администрации Орловского района об изменениях в муниципальную программу и несет ответственность за достижение целевых индикаторов и показателей муниципальной программы, а также конечных результатов ее реализации; </w:t>
      </w:r>
    </w:p>
    <w:p w:rsidR="009216B9" w:rsidRDefault="009216B9" w:rsidP="009216B9">
      <w:pPr>
        <w:pStyle w:val="Default"/>
        <w:ind w:firstLine="708"/>
        <w:jc w:val="both"/>
        <w:rPr>
          <w:color w:val="auto"/>
          <w:sz w:val="28"/>
          <w:szCs w:val="28"/>
        </w:rPr>
      </w:pPr>
      <w:r>
        <w:rPr>
          <w:color w:val="auto"/>
          <w:sz w:val="28"/>
          <w:szCs w:val="28"/>
        </w:rPr>
        <w:t xml:space="preserve">представляет по запросу отдела экономики и прогнозирования Администрации Орловского района, финансового отдела Администрации Орловского района сведения (с учетом информации, представленной соисполнителями и участниками  муниципальной программы), о реализации муниципальной программы; </w:t>
      </w:r>
    </w:p>
    <w:p w:rsidR="009216B9" w:rsidRDefault="009216B9" w:rsidP="009216B9">
      <w:pPr>
        <w:pStyle w:val="Default"/>
        <w:ind w:firstLine="708"/>
        <w:jc w:val="both"/>
        <w:rPr>
          <w:color w:val="auto"/>
          <w:sz w:val="28"/>
          <w:szCs w:val="28"/>
        </w:rPr>
      </w:pPr>
      <w:r>
        <w:rPr>
          <w:color w:val="auto"/>
          <w:sz w:val="28"/>
          <w:szCs w:val="28"/>
        </w:rPr>
        <w:t>подготавливает отчеты об исполнении плана реализации (с учетом информации, представленной соисполнителями и участниками муниципальной программы) и вносит их на рассмотрение главе Администрации Орловского района;</w:t>
      </w:r>
    </w:p>
    <w:p w:rsidR="009216B9" w:rsidRDefault="009216B9" w:rsidP="009216B9">
      <w:pPr>
        <w:pStyle w:val="Default"/>
        <w:ind w:firstLine="708"/>
        <w:jc w:val="both"/>
        <w:rPr>
          <w:color w:val="auto"/>
          <w:sz w:val="28"/>
          <w:szCs w:val="28"/>
        </w:rPr>
      </w:pPr>
      <w:r>
        <w:rPr>
          <w:color w:val="auto"/>
          <w:sz w:val="28"/>
          <w:szCs w:val="28"/>
        </w:rPr>
        <w:t>подготавливает отчет о реализации муниципальной программы по итогам года, согласовывает и вносит на рассмотрение главе Администрации Орловского района проект постановления Администрации Орловского района об утверждении отчета в соответствии с Регламентом Администрации Орловского района.</w:t>
      </w:r>
    </w:p>
    <w:p w:rsidR="009216B9" w:rsidRDefault="009216B9" w:rsidP="009216B9">
      <w:pPr>
        <w:pStyle w:val="Default"/>
        <w:ind w:firstLine="708"/>
        <w:jc w:val="both"/>
        <w:rPr>
          <w:color w:val="auto"/>
          <w:sz w:val="28"/>
          <w:szCs w:val="28"/>
        </w:rPr>
      </w:pPr>
      <w:r>
        <w:rPr>
          <w:color w:val="auto"/>
          <w:sz w:val="28"/>
          <w:szCs w:val="28"/>
        </w:rPr>
        <w:t xml:space="preserve">Участник муниципальной программы: </w:t>
      </w:r>
    </w:p>
    <w:p w:rsidR="009216B9" w:rsidRDefault="009216B9" w:rsidP="009216B9">
      <w:pPr>
        <w:pStyle w:val="Default"/>
        <w:jc w:val="both"/>
        <w:rPr>
          <w:color w:val="auto"/>
          <w:sz w:val="28"/>
          <w:szCs w:val="28"/>
        </w:rPr>
      </w:pPr>
      <w:r>
        <w:rPr>
          <w:color w:val="auto"/>
          <w:sz w:val="28"/>
          <w:szCs w:val="28"/>
        </w:rPr>
        <w:t xml:space="preserve">осуществляет реализацию основного мероприятия подпрограммы, мероприятия ведомственной целевой программы, входящих в состав муниципальной программы, в рамках своей компетенции; </w:t>
      </w:r>
    </w:p>
    <w:p w:rsidR="009216B9" w:rsidRDefault="009216B9" w:rsidP="009216B9">
      <w:pPr>
        <w:pStyle w:val="Default"/>
        <w:ind w:firstLine="708"/>
        <w:jc w:val="both"/>
        <w:rPr>
          <w:color w:val="auto"/>
          <w:sz w:val="28"/>
          <w:szCs w:val="28"/>
        </w:rPr>
      </w:pPr>
      <w:r>
        <w:rPr>
          <w:color w:val="auto"/>
          <w:sz w:val="28"/>
          <w:szCs w:val="28"/>
        </w:rPr>
        <w:t xml:space="preserve">представляет ответственному исполнителю (соисполнителю) предложения при разработке муниципальной программы в части основного мероприятия подпрограммы, мероприятия ведомственной целевой программы, входящих в состав муниципальной программы, в реализации которых предполагается его участие; </w:t>
      </w:r>
    </w:p>
    <w:p w:rsidR="009216B9" w:rsidRDefault="009216B9" w:rsidP="009216B9">
      <w:pPr>
        <w:pStyle w:val="Default"/>
        <w:ind w:firstLine="708"/>
        <w:jc w:val="both"/>
        <w:rPr>
          <w:color w:val="auto"/>
          <w:sz w:val="28"/>
          <w:szCs w:val="28"/>
        </w:rPr>
      </w:pPr>
      <w:r>
        <w:rPr>
          <w:color w:val="auto"/>
          <w:sz w:val="28"/>
          <w:szCs w:val="28"/>
        </w:rPr>
        <w:t xml:space="preserve">представляет ответственному исполнителю (соисполнителю) информацию, необходимую для подготовки ответов на запросы отдела экономики и прогнозирования Администрации Орловского района, финансового отдела Администрации Орловского района; </w:t>
      </w:r>
    </w:p>
    <w:p w:rsidR="009216B9" w:rsidRDefault="009216B9" w:rsidP="009216B9">
      <w:pPr>
        <w:pStyle w:val="Default"/>
        <w:ind w:firstLine="708"/>
        <w:jc w:val="both"/>
        <w:rPr>
          <w:color w:val="auto"/>
          <w:sz w:val="28"/>
          <w:szCs w:val="28"/>
        </w:rPr>
      </w:pPr>
      <w:r>
        <w:rPr>
          <w:color w:val="auto"/>
          <w:sz w:val="28"/>
          <w:szCs w:val="28"/>
        </w:rPr>
        <w:t xml:space="preserve">представляет ответственному исполнителю (соисполнителю) информацию, необходимую для подготовки отчетов об исполнении плана реализации и отчета о реализации муниципальной программы по итогам года; </w:t>
      </w:r>
    </w:p>
    <w:p w:rsidR="009216B9" w:rsidRDefault="009216B9" w:rsidP="009216B9">
      <w:pPr>
        <w:pStyle w:val="Default"/>
        <w:ind w:firstLine="708"/>
        <w:jc w:val="both"/>
        <w:rPr>
          <w:color w:val="auto"/>
          <w:sz w:val="28"/>
          <w:szCs w:val="28"/>
        </w:rPr>
      </w:pPr>
      <w:r>
        <w:rPr>
          <w:color w:val="auto"/>
          <w:sz w:val="28"/>
          <w:szCs w:val="28"/>
        </w:rPr>
        <w:lastRenderedPageBreak/>
        <w:t xml:space="preserve">представляет соисполнителю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(гражданско-правовым договорам) в рамках реализации мероприятий муниципальной программы. </w:t>
      </w:r>
    </w:p>
    <w:p w:rsidR="009216B9" w:rsidRDefault="009216B9" w:rsidP="009216B9">
      <w:pPr>
        <w:widowControl w:val="0"/>
        <w:autoSpaceDE w:val="0"/>
        <w:autoSpaceDN w:val="0"/>
        <w:adjustRightInd w:val="0"/>
        <w:jc w:val="both"/>
        <w:outlineLvl w:val="1"/>
        <w:rPr>
          <w:sz w:val="24"/>
          <w:szCs w:val="24"/>
        </w:rPr>
      </w:pPr>
    </w:p>
    <w:p w:rsidR="009216B9" w:rsidRDefault="009216B9" w:rsidP="009216B9">
      <w:pPr>
        <w:widowControl w:val="0"/>
        <w:autoSpaceDE w:val="0"/>
        <w:autoSpaceDN w:val="0"/>
        <w:adjustRightInd w:val="0"/>
        <w:jc w:val="center"/>
        <w:rPr>
          <w:sz w:val="28"/>
          <w:szCs w:val="28"/>
        </w:rPr>
      </w:pPr>
      <w:r>
        <w:rPr>
          <w:sz w:val="28"/>
          <w:szCs w:val="28"/>
        </w:rPr>
        <w:br w:type="page"/>
      </w:r>
      <w:r>
        <w:rPr>
          <w:sz w:val="28"/>
          <w:szCs w:val="28"/>
        </w:rPr>
        <w:lastRenderedPageBreak/>
        <w:t xml:space="preserve">Раздел </w:t>
      </w:r>
      <w:r w:rsidRPr="009216B9">
        <w:rPr>
          <w:sz w:val="28"/>
          <w:szCs w:val="28"/>
        </w:rPr>
        <w:t>7</w:t>
      </w:r>
      <w:r>
        <w:rPr>
          <w:sz w:val="28"/>
          <w:szCs w:val="28"/>
        </w:rPr>
        <w:t>. Подпрограмма</w:t>
      </w:r>
    </w:p>
    <w:p w:rsidR="009216B9" w:rsidRDefault="009216B9" w:rsidP="009216B9">
      <w:pPr>
        <w:widowControl w:val="0"/>
        <w:autoSpaceDE w:val="0"/>
        <w:autoSpaceDN w:val="0"/>
        <w:adjustRightInd w:val="0"/>
        <w:jc w:val="center"/>
        <w:rPr>
          <w:sz w:val="28"/>
          <w:szCs w:val="28"/>
        </w:rPr>
      </w:pPr>
      <w:r>
        <w:rPr>
          <w:sz w:val="28"/>
          <w:szCs w:val="28"/>
        </w:rPr>
        <w:t>«Противодействие коррупции в Орловском районе»</w:t>
      </w:r>
    </w:p>
    <w:p w:rsidR="009216B9" w:rsidRDefault="009216B9" w:rsidP="009216B9">
      <w:pPr>
        <w:widowControl w:val="0"/>
        <w:autoSpaceDE w:val="0"/>
        <w:autoSpaceDN w:val="0"/>
        <w:adjustRightInd w:val="0"/>
        <w:jc w:val="center"/>
        <w:rPr>
          <w:sz w:val="28"/>
          <w:szCs w:val="28"/>
        </w:rPr>
      </w:pPr>
      <w:r>
        <w:rPr>
          <w:sz w:val="28"/>
          <w:szCs w:val="28"/>
        </w:rPr>
        <w:t xml:space="preserve">муниципальной программы Орловского района </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jc w:val="center"/>
        <w:rPr>
          <w:sz w:val="28"/>
          <w:szCs w:val="28"/>
        </w:rPr>
      </w:pPr>
    </w:p>
    <w:p w:rsidR="009216B9" w:rsidRDefault="009216B9" w:rsidP="009216B9">
      <w:pPr>
        <w:widowControl w:val="0"/>
        <w:autoSpaceDE w:val="0"/>
        <w:autoSpaceDN w:val="0"/>
        <w:adjustRightInd w:val="0"/>
        <w:jc w:val="center"/>
        <w:rPr>
          <w:sz w:val="28"/>
          <w:szCs w:val="28"/>
        </w:rPr>
      </w:pPr>
      <w:r w:rsidRPr="009216B9">
        <w:rPr>
          <w:sz w:val="28"/>
          <w:szCs w:val="28"/>
        </w:rPr>
        <w:t>7</w:t>
      </w:r>
      <w:r>
        <w:rPr>
          <w:sz w:val="28"/>
          <w:szCs w:val="28"/>
        </w:rPr>
        <w:t>.1 ПАСПОРТ</w:t>
      </w:r>
    </w:p>
    <w:p w:rsidR="009216B9" w:rsidRDefault="009216B9" w:rsidP="009216B9">
      <w:pPr>
        <w:widowControl w:val="0"/>
        <w:autoSpaceDE w:val="0"/>
        <w:autoSpaceDN w:val="0"/>
        <w:adjustRightInd w:val="0"/>
        <w:jc w:val="center"/>
        <w:rPr>
          <w:sz w:val="28"/>
          <w:szCs w:val="28"/>
        </w:rPr>
      </w:pPr>
      <w:r>
        <w:rPr>
          <w:sz w:val="28"/>
          <w:szCs w:val="28"/>
        </w:rPr>
        <w:t>подпрограммы «Противодействие коррупции в Орловском районе»</w:t>
      </w:r>
    </w:p>
    <w:p w:rsidR="009216B9" w:rsidRDefault="009216B9" w:rsidP="009216B9">
      <w:pPr>
        <w:widowControl w:val="0"/>
        <w:autoSpaceDE w:val="0"/>
        <w:autoSpaceDN w:val="0"/>
        <w:adjustRightInd w:val="0"/>
        <w:jc w:val="center"/>
        <w:rPr>
          <w:sz w:val="28"/>
          <w:szCs w:val="28"/>
        </w:rPr>
      </w:pPr>
      <w:r>
        <w:rPr>
          <w:sz w:val="28"/>
          <w:szCs w:val="28"/>
        </w:rPr>
        <w:t>муниципальной программы Орловского района</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ind w:firstLine="709"/>
        <w:rPr>
          <w:sz w:val="28"/>
          <w:szCs w:val="28"/>
        </w:rPr>
      </w:pPr>
    </w:p>
    <w:p w:rsidR="009216B9" w:rsidRDefault="009216B9" w:rsidP="009216B9">
      <w:pPr>
        <w:widowControl w:val="0"/>
        <w:autoSpaceDE w:val="0"/>
        <w:autoSpaceDN w:val="0"/>
        <w:adjustRightInd w:val="0"/>
        <w:ind w:firstLine="709"/>
        <w:jc w:val="both"/>
        <w:rPr>
          <w:sz w:val="28"/>
          <w:szCs w:val="28"/>
        </w:rPr>
      </w:pPr>
    </w:p>
    <w:tbl>
      <w:tblPr>
        <w:tblW w:w="0" w:type="auto"/>
        <w:tblInd w:w="108" w:type="dxa"/>
        <w:tblLayout w:type="fixed"/>
        <w:tblLook w:val="04A0"/>
      </w:tblPr>
      <w:tblGrid>
        <w:gridCol w:w="3016"/>
        <w:gridCol w:w="390"/>
        <w:gridCol w:w="6561"/>
      </w:tblGrid>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Ответственный исполнитель подпрограммы</w:t>
            </w:r>
          </w:p>
          <w:p w:rsidR="009216B9" w:rsidRDefault="009216B9" w:rsidP="00A4147C">
            <w:pPr>
              <w:widowControl w:val="0"/>
              <w:autoSpaceDE w:val="0"/>
              <w:autoSpaceDN w:val="0"/>
              <w:adjustRightInd w:val="0"/>
              <w:rPr>
                <w:sz w:val="22"/>
                <w:szCs w:val="22"/>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hideMark/>
          </w:tcPr>
          <w:p w:rsidR="009216B9" w:rsidRDefault="009216B9" w:rsidP="00A4147C">
            <w:pPr>
              <w:widowControl w:val="0"/>
              <w:autoSpaceDE w:val="0"/>
              <w:autoSpaceDN w:val="0"/>
              <w:adjustRightInd w:val="0"/>
              <w:jc w:val="both"/>
              <w:rPr>
                <w:sz w:val="28"/>
                <w:szCs w:val="28"/>
                <w:lang w:val="en-US" w:eastAsia="en-US"/>
              </w:rPr>
            </w:pPr>
            <w:r>
              <w:rPr>
                <w:sz w:val="28"/>
                <w:szCs w:val="28"/>
              </w:rPr>
              <w:t xml:space="preserve">Администрация Орловского района </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Соисполнители подпрограммы</w:t>
            </w:r>
          </w:p>
          <w:p w:rsidR="009216B9" w:rsidRDefault="009216B9" w:rsidP="00A4147C">
            <w:pPr>
              <w:widowControl w:val="0"/>
              <w:autoSpaceDE w:val="0"/>
              <w:autoSpaceDN w:val="0"/>
              <w:adjustRightInd w:val="0"/>
              <w:rPr>
                <w:sz w:val="22"/>
                <w:szCs w:val="22"/>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отсутствуют</w:t>
            </w:r>
          </w:p>
          <w:p w:rsidR="009216B9" w:rsidRDefault="009216B9" w:rsidP="00A4147C">
            <w:pPr>
              <w:widowControl w:val="0"/>
              <w:autoSpaceDE w:val="0"/>
              <w:autoSpaceDN w:val="0"/>
              <w:adjustRightInd w:val="0"/>
              <w:jc w:val="both"/>
              <w:rPr>
                <w:sz w:val="28"/>
                <w:szCs w:val="28"/>
                <w:lang w:val="en-US" w:eastAsia="en-US"/>
              </w:rPr>
            </w:pPr>
          </w:p>
        </w:tc>
      </w:tr>
      <w:tr w:rsidR="009216B9" w:rsidTr="00A4147C">
        <w:trPr>
          <w:trHeight w:val="1"/>
        </w:trPr>
        <w:tc>
          <w:tcPr>
            <w:tcW w:w="3016" w:type="dxa"/>
            <w:shd w:val="clear" w:color="auto" w:fill="FFFFFF"/>
            <w:hideMark/>
          </w:tcPr>
          <w:p w:rsidR="009216B9" w:rsidRDefault="009216B9" w:rsidP="00A4147C">
            <w:pPr>
              <w:widowControl w:val="0"/>
              <w:autoSpaceDE w:val="0"/>
              <w:autoSpaceDN w:val="0"/>
              <w:adjustRightInd w:val="0"/>
              <w:jc w:val="both"/>
              <w:rPr>
                <w:sz w:val="28"/>
                <w:szCs w:val="28"/>
                <w:lang w:val="en-US" w:eastAsia="en-US"/>
              </w:rPr>
            </w:pPr>
            <w:r>
              <w:rPr>
                <w:sz w:val="28"/>
                <w:szCs w:val="28"/>
              </w:rPr>
              <w:t xml:space="preserve">Участники подпрограммы </w:t>
            </w: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Муниципальные учреждения Орловского района,</w:t>
            </w:r>
          </w:p>
          <w:p w:rsidR="009216B9" w:rsidRDefault="009216B9" w:rsidP="00A4147C">
            <w:pPr>
              <w:widowControl w:val="0"/>
              <w:autoSpaceDE w:val="0"/>
              <w:autoSpaceDN w:val="0"/>
              <w:adjustRightInd w:val="0"/>
              <w:jc w:val="both"/>
              <w:rPr>
                <w:sz w:val="28"/>
                <w:szCs w:val="28"/>
              </w:rPr>
            </w:pPr>
            <w:r>
              <w:rPr>
                <w:sz w:val="28"/>
                <w:szCs w:val="28"/>
              </w:rPr>
              <w:t>в том числе:</w:t>
            </w:r>
          </w:p>
          <w:p w:rsidR="009216B9" w:rsidRDefault="009216B9" w:rsidP="00A4147C">
            <w:pPr>
              <w:widowControl w:val="0"/>
              <w:autoSpaceDE w:val="0"/>
              <w:autoSpaceDN w:val="0"/>
              <w:adjustRightInd w:val="0"/>
              <w:jc w:val="both"/>
              <w:rPr>
                <w:sz w:val="28"/>
                <w:szCs w:val="28"/>
              </w:rPr>
            </w:pPr>
            <w:r>
              <w:rPr>
                <w:sz w:val="28"/>
                <w:szCs w:val="28"/>
              </w:rPr>
              <w:t>Администрация Орловского района;</w:t>
            </w:r>
          </w:p>
          <w:p w:rsidR="009216B9" w:rsidRDefault="009216B9" w:rsidP="00A4147C">
            <w:pPr>
              <w:widowControl w:val="0"/>
              <w:autoSpaceDE w:val="0"/>
              <w:autoSpaceDN w:val="0"/>
              <w:adjustRightInd w:val="0"/>
              <w:jc w:val="both"/>
              <w:rPr>
                <w:sz w:val="28"/>
                <w:szCs w:val="28"/>
              </w:rPr>
            </w:pPr>
            <w:r>
              <w:rPr>
                <w:sz w:val="28"/>
                <w:szCs w:val="28"/>
              </w:rPr>
              <w:t>Комитет по имуществу Орловского района, (далее – Комитет);</w:t>
            </w:r>
          </w:p>
          <w:p w:rsidR="009216B9" w:rsidRDefault="009216B9" w:rsidP="00A4147C">
            <w:pPr>
              <w:widowControl w:val="0"/>
              <w:jc w:val="both"/>
              <w:rPr>
                <w:sz w:val="28"/>
                <w:szCs w:val="28"/>
              </w:rPr>
            </w:pPr>
            <w:r>
              <w:rPr>
                <w:spacing w:val="-4"/>
                <w:sz w:val="28"/>
                <w:szCs w:val="28"/>
              </w:rPr>
              <w:t>Управление культуры и спорта Орловского района</w:t>
            </w:r>
            <w:r w:rsidRPr="00B3112A">
              <w:rPr>
                <w:spacing w:val="-4"/>
                <w:sz w:val="28"/>
                <w:szCs w:val="28"/>
              </w:rPr>
              <w:t xml:space="preserve"> (далее –</w:t>
            </w:r>
            <w:r>
              <w:rPr>
                <w:sz w:val="28"/>
                <w:szCs w:val="28"/>
              </w:rPr>
              <w:t xml:space="preserve"> </w:t>
            </w:r>
            <w:proofErr w:type="spellStart"/>
            <w:r>
              <w:rPr>
                <w:sz w:val="28"/>
                <w:szCs w:val="28"/>
              </w:rPr>
              <w:t>УКиС</w:t>
            </w:r>
            <w:proofErr w:type="spellEnd"/>
            <w:r>
              <w:rPr>
                <w:sz w:val="28"/>
                <w:szCs w:val="28"/>
              </w:rPr>
              <w:t>);</w:t>
            </w:r>
          </w:p>
          <w:p w:rsidR="009216B9" w:rsidRDefault="009216B9" w:rsidP="00A4147C">
            <w:pPr>
              <w:widowControl w:val="0"/>
              <w:jc w:val="both"/>
              <w:rPr>
                <w:sz w:val="28"/>
                <w:szCs w:val="28"/>
              </w:rPr>
            </w:pPr>
            <w:r>
              <w:rPr>
                <w:sz w:val="28"/>
                <w:szCs w:val="28"/>
              </w:rPr>
              <w:t>Управление образования Орловского района (далее – УО);</w:t>
            </w:r>
          </w:p>
          <w:p w:rsidR="009216B9" w:rsidRDefault="009216B9" w:rsidP="00A4147C">
            <w:pPr>
              <w:widowControl w:val="0"/>
              <w:autoSpaceDE w:val="0"/>
              <w:autoSpaceDN w:val="0"/>
              <w:adjustRightInd w:val="0"/>
              <w:jc w:val="both"/>
              <w:rPr>
                <w:sz w:val="28"/>
                <w:szCs w:val="28"/>
              </w:rPr>
            </w:pPr>
            <w:r>
              <w:rPr>
                <w:sz w:val="28"/>
                <w:szCs w:val="28"/>
              </w:rPr>
              <w:t>Муниципальное автономное учреждение «Многофункциональный центр по оказанию государственных и муниципальных услуг» Орловского района (далее – МФЦ);</w:t>
            </w:r>
          </w:p>
          <w:p w:rsidR="009216B9" w:rsidRDefault="009216B9" w:rsidP="00A4147C">
            <w:pPr>
              <w:widowControl w:val="0"/>
              <w:autoSpaceDE w:val="0"/>
              <w:autoSpaceDN w:val="0"/>
              <w:adjustRightInd w:val="0"/>
              <w:jc w:val="both"/>
              <w:rPr>
                <w:sz w:val="22"/>
                <w:szCs w:val="22"/>
                <w:lang w:eastAsia="en-US"/>
              </w:rPr>
            </w:pP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Программно-целевые инструменты</w:t>
            </w:r>
          </w:p>
          <w:p w:rsidR="009216B9" w:rsidRDefault="009216B9" w:rsidP="00A4147C">
            <w:pPr>
              <w:widowControl w:val="0"/>
              <w:autoSpaceDE w:val="0"/>
              <w:autoSpaceDN w:val="0"/>
              <w:adjustRightInd w:val="0"/>
              <w:rPr>
                <w:sz w:val="28"/>
                <w:szCs w:val="28"/>
              </w:rPr>
            </w:pPr>
            <w:r>
              <w:rPr>
                <w:sz w:val="28"/>
                <w:szCs w:val="28"/>
              </w:rPr>
              <w:t>подпрограммы</w:t>
            </w:r>
          </w:p>
          <w:p w:rsidR="009216B9" w:rsidRDefault="009216B9" w:rsidP="00A4147C">
            <w:pPr>
              <w:widowControl w:val="0"/>
              <w:autoSpaceDE w:val="0"/>
              <w:autoSpaceDN w:val="0"/>
              <w:adjustRightInd w:val="0"/>
              <w:rPr>
                <w:sz w:val="22"/>
                <w:szCs w:val="22"/>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hideMark/>
          </w:tcPr>
          <w:p w:rsidR="009216B9" w:rsidRDefault="009216B9" w:rsidP="00A4147C">
            <w:pPr>
              <w:widowControl w:val="0"/>
              <w:autoSpaceDE w:val="0"/>
              <w:autoSpaceDN w:val="0"/>
              <w:adjustRightInd w:val="0"/>
              <w:jc w:val="both"/>
              <w:rPr>
                <w:sz w:val="28"/>
                <w:szCs w:val="28"/>
                <w:lang w:val="en-US" w:eastAsia="en-US"/>
              </w:rPr>
            </w:pPr>
            <w:r>
              <w:rPr>
                <w:sz w:val="28"/>
                <w:szCs w:val="28"/>
              </w:rPr>
              <w:t>отсутствуют</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Цели подпрограммы</w:t>
            </w:r>
          </w:p>
          <w:p w:rsidR="009216B9" w:rsidRDefault="009216B9" w:rsidP="00A4147C">
            <w:pPr>
              <w:widowControl w:val="0"/>
              <w:autoSpaceDE w:val="0"/>
              <w:autoSpaceDN w:val="0"/>
              <w:adjustRightInd w:val="0"/>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 xml:space="preserve">обеспечение защиты прав и законных интересов жителей Орловского района </w:t>
            </w:r>
          </w:p>
          <w:p w:rsidR="009216B9" w:rsidRDefault="009216B9" w:rsidP="00A4147C">
            <w:pPr>
              <w:widowControl w:val="0"/>
              <w:autoSpaceDE w:val="0"/>
              <w:autoSpaceDN w:val="0"/>
              <w:adjustRightInd w:val="0"/>
              <w:jc w:val="both"/>
              <w:rPr>
                <w:sz w:val="22"/>
                <w:szCs w:val="22"/>
                <w:lang w:eastAsia="en-US"/>
              </w:rPr>
            </w:pP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Задачи подпрограммы</w:t>
            </w:r>
          </w:p>
          <w:p w:rsidR="009216B9" w:rsidRDefault="009216B9" w:rsidP="00A4147C">
            <w:pPr>
              <w:widowControl w:val="0"/>
              <w:autoSpaceDE w:val="0"/>
              <w:autoSpaceDN w:val="0"/>
              <w:adjustRightInd w:val="0"/>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9216B9" w:rsidRDefault="009216B9" w:rsidP="00A4147C">
            <w:pPr>
              <w:widowControl w:val="0"/>
              <w:tabs>
                <w:tab w:val="left" w:pos="7380"/>
              </w:tabs>
              <w:autoSpaceDE w:val="0"/>
              <w:autoSpaceDN w:val="0"/>
              <w:adjustRightInd w:val="0"/>
              <w:jc w:val="both"/>
              <w:rPr>
                <w:sz w:val="28"/>
                <w:szCs w:val="28"/>
                <w:lang w:eastAsia="en-US"/>
              </w:rPr>
            </w:pPr>
            <w:r>
              <w:rPr>
                <w:sz w:val="28"/>
                <w:szCs w:val="28"/>
              </w:rPr>
              <w:t>совершенствование правового регулирования в сфере противодействия коррупции на территории Орловского района;</w:t>
            </w:r>
          </w:p>
          <w:p w:rsidR="009216B9" w:rsidRDefault="009216B9" w:rsidP="00A4147C">
            <w:pPr>
              <w:widowControl w:val="0"/>
              <w:tabs>
                <w:tab w:val="left" w:pos="7380"/>
              </w:tabs>
              <w:autoSpaceDE w:val="0"/>
              <w:autoSpaceDN w:val="0"/>
              <w:adjustRightInd w:val="0"/>
              <w:jc w:val="both"/>
              <w:rPr>
                <w:sz w:val="28"/>
                <w:szCs w:val="28"/>
              </w:rPr>
            </w:pPr>
            <w:r>
              <w:rPr>
                <w:sz w:val="28"/>
                <w:szCs w:val="28"/>
              </w:rPr>
              <w:t>оптимизация функционирования системы противодействия коррупции;</w:t>
            </w:r>
          </w:p>
          <w:p w:rsidR="009216B9" w:rsidRDefault="009216B9" w:rsidP="00A4147C">
            <w:pPr>
              <w:widowControl w:val="0"/>
              <w:autoSpaceDE w:val="0"/>
              <w:autoSpaceDN w:val="0"/>
              <w:adjustRightInd w:val="0"/>
              <w:jc w:val="both"/>
              <w:rPr>
                <w:sz w:val="28"/>
                <w:szCs w:val="28"/>
              </w:rPr>
            </w:pPr>
            <w:r>
              <w:rPr>
                <w:sz w:val="28"/>
                <w:szCs w:val="28"/>
              </w:rPr>
              <w:t xml:space="preserve">совершенствование условий для снижения правового нигилизма населения, формирование </w:t>
            </w:r>
            <w:proofErr w:type="spellStart"/>
            <w:r>
              <w:rPr>
                <w:sz w:val="28"/>
                <w:szCs w:val="28"/>
              </w:rPr>
              <w:lastRenderedPageBreak/>
              <w:t>антикоррупционного</w:t>
            </w:r>
            <w:proofErr w:type="spellEnd"/>
            <w:r>
              <w:rPr>
                <w:sz w:val="28"/>
                <w:szCs w:val="28"/>
              </w:rPr>
              <w:t xml:space="preserve"> общественного мнения и нетерпимости к коррупционному поведению;</w:t>
            </w:r>
          </w:p>
          <w:p w:rsidR="009216B9" w:rsidRDefault="009216B9" w:rsidP="00A4147C">
            <w:pPr>
              <w:widowControl w:val="0"/>
              <w:autoSpaceDE w:val="0"/>
              <w:autoSpaceDN w:val="0"/>
              <w:adjustRightInd w:val="0"/>
              <w:jc w:val="both"/>
              <w:rPr>
                <w:sz w:val="28"/>
                <w:szCs w:val="28"/>
              </w:rPr>
            </w:pPr>
            <w:r>
              <w:rPr>
                <w:sz w:val="28"/>
                <w:szCs w:val="28"/>
              </w:rPr>
              <w:t xml:space="preserve">организация </w:t>
            </w:r>
            <w:proofErr w:type="spellStart"/>
            <w:r>
              <w:rPr>
                <w:sz w:val="28"/>
                <w:szCs w:val="28"/>
              </w:rPr>
              <w:t>антикоррупционного</w:t>
            </w:r>
            <w:proofErr w:type="spellEnd"/>
            <w:r>
              <w:rPr>
                <w:sz w:val="28"/>
                <w:szCs w:val="28"/>
              </w:rPr>
              <w:t xml:space="preserve"> мониторинга, просвещения и пропаганды;</w:t>
            </w:r>
          </w:p>
          <w:p w:rsidR="009216B9" w:rsidRDefault="009216B9" w:rsidP="00A4147C">
            <w:pPr>
              <w:widowControl w:val="0"/>
              <w:autoSpaceDE w:val="0"/>
              <w:autoSpaceDN w:val="0"/>
              <w:adjustRightInd w:val="0"/>
              <w:jc w:val="both"/>
              <w:rPr>
                <w:sz w:val="28"/>
                <w:szCs w:val="28"/>
              </w:rPr>
            </w:pPr>
            <w:r>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9216B9" w:rsidRDefault="009216B9" w:rsidP="00A4147C">
            <w:pPr>
              <w:widowControl w:val="0"/>
              <w:autoSpaceDE w:val="0"/>
              <w:autoSpaceDN w:val="0"/>
              <w:adjustRightInd w:val="0"/>
              <w:jc w:val="both"/>
              <w:rPr>
                <w:sz w:val="28"/>
                <w:szCs w:val="28"/>
              </w:rPr>
            </w:pPr>
            <w:r>
              <w:rPr>
                <w:sz w:val="28"/>
                <w:szCs w:val="28"/>
              </w:rPr>
              <w:t>обеспечение прозрачности деятельности органов местного самоуправления муниципального образования «Орловский район».</w:t>
            </w:r>
          </w:p>
          <w:p w:rsidR="009216B9" w:rsidRDefault="009216B9" w:rsidP="00A4147C">
            <w:pPr>
              <w:widowControl w:val="0"/>
              <w:autoSpaceDE w:val="0"/>
              <w:autoSpaceDN w:val="0"/>
              <w:adjustRightInd w:val="0"/>
              <w:jc w:val="both"/>
              <w:rPr>
                <w:sz w:val="22"/>
                <w:szCs w:val="22"/>
                <w:lang w:eastAsia="en-US"/>
              </w:rPr>
            </w:pP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lastRenderedPageBreak/>
              <w:t>Целевые индикаторы и показатели подпрограммы</w:t>
            </w:r>
          </w:p>
          <w:p w:rsidR="009216B9" w:rsidRDefault="009216B9" w:rsidP="00A4147C">
            <w:pPr>
              <w:widowControl w:val="0"/>
              <w:autoSpaceDE w:val="0"/>
              <w:autoSpaceDN w:val="0"/>
              <w:adjustRightInd w:val="0"/>
              <w:rPr>
                <w:sz w:val="28"/>
                <w:szCs w:val="28"/>
                <w:lang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561"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p w:rsidR="009216B9" w:rsidRDefault="009216B9" w:rsidP="00A4147C">
            <w:pPr>
              <w:widowControl w:val="0"/>
              <w:autoSpaceDE w:val="0"/>
              <w:autoSpaceDN w:val="0"/>
              <w:adjustRightInd w:val="0"/>
              <w:jc w:val="both"/>
              <w:rPr>
                <w:sz w:val="28"/>
                <w:szCs w:val="28"/>
              </w:rPr>
            </w:pPr>
            <w:r>
              <w:rPr>
                <w:sz w:val="28"/>
                <w:szCs w:val="28"/>
              </w:rPr>
              <w:t xml:space="preserve">количество педагогических работников, реализующих мероприятия </w:t>
            </w:r>
            <w:proofErr w:type="spellStart"/>
            <w:r>
              <w:rPr>
                <w:sz w:val="28"/>
                <w:szCs w:val="28"/>
              </w:rPr>
              <w:t>антикоррупционного</w:t>
            </w:r>
            <w:proofErr w:type="spellEnd"/>
            <w:r>
              <w:rPr>
                <w:sz w:val="28"/>
                <w:szCs w:val="28"/>
              </w:rPr>
              <w:t xml:space="preserve"> просвещения и воспитания в образовательных организациях, учреждениях (элективные, факультативные курсы, модули в рамках предметов, дисциплин правовой направленности);</w:t>
            </w:r>
          </w:p>
          <w:p w:rsidR="009216B9" w:rsidRDefault="009216B9" w:rsidP="00A4147C">
            <w:pPr>
              <w:widowControl w:val="0"/>
              <w:autoSpaceDE w:val="0"/>
              <w:autoSpaceDN w:val="0"/>
              <w:adjustRightInd w:val="0"/>
              <w:jc w:val="both"/>
              <w:rPr>
                <w:sz w:val="28"/>
                <w:szCs w:val="28"/>
              </w:rPr>
            </w:pPr>
            <w:r>
              <w:rPr>
                <w:sz w:val="28"/>
                <w:szCs w:val="28"/>
              </w:rPr>
              <w:t xml:space="preserve">количество руководителей и заместителей руководителей образовательных учреждений, прошедших </w:t>
            </w:r>
            <w:proofErr w:type="gramStart"/>
            <w:r>
              <w:rPr>
                <w:sz w:val="28"/>
                <w:szCs w:val="28"/>
              </w:rPr>
              <w:t>обучение по реализации</w:t>
            </w:r>
            <w:proofErr w:type="gramEnd"/>
            <w:r>
              <w:rPr>
                <w:sz w:val="28"/>
                <w:szCs w:val="28"/>
              </w:rPr>
              <w:t xml:space="preserve"> мероприятий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(элективные, факультативные курсы, модули в рамках предметов, дисциплин правовой направленности);</w:t>
            </w:r>
          </w:p>
          <w:p w:rsidR="009216B9" w:rsidRDefault="009216B9" w:rsidP="00A4147C">
            <w:pPr>
              <w:widowControl w:val="0"/>
              <w:autoSpaceDE w:val="0"/>
              <w:autoSpaceDN w:val="0"/>
              <w:adjustRightInd w:val="0"/>
              <w:jc w:val="both"/>
              <w:rPr>
                <w:sz w:val="28"/>
                <w:szCs w:val="28"/>
              </w:rPr>
            </w:pPr>
            <w:r>
              <w:rPr>
                <w:sz w:val="28"/>
                <w:szCs w:val="28"/>
              </w:rPr>
              <w:t>доля обучающихся и воспитанников, прошедших обучение образовательным программам профилактической направленности:</w:t>
            </w:r>
          </w:p>
          <w:p w:rsidR="009216B9" w:rsidRDefault="009216B9" w:rsidP="00A4147C">
            <w:pPr>
              <w:widowControl w:val="0"/>
              <w:autoSpaceDE w:val="0"/>
              <w:autoSpaceDN w:val="0"/>
              <w:adjustRightInd w:val="0"/>
              <w:jc w:val="both"/>
              <w:rPr>
                <w:sz w:val="28"/>
                <w:szCs w:val="28"/>
              </w:rPr>
            </w:pPr>
            <w:r>
              <w:rPr>
                <w:sz w:val="28"/>
                <w:szCs w:val="28"/>
              </w:rPr>
              <w:t xml:space="preserve">общеобразовательные школы (от общего количества </w:t>
            </w:r>
            <w:proofErr w:type="gramStart"/>
            <w:r>
              <w:rPr>
                <w:sz w:val="28"/>
                <w:szCs w:val="28"/>
              </w:rPr>
              <w:t>обучающихся</w:t>
            </w:r>
            <w:proofErr w:type="gramEnd"/>
            <w:r>
              <w:rPr>
                <w:sz w:val="28"/>
                <w:szCs w:val="28"/>
              </w:rPr>
              <w:t xml:space="preserve"> III ступени);</w:t>
            </w:r>
          </w:p>
          <w:p w:rsidR="009216B9" w:rsidRDefault="009216B9" w:rsidP="00A4147C">
            <w:pPr>
              <w:widowControl w:val="0"/>
              <w:autoSpaceDE w:val="0"/>
              <w:autoSpaceDN w:val="0"/>
              <w:adjustRightInd w:val="0"/>
              <w:jc w:val="both"/>
              <w:rPr>
                <w:sz w:val="28"/>
                <w:szCs w:val="28"/>
              </w:rPr>
            </w:pPr>
            <w:r>
              <w:rPr>
                <w:sz w:val="28"/>
                <w:szCs w:val="28"/>
              </w:rPr>
              <w:t xml:space="preserve">доля обучающихся и студентов профессиональных образовательных организаций, участвующих в мероприятиях, направленных на формирование </w:t>
            </w:r>
            <w:proofErr w:type="spellStart"/>
            <w:r>
              <w:rPr>
                <w:sz w:val="28"/>
                <w:szCs w:val="28"/>
              </w:rPr>
              <w:t>антикоррупционного</w:t>
            </w:r>
            <w:proofErr w:type="spellEnd"/>
            <w:r>
              <w:rPr>
                <w:sz w:val="28"/>
                <w:szCs w:val="28"/>
              </w:rPr>
              <w:t xml:space="preserve"> мировоззрения, повышение уровня правосознания (от общего количества обучающихся);</w:t>
            </w:r>
          </w:p>
          <w:p w:rsidR="009216B9" w:rsidRDefault="009216B9" w:rsidP="00A4147C">
            <w:pPr>
              <w:widowControl w:val="0"/>
              <w:autoSpaceDE w:val="0"/>
              <w:autoSpaceDN w:val="0"/>
              <w:adjustRightInd w:val="0"/>
              <w:jc w:val="both"/>
              <w:rPr>
                <w:sz w:val="28"/>
                <w:szCs w:val="28"/>
              </w:rPr>
            </w:pPr>
            <w:r>
              <w:rPr>
                <w:sz w:val="28"/>
                <w:szCs w:val="28"/>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муниципального образования «Орловский район».</w:t>
            </w:r>
          </w:p>
          <w:p w:rsidR="009216B9" w:rsidRDefault="009216B9" w:rsidP="00A4147C">
            <w:pPr>
              <w:widowControl w:val="0"/>
              <w:autoSpaceDE w:val="0"/>
              <w:autoSpaceDN w:val="0"/>
              <w:adjustRightInd w:val="0"/>
              <w:jc w:val="both"/>
              <w:rPr>
                <w:sz w:val="22"/>
                <w:szCs w:val="22"/>
                <w:lang w:eastAsia="en-US"/>
              </w:rPr>
            </w:pPr>
          </w:p>
        </w:tc>
      </w:tr>
    </w:tbl>
    <w:p w:rsidR="009216B9" w:rsidRDefault="009216B9" w:rsidP="009216B9">
      <w:r>
        <w:br w:type="page"/>
      </w:r>
    </w:p>
    <w:tbl>
      <w:tblPr>
        <w:tblW w:w="10065" w:type="dxa"/>
        <w:tblInd w:w="108" w:type="dxa"/>
        <w:tblLayout w:type="fixed"/>
        <w:tblLook w:val="04A0"/>
      </w:tblPr>
      <w:tblGrid>
        <w:gridCol w:w="3016"/>
        <w:gridCol w:w="390"/>
        <w:gridCol w:w="6659"/>
      </w:tblGrid>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lastRenderedPageBreak/>
              <w:t>Этапы и сроки реализации подпрограммы</w:t>
            </w:r>
          </w:p>
          <w:p w:rsidR="009216B9" w:rsidRDefault="009216B9" w:rsidP="00A4147C">
            <w:pPr>
              <w:widowControl w:val="0"/>
              <w:autoSpaceDE w:val="0"/>
              <w:autoSpaceDN w:val="0"/>
              <w:adjustRightInd w:val="0"/>
              <w:rPr>
                <w:sz w:val="22"/>
                <w:szCs w:val="22"/>
                <w:lang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659"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реализуется без выделения этапов в 2014-2020 годах.</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9216B9" w:rsidRDefault="009216B9" w:rsidP="00A4147C">
            <w:pPr>
              <w:widowControl w:val="0"/>
              <w:autoSpaceDE w:val="0"/>
              <w:autoSpaceDN w:val="0"/>
              <w:adjustRightInd w:val="0"/>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659" w:type="dxa"/>
            <w:shd w:val="clear" w:color="auto" w:fill="FFFFFF"/>
          </w:tcPr>
          <w:p w:rsidR="009216B9" w:rsidRDefault="009216B9" w:rsidP="00A4147C">
            <w:pPr>
              <w:widowControl w:val="0"/>
              <w:autoSpaceDE w:val="0"/>
              <w:autoSpaceDN w:val="0"/>
              <w:adjustRightInd w:val="0"/>
              <w:jc w:val="both"/>
              <w:rPr>
                <w:sz w:val="28"/>
                <w:szCs w:val="28"/>
              </w:rPr>
            </w:pPr>
            <w:r>
              <w:rPr>
                <w:sz w:val="28"/>
                <w:szCs w:val="28"/>
              </w:rPr>
              <w:t>Общий объем финансирования по подпрограмме «Противодействие коррупции в Орловском районе» объем финансирования составляет с 2014 по 2020 годы 1026,0 тыс. рублей, в том числе по годам реализации из средств местного бюджета:</w:t>
            </w:r>
          </w:p>
          <w:p w:rsidR="009216B9" w:rsidRPr="00B4057F" w:rsidRDefault="009216B9" w:rsidP="00A4147C">
            <w:pPr>
              <w:widowControl w:val="0"/>
              <w:autoSpaceDE w:val="0"/>
              <w:autoSpaceDN w:val="0"/>
              <w:adjustRightInd w:val="0"/>
              <w:jc w:val="both"/>
              <w:rPr>
                <w:sz w:val="28"/>
                <w:szCs w:val="28"/>
              </w:rPr>
            </w:pPr>
            <w:r w:rsidRPr="00B4057F">
              <w:rPr>
                <w:sz w:val="28"/>
                <w:szCs w:val="28"/>
              </w:rPr>
              <w:t xml:space="preserve">2014 год – </w:t>
            </w:r>
            <w:r>
              <w:rPr>
                <w:sz w:val="28"/>
                <w:szCs w:val="28"/>
              </w:rPr>
              <w:t>29</w:t>
            </w:r>
            <w:r w:rsidRPr="00B4057F">
              <w:rPr>
                <w:sz w:val="28"/>
                <w:szCs w:val="28"/>
              </w:rPr>
              <w:t>0,0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rPr>
              <w:t>2015 год – 126,0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rPr>
              <w:t>2016 год – 126,0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rPr>
              <w:t>2017 год – 126,0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rPr>
              <w:t>2018 год – 126,0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rPr>
              <w:t>2019 год – 126,0 тыс. рублей;</w:t>
            </w:r>
          </w:p>
          <w:p w:rsidR="009216B9" w:rsidRPr="00B4057F" w:rsidRDefault="009216B9" w:rsidP="00A4147C">
            <w:pPr>
              <w:widowControl w:val="0"/>
              <w:autoSpaceDE w:val="0"/>
              <w:autoSpaceDN w:val="0"/>
              <w:adjustRightInd w:val="0"/>
              <w:jc w:val="both"/>
              <w:rPr>
                <w:sz w:val="28"/>
                <w:szCs w:val="28"/>
              </w:rPr>
            </w:pPr>
            <w:r w:rsidRPr="00B4057F">
              <w:rPr>
                <w:sz w:val="28"/>
                <w:szCs w:val="28"/>
                <w:lang w:val="en-US"/>
              </w:rPr>
              <w:t xml:space="preserve">2020 </w:t>
            </w:r>
            <w:r w:rsidRPr="00B4057F">
              <w:rPr>
                <w:sz w:val="28"/>
                <w:szCs w:val="28"/>
              </w:rPr>
              <w:t>год – 106</w:t>
            </w:r>
            <w:proofErr w:type="gramStart"/>
            <w:r w:rsidRPr="00B4057F">
              <w:rPr>
                <w:sz w:val="28"/>
                <w:szCs w:val="28"/>
                <w:lang w:val="en-US"/>
              </w:rPr>
              <w:t>,0</w:t>
            </w:r>
            <w:proofErr w:type="gramEnd"/>
            <w:r w:rsidRPr="00B4057F">
              <w:rPr>
                <w:sz w:val="28"/>
                <w:szCs w:val="28"/>
                <w:lang w:val="en-US"/>
              </w:rPr>
              <w:t xml:space="preserve"> </w:t>
            </w:r>
            <w:r w:rsidRPr="00B4057F">
              <w:rPr>
                <w:sz w:val="28"/>
                <w:szCs w:val="28"/>
              </w:rPr>
              <w:t>тыс. рублей.</w:t>
            </w:r>
          </w:p>
          <w:p w:rsidR="009216B9" w:rsidRDefault="009216B9" w:rsidP="00A4147C">
            <w:pPr>
              <w:widowControl w:val="0"/>
              <w:autoSpaceDE w:val="0"/>
              <w:autoSpaceDN w:val="0"/>
              <w:adjustRightInd w:val="0"/>
              <w:jc w:val="both"/>
              <w:rPr>
                <w:sz w:val="22"/>
                <w:szCs w:val="22"/>
                <w:lang w:val="en-US" w:eastAsia="en-US"/>
              </w:rPr>
            </w:pPr>
          </w:p>
        </w:tc>
      </w:tr>
      <w:tr w:rsidR="009216B9" w:rsidTr="00A4147C">
        <w:trPr>
          <w:trHeight w:val="1"/>
        </w:trPr>
        <w:tc>
          <w:tcPr>
            <w:tcW w:w="3016" w:type="dxa"/>
            <w:shd w:val="clear" w:color="auto" w:fill="FFFFFF"/>
            <w:hideMark/>
          </w:tcPr>
          <w:p w:rsidR="009216B9" w:rsidRDefault="009216B9" w:rsidP="00A4147C">
            <w:pPr>
              <w:widowControl w:val="0"/>
              <w:autoSpaceDE w:val="0"/>
              <w:autoSpaceDN w:val="0"/>
              <w:adjustRightInd w:val="0"/>
              <w:rPr>
                <w:sz w:val="28"/>
                <w:szCs w:val="28"/>
                <w:lang w:eastAsia="en-US"/>
              </w:rPr>
            </w:pPr>
            <w:r>
              <w:rPr>
                <w:sz w:val="28"/>
                <w:szCs w:val="28"/>
              </w:rPr>
              <w:t>Ожидаемые результаты реализации</w:t>
            </w:r>
          </w:p>
          <w:p w:rsidR="009216B9" w:rsidRDefault="009216B9" w:rsidP="00A4147C">
            <w:pPr>
              <w:widowControl w:val="0"/>
              <w:autoSpaceDE w:val="0"/>
              <w:autoSpaceDN w:val="0"/>
              <w:adjustRightInd w:val="0"/>
              <w:rPr>
                <w:sz w:val="28"/>
                <w:szCs w:val="28"/>
                <w:lang w:val="en-US" w:eastAsia="en-US"/>
              </w:rPr>
            </w:pPr>
            <w:r>
              <w:rPr>
                <w:sz w:val="28"/>
                <w:szCs w:val="28"/>
              </w:rPr>
              <w:t>подпрограммы</w:t>
            </w: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659"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в результате реализации Программы к 2020 году предполагается:</w:t>
            </w:r>
          </w:p>
          <w:p w:rsidR="009216B9" w:rsidRDefault="009216B9" w:rsidP="00A4147C">
            <w:pPr>
              <w:widowControl w:val="0"/>
              <w:autoSpaceDE w:val="0"/>
              <w:autoSpaceDN w:val="0"/>
              <w:adjustRightInd w:val="0"/>
              <w:jc w:val="both"/>
              <w:rPr>
                <w:sz w:val="28"/>
                <w:szCs w:val="28"/>
              </w:rPr>
            </w:pPr>
            <w:r>
              <w:rPr>
                <w:sz w:val="28"/>
                <w:szCs w:val="28"/>
              </w:rPr>
              <w:t>обеспечение обучения достаточного числа муниципальных служащих по программам противодействия коррупции;</w:t>
            </w:r>
          </w:p>
          <w:p w:rsidR="009216B9" w:rsidRDefault="009216B9" w:rsidP="00A4147C">
            <w:pPr>
              <w:widowControl w:val="0"/>
              <w:tabs>
                <w:tab w:val="left" w:pos="7380"/>
              </w:tabs>
              <w:autoSpaceDE w:val="0"/>
              <w:autoSpaceDN w:val="0"/>
              <w:adjustRightInd w:val="0"/>
              <w:jc w:val="both"/>
              <w:rPr>
                <w:sz w:val="28"/>
                <w:szCs w:val="28"/>
              </w:rPr>
            </w:pPr>
            <w:r>
              <w:rPr>
                <w:sz w:val="28"/>
                <w:szCs w:val="28"/>
              </w:rPr>
              <w:t xml:space="preserve">обеспечение стабильного роста количества педагогических работников, в том числе руководителей и заместителей руководителей образовательных учреждений, реализующих мероприятия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w:t>
            </w:r>
          </w:p>
          <w:p w:rsidR="009216B9" w:rsidRDefault="009216B9" w:rsidP="00A4147C">
            <w:pPr>
              <w:widowControl w:val="0"/>
              <w:autoSpaceDE w:val="0"/>
              <w:autoSpaceDN w:val="0"/>
              <w:adjustRightInd w:val="0"/>
              <w:jc w:val="both"/>
              <w:rPr>
                <w:sz w:val="28"/>
                <w:szCs w:val="28"/>
              </w:rPr>
            </w:pPr>
            <w:r>
              <w:rPr>
                <w:sz w:val="28"/>
                <w:szCs w:val="28"/>
              </w:rPr>
              <w:t xml:space="preserve">максимальное увеличение количества обучающихся и воспитанников, прошедших обучение образовательным программам профилактической направленности в общеобразовательных школах; </w:t>
            </w:r>
          </w:p>
          <w:p w:rsidR="009216B9" w:rsidRDefault="009216B9" w:rsidP="00A4147C">
            <w:pPr>
              <w:widowControl w:val="0"/>
              <w:autoSpaceDE w:val="0"/>
              <w:autoSpaceDN w:val="0"/>
              <w:adjustRightInd w:val="0"/>
              <w:jc w:val="both"/>
              <w:rPr>
                <w:sz w:val="28"/>
                <w:szCs w:val="28"/>
              </w:rPr>
            </w:pPr>
            <w:r>
              <w:rPr>
                <w:sz w:val="28"/>
                <w:szCs w:val="28"/>
              </w:rPr>
              <w:t xml:space="preserve">достижение максимального уровня в среде обучающихся и студентов профессиональных образовательных организаций, участвующих в мероприятиях, направленных на формирование </w:t>
            </w:r>
            <w:proofErr w:type="spellStart"/>
            <w:r>
              <w:rPr>
                <w:spacing w:val="-4"/>
                <w:sz w:val="28"/>
                <w:szCs w:val="28"/>
              </w:rPr>
              <w:t>антикоррупционного</w:t>
            </w:r>
            <w:proofErr w:type="spellEnd"/>
            <w:r>
              <w:rPr>
                <w:spacing w:val="-4"/>
                <w:sz w:val="28"/>
                <w:szCs w:val="28"/>
              </w:rPr>
              <w:t xml:space="preserve"> мировоззрения, повышения</w:t>
            </w:r>
            <w:r>
              <w:rPr>
                <w:sz w:val="28"/>
                <w:szCs w:val="28"/>
              </w:rPr>
              <w:t xml:space="preserve"> уровня правосознания; </w:t>
            </w:r>
          </w:p>
          <w:p w:rsidR="009216B9" w:rsidRDefault="009216B9" w:rsidP="00A4147C">
            <w:pPr>
              <w:widowControl w:val="0"/>
              <w:autoSpaceDE w:val="0"/>
              <w:autoSpaceDN w:val="0"/>
              <w:adjustRightInd w:val="0"/>
              <w:jc w:val="both"/>
              <w:rPr>
                <w:sz w:val="28"/>
                <w:szCs w:val="28"/>
                <w:lang w:eastAsia="en-US"/>
              </w:rPr>
            </w:pPr>
            <w:r>
              <w:rPr>
                <w:sz w:val="28"/>
                <w:szCs w:val="28"/>
              </w:rPr>
              <w:t xml:space="preserve">повышение числа граждан удовлетворенных информационной открытостью деятельности органов местного самоуправления муниципального образования «Орловский район». </w:t>
            </w:r>
          </w:p>
        </w:tc>
      </w:tr>
    </w:tbl>
    <w:p w:rsidR="009216B9" w:rsidRDefault="009216B9" w:rsidP="009216B9">
      <w:pPr>
        <w:widowControl w:val="0"/>
        <w:autoSpaceDE w:val="0"/>
        <w:autoSpaceDN w:val="0"/>
        <w:adjustRightInd w:val="0"/>
        <w:ind w:firstLine="709"/>
        <w:jc w:val="both"/>
        <w:rPr>
          <w:sz w:val="28"/>
          <w:szCs w:val="28"/>
          <w:lang w:eastAsia="en-US"/>
        </w:rPr>
      </w:pPr>
    </w:p>
    <w:p w:rsidR="009216B9" w:rsidRP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center"/>
        <w:rPr>
          <w:sz w:val="28"/>
          <w:szCs w:val="28"/>
        </w:rPr>
      </w:pPr>
      <w:r>
        <w:rPr>
          <w:sz w:val="28"/>
          <w:szCs w:val="28"/>
        </w:rPr>
        <w:br w:type="page"/>
      </w:r>
      <w:r w:rsidRPr="00C10FE2">
        <w:rPr>
          <w:sz w:val="28"/>
          <w:szCs w:val="28"/>
        </w:rPr>
        <w:lastRenderedPageBreak/>
        <w:t>7</w:t>
      </w:r>
      <w:r>
        <w:rPr>
          <w:sz w:val="28"/>
          <w:szCs w:val="28"/>
        </w:rPr>
        <w:t>.2. Характеристика сферы реализации подпрограммы муниципальной программы.</w:t>
      </w:r>
    </w:p>
    <w:p w:rsidR="009216B9" w:rsidRDefault="009216B9" w:rsidP="009216B9">
      <w:pPr>
        <w:widowControl w:val="0"/>
        <w:autoSpaceDE w:val="0"/>
        <w:autoSpaceDN w:val="0"/>
        <w:adjustRightInd w:val="0"/>
        <w:ind w:firstLine="709"/>
        <w:rPr>
          <w:sz w:val="28"/>
          <w:szCs w:val="28"/>
        </w:rPr>
      </w:pPr>
    </w:p>
    <w:p w:rsidR="009216B9" w:rsidRDefault="009216B9" w:rsidP="009216B9">
      <w:pPr>
        <w:widowControl w:val="0"/>
        <w:autoSpaceDE w:val="0"/>
        <w:autoSpaceDN w:val="0"/>
        <w:adjustRightInd w:val="0"/>
        <w:ind w:firstLine="709"/>
        <w:jc w:val="both"/>
        <w:rPr>
          <w:sz w:val="28"/>
          <w:szCs w:val="28"/>
        </w:rPr>
      </w:pPr>
      <w:r>
        <w:rPr>
          <w:sz w:val="28"/>
          <w:szCs w:val="28"/>
        </w:rPr>
        <w:t>Анализ текущего состояния в сфере противодействия коррупции в Орловском районе, как в целом в Российской Федерации, фиксирует сохранение тенденции проявления коррупционных правонарушений.</w:t>
      </w:r>
    </w:p>
    <w:p w:rsidR="009216B9" w:rsidRDefault="009216B9" w:rsidP="009216B9">
      <w:pPr>
        <w:widowControl w:val="0"/>
        <w:autoSpaceDE w:val="0"/>
        <w:autoSpaceDN w:val="0"/>
        <w:adjustRightInd w:val="0"/>
        <w:ind w:firstLine="709"/>
        <w:jc w:val="both"/>
        <w:rPr>
          <w:i/>
          <w:iCs/>
          <w:sz w:val="28"/>
          <w:szCs w:val="28"/>
        </w:rPr>
      </w:pPr>
      <w:r>
        <w:rPr>
          <w:sz w:val="28"/>
          <w:szCs w:val="28"/>
        </w:rPr>
        <w:t xml:space="preserve">Социологические опросы показывают, что результаты противодействия коррупции становятся все более заметными населению. </w:t>
      </w:r>
    </w:p>
    <w:p w:rsidR="009216B9" w:rsidRDefault="009216B9" w:rsidP="009216B9">
      <w:pPr>
        <w:widowControl w:val="0"/>
        <w:autoSpaceDE w:val="0"/>
        <w:autoSpaceDN w:val="0"/>
        <w:adjustRightInd w:val="0"/>
        <w:ind w:firstLine="709"/>
        <w:jc w:val="both"/>
        <w:rPr>
          <w:sz w:val="28"/>
          <w:szCs w:val="28"/>
        </w:rPr>
      </w:pPr>
      <w:r>
        <w:rPr>
          <w:sz w:val="28"/>
          <w:szCs w:val="28"/>
        </w:rPr>
        <w:t>По итогам социологических исследований, проведенных в 2012 году в Ростовской области, лидирующими сферами коррупционных отношений, по мнению опрошенных,</w:t>
      </w:r>
      <w:r>
        <w:rPr>
          <w:sz w:val="28"/>
          <w:szCs w:val="28"/>
          <w:lang w:val="en-US"/>
        </w:rPr>
        <w:t> </w:t>
      </w:r>
      <w:r>
        <w:rPr>
          <w:sz w:val="28"/>
          <w:szCs w:val="28"/>
        </w:rPr>
        <w:t xml:space="preserve"> являются здравоохранение, органы внутренних дел, образовательные организации, учреждения. Анализ исследования показал, что основными причинами сложившийся коррупционной системы являются:</w:t>
      </w:r>
    </w:p>
    <w:p w:rsidR="009216B9" w:rsidRDefault="009216B9" w:rsidP="009216B9">
      <w:pPr>
        <w:widowControl w:val="0"/>
        <w:autoSpaceDE w:val="0"/>
        <w:autoSpaceDN w:val="0"/>
        <w:adjustRightInd w:val="0"/>
        <w:ind w:firstLine="709"/>
        <w:jc w:val="both"/>
        <w:rPr>
          <w:sz w:val="28"/>
          <w:szCs w:val="28"/>
        </w:rPr>
      </w:pPr>
      <w:r>
        <w:rPr>
          <w:sz w:val="28"/>
          <w:szCs w:val="28"/>
        </w:rPr>
        <w:t>низкий нравственный уровень работников, оказывающих те или иные услуги населению;</w:t>
      </w:r>
    </w:p>
    <w:p w:rsidR="009216B9" w:rsidRDefault="009216B9" w:rsidP="009216B9">
      <w:pPr>
        <w:widowControl w:val="0"/>
        <w:autoSpaceDE w:val="0"/>
        <w:autoSpaceDN w:val="0"/>
        <w:adjustRightInd w:val="0"/>
        <w:ind w:firstLine="709"/>
        <w:jc w:val="both"/>
        <w:rPr>
          <w:sz w:val="28"/>
          <w:szCs w:val="28"/>
        </w:rPr>
      </w:pPr>
      <w:r>
        <w:rPr>
          <w:sz w:val="28"/>
          <w:szCs w:val="28"/>
        </w:rPr>
        <w:t>недостаточность наказаний за взяточничество;</w:t>
      </w:r>
    </w:p>
    <w:p w:rsidR="009216B9" w:rsidRDefault="009216B9" w:rsidP="009216B9">
      <w:pPr>
        <w:widowControl w:val="0"/>
        <w:autoSpaceDE w:val="0"/>
        <w:autoSpaceDN w:val="0"/>
        <w:adjustRightInd w:val="0"/>
        <w:ind w:firstLine="709"/>
        <w:jc w:val="both"/>
        <w:rPr>
          <w:sz w:val="28"/>
          <w:szCs w:val="28"/>
        </w:rPr>
      </w:pPr>
      <w:r>
        <w:rPr>
          <w:sz w:val="28"/>
          <w:szCs w:val="28"/>
        </w:rPr>
        <w:t>низкий уровень правовой культуры и законопослушности должностных лиц;</w:t>
      </w:r>
    </w:p>
    <w:p w:rsidR="009216B9" w:rsidRDefault="009216B9" w:rsidP="009216B9">
      <w:pPr>
        <w:widowControl w:val="0"/>
        <w:autoSpaceDE w:val="0"/>
        <w:autoSpaceDN w:val="0"/>
        <w:adjustRightInd w:val="0"/>
        <w:ind w:firstLine="709"/>
        <w:jc w:val="both"/>
        <w:rPr>
          <w:sz w:val="28"/>
          <w:szCs w:val="28"/>
        </w:rPr>
      </w:pPr>
      <w:r>
        <w:rPr>
          <w:sz w:val="28"/>
          <w:szCs w:val="28"/>
        </w:rPr>
        <w:t>несовершенство законодательной базы;</w:t>
      </w:r>
    </w:p>
    <w:p w:rsidR="009216B9" w:rsidRDefault="009216B9" w:rsidP="009216B9">
      <w:pPr>
        <w:widowControl w:val="0"/>
        <w:autoSpaceDE w:val="0"/>
        <w:autoSpaceDN w:val="0"/>
        <w:adjustRightInd w:val="0"/>
        <w:ind w:firstLine="709"/>
        <w:jc w:val="both"/>
        <w:rPr>
          <w:sz w:val="28"/>
          <w:szCs w:val="28"/>
        </w:rPr>
      </w:pPr>
      <w:r>
        <w:rPr>
          <w:sz w:val="28"/>
          <w:szCs w:val="28"/>
        </w:rPr>
        <w:t>возможность неоднозначного толкования законов;</w:t>
      </w:r>
    </w:p>
    <w:p w:rsidR="009216B9" w:rsidRDefault="009216B9" w:rsidP="009216B9">
      <w:pPr>
        <w:widowControl w:val="0"/>
        <w:autoSpaceDE w:val="0"/>
        <w:autoSpaceDN w:val="0"/>
        <w:adjustRightInd w:val="0"/>
        <w:ind w:firstLine="709"/>
        <w:jc w:val="both"/>
        <w:rPr>
          <w:sz w:val="28"/>
          <w:szCs w:val="28"/>
        </w:rPr>
      </w:pPr>
      <w:r>
        <w:rPr>
          <w:sz w:val="28"/>
          <w:szCs w:val="28"/>
        </w:rPr>
        <w:t>низкий уровень доходов работников,</w:t>
      </w:r>
      <w:r>
        <w:rPr>
          <w:sz w:val="28"/>
          <w:szCs w:val="28"/>
          <w:lang w:val="en-US"/>
        </w:rPr>
        <w:t> </w:t>
      </w:r>
      <w:r>
        <w:rPr>
          <w:sz w:val="28"/>
          <w:szCs w:val="28"/>
        </w:rPr>
        <w:t xml:space="preserve"> оказывающих те или иные услуги населению.</w:t>
      </w:r>
    </w:p>
    <w:p w:rsidR="009216B9" w:rsidRDefault="009216B9" w:rsidP="009216B9">
      <w:pPr>
        <w:widowControl w:val="0"/>
        <w:autoSpaceDE w:val="0"/>
        <w:autoSpaceDN w:val="0"/>
        <w:adjustRightInd w:val="0"/>
        <w:ind w:firstLine="709"/>
        <w:jc w:val="both"/>
        <w:rPr>
          <w:sz w:val="28"/>
          <w:szCs w:val="28"/>
        </w:rPr>
      </w:pPr>
      <w:r>
        <w:rPr>
          <w:sz w:val="28"/>
          <w:szCs w:val="28"/>
        </w:rPr>
        <w:t>Коррупционные факторы особенно проявляются в сфере государственных закупок, жилищно-коммунальной сфере и строительстве. В этой связи крайне важна разработка мероприятий, направленных на минимизацию экономических и социальных издержек.</w:t>
      </w:r>
    </w:p>
    <w:p w:rsidR="009216B9" w:rsidRDefault="009216B9" w:rsidP="009216B9">
      <w:pPr>
        <w:widowControl w:val="0"/>
        <w:autoSpaceDE w:val="0"/>
        <w:autoSpaceDN w:val="0"/>
        <w:adjustRightInd w:val="0"/>
        <w:ind w:firstLine="709"/>
        <w:jc w:val="both"/>
        <w:rPr>
          <w:sz w:val="28"/>
          <w:szCs w:val="28"/>
        </w:rPr>
      </w:pPr>
      <w:r>
        <w:rPr>
          <w:sz w:val="28"/>
          <w:szCs w:val="28"/>
        </w:rPr>
        <w:t>Поскольку коррупция может проявляться при доступе (отсутствии доступа) к определенной информации, возникает необходимость совершенствования технологии доступа общественности к информационным потокам. Решить эту проблему возможно только в результате последовательной, системной, комплексной работы по разработке и внедрению новых правовых, организационных, информационных и иных механизмов противодействия коррупции на всех уровнях муниципальной власти и местного самоуправления в Ростовской области и в Орловском районе.</w:t>
      </w:r>
    </w:p>
    <w:p w:rsidR="009216B9" w:rsidRDefault="009216B9" w:rsidP="009216B9">
      <w:pPr>
        <w:widowControl w:val="0"/>
        <w:autoSpaceDE w:val="0"/>
        <w:autoSpaceDN w:val="0"/>
        <w:adjustRightInd w:val="0"/>
        <w:ind w:firstLine="709"/>
        <w:jc w:val="both"/>
        <w:rPr>
          <w:sz w:val="28"/>
          <w:szCs w:val="28"/>
        </w:rPr>
      </w:pPr>
      <w:r>
        <w:rPr>
          <w:sz w:val="28"/>
          <w:szCs w:val="28"/>
        </w:rPr>
        <w:t>При этом</w:t>
      </w:r>
      <w:proofErr w:type="gramStart"/>
      <w:r>
        <w:rPr>
          <w:sz w:val="28"/>
          <w:szCs w:val="28"/>
        </w:rPr>
        <w:t>,</w:t>
      </w:r>
      <w:proofErr w:type="gramEnd"/>
      <w:r>
        <w:rPr>
          <w:sz w:val="28"/>
          <w:szCs w:val="28"/>
        </w:rPr>
        <w:t xml:space="preserve"> основными проблемами в реализации подпрограммы противодействия коррупция будут являться:</w:t>
      </w:r>
    </w:p>
    <w:p w:rsidR="009216B9" w:rsidRDefault="009216B9" w:rsidP="009216B9">
      <w:pPr>
        <w:widowControl w:val="0"/>
        <w:autoSpaceDE w:val="0"/>
        <w:autoSpaceDN w:val="0"/>
        <w:adjustRightInd w:val="0"/>
        <w:ind w:firstLine="709"/>
        <w:jc w:val="both"/>
        <w:rPr>
          <w:sz w:val="28"/>
          <w:szCs w:val="28"/>
        </w:rPr>
      </w:pPr>
      <w:r>
        <w:rPr>
          <w:sz w:val="28"/>
          <w:szCs w:val="28"/>
        </w:rPr>
        <w:t>низкий уровень правосознания и правовой культуры населения области;</w:t>
      </w:r>
    </w:p>
    <w:p w:rsidR="009216B9" w:rsidRDefault="009216B9" w:rsidP="009216B9">
      <w:pPr>
        <w:widowControl w:val="0"/>
        <w:autoSpaceDE w:val="0"/>
        <w:autoSpaceDN w:val="0"/>
        <w:adjustRightInd w:val="0"/>
        <w:ind w:firstLine="709"/>
        <w:jc w:val="both"/>
        <w:rPr>
          <w:sz w:val="28"/>
          <w:szCs w:val="28"/>
        </w:rPr>
      </w:pPr>
      <w:r>
        <w:rPr>
          <w:sz w:val="28"/>
          <w:szCs w:val="28"/>
        </w:rPr>
        <w:t>развития новой волны кризисных явлений, при которой возможно усиление влияния существующих криминогенных факторов.</w:t>
      </w:r>
    </w:p>
    <w:p w:rsidR="009216B9" w:rsidRDefault="009216B9" w:rsidP="009216B9">
      <w:pPr>
        <w:widowControl w:val="0"/>
        <w:autoSpaceDE w:val="0"/>
        <w:autoSpaceDN w:val="0"/>
        <w:adjustRightInd w:val="0"/>
        <w:ind w:firstLine="709"/>
        <w:jc w:val="both"/>
        <w:rPr>
          <w:sz w:val="28"/>
          <w:szCs w:val="28"/>
        </w:rPr>
      </w:pPr>
      <w:r>
        <w:rPr>
          <w:sz w:val="28"/>
          <w:szCs w:val="28"/>
        </w:rPr>
        <w:t xml:space="preserve">Так, модернизация </w:t>
      </w:r>
      <w:proofErr w:type="spellStart"/>
      <w:r>
        <w:rPr>
          <w:sz w:val="28"/>
          <w:szCs w:val="28"/>
        </w:rPr>
        <w:t>антикоррупционного</w:t>
      </w:r>
      <w:proofErr w:type="spellEnd"/>
      <w:r>
        <w:rPr>
          <w:sz w:val="28"/>
          <w:szCs w:val="28"/>
        </w:rPr>
        <w:t xml:space="preserve"> законодательства в условиях низкого уровня правосознания и правовой культуры, приведет к дальнейшему расцвету коррупции. </w:t>
      </w:r>
    </w:p>
    <w:p w:rsidR="009216B9" w:rsidRDefault="009216B9" w:rsidP="009216B9">
      <w:pPr>
        <w:widowControl w:val="0"/>
        <w:autoSpaceDE w:val="0"/>
        <w:autoSpaceDN w:val="0"/>
        <w:adjustRightInd w:val="0"/>
        <w:ind w:firstLine="709"/>
        <w:jc w:val="both"/>
        <w:rPr>
          <w:sz w:val="28"/>
          <w:szCs w:val="28"/>
        </w:rPr>
      </w:pPr>
      <w:r>
        <w:rPr>
          <w:sz w:val="28"/>
          <w:szCs w:val="28"/>
        </w:rPr>
        <w:t>Низкий уровень правовой культуры отдельных граждан, а также государственных гражданских и муниципальных служащих является одной из проблем в сфере реализации подпрограммы.</w:t>
      </w:r>
    </w:p>
    <w:p w:rsidR="009216B9" w:rsidRDefault="009216B9" w:rsidP="009216B9">
      <w:pPr>
        <w:widowControl w:val="0"/>
        <w:autoSpaceDE w:val="0"/>
        <w:autoSpaceDN w:val="0"/>
        <w:adjustRightInd w:val="0"/>
        <w:ind w:firstLine="709"/>
        <w:jc w:val="both"/>
        <w:rPr>
          <w:sz w:val="28"/>
          <w:szCs w:val="28"/>
        </w:rPr>
      </w:pPr>
      <w:r>
        <w:rPr>
          <w:sz w:val="28"/>
          <w:szCs w:val="28"/>
        </w:rPr>
        <w:lastRenderedPageBreak/>
        <w:t>Кроме того, проблемами сферы реализации подпрограммы также являются:</w:t>
      </w:r>
    </w:p>
    <w:p w:rsidR="009216B9" w:rsidRDefault="009216B9" w:rsidP="009216B9">
      <w:pPr>
        <w:widowControl w:val="0"/>
        <w:autoSpaceDE w:val="0"/>
        <w:autoSpaceDN w:val="0"/>
        <w:adjustRightInd w:val="0"/>
        <w:ind w:firstLine="709"/>
        <w:jc w:val="both"/>
        <w:rPr>
          <w:sz w:val="28"/>
          <w:szCs w:val="28"/>
        </w:rPr>
      </w:pPr>
      <w:r>
        <w:rPr>
          <w:sz w:val="28"/>
          <w:szCs w:val="28"/>
        </w:rPr>
        <w:t xml:space="preserve">недостаточные мотивационные и стимулирующие механизмы при реализации </w:t>
      </w:r>
      <w:proofErr w:type="spellStart"/>
      <w:r>
        <w:rPr>
          <w:sz w:val="28"/>
          <w:szCs w:val="28"/>
        </w:rPr>
        <w:t>антикоррупционных</w:t>
      </w:r>
      <w:proofErr w:type="spellEnd"/>
      <w:r>
        <w:rPr>
          <w:sz w:val="28"/>
          <w:szCs w:val="28"/>
        </w:rPr>
        <w:t xml:space="preserve"> мероприятий;</w:t>
      </w:r>
    </w:p>
    <w:p w:rsidR="009216B9" w:rsidRDefault="009216B9" w:rsidP="009216B9">
      <w:pPr>
        <w:widowControl w:val="0"/>
        <w:autoSpaceDE w:val="0"/>
        <w:autoSpaceDN w:val="0"/>
        <w:adjustRightInd w:val="0"/>
        <w:ind w:firstLine="709"/>
        <w:jc w:val="both"/>
        <w:rPr>
          <w:sz w:val="28"/>
          <w:szCs w:val="28"/>
        </w:rPr>
      </w:pPr>
      <w:r>
        <w:rPr>
          <w:sz w:val="28"/>
          <w:szCs w:val="28"/>
        </w:rPr>
        <w:t>несовершенство муниципальной системы мониторинга и оценки коррупционных составляющих в Российской Федерации и в ее субъектах.</w:t>
      </w:r>
    </w:p>
    <w:p w:rsidR="009216B9" w:rsidRDefault="009216B9" w:rsidP="009216B9">
      <w:pPr>
        <w:widowControl w:val="0"/>
        <w:autoSpaceDE w:val="0"/>
        <w:autoSpaceDN w:val="0"/>
        <w:adjustRightInd w:val="0"/>
        <w:ind w:firstLine="709"/>
        <w:jc w:val="both"/>
        <w:rPr>
          <w:sz w:val="28"/>
          <w:szCs w:val="28"/>
        </w:rPr>
      </w:pPr>
      <w:r>
        <w:rPr>
          <w:sz w:val="28"/>
          <w:szCs w:val="28"/>
        </w:rPr>
        <w:t xml:space="preserve">Согласно прогнозу долгосрочного социально – экономического развития </w:t>
      </w:r>
      <w:r>
        <w:rPr>
          <w:sz w:val="28"/>
          <w:szCs w:val="28"/>
        </w:rPr>
        <w:br/>
        <w:t xml:space="preserve">Российской федерации на период до 2030 года стратегической целью муниципальной политики в сфере противодействия коррупции является повышение качества работы государственных органов посредством создания условий для эффективного исполнения государственными гражданскими служащими служебных обязанностей, </w:t>
      </w:r>
    </w:p>
    <w:p w:rsidR="009216B9" w:rsidRDefault="009216B9" w:rsidP="009216B9">
      <w:pPr>
        <w:widowControl w:val="0"/>
        <w:autoSpaceDE w:val="0"/>
        <w:autoSpaceDN w:val="0"/>
        <w:adjustRightInd w:val="0"/>
        <w:jc w:val="both"/>
        <w:rPr>
          <w:sz w:val="28"/>
          <w:szCs w:val="28"/>
        </w:rPr>
      </w:pPr>
      <w:proofErr w:type="gramStart"/>
      <w:r>
        <w:rPr>
          <w:sz w:val="28"/>
          <w:szCs w:val="28"/>
        </w:rPr>
        <w:t>основанного</w:t>
      </w:r>
      <w:proofErr w:type="gramEnd"/>
      <w:r>
        <w:rPr>
          <w:sz w:val="28"/>
          <w:szCs w:val="28"/>
        </w:rPr>
        <w:t xml:space="preserve"> на принципах открытости, прозрачности, объективности и беспристрастности.</w:t>
      </w:r>
    </w:p>
    <w:p w:rsidR="009216B9" w:rsidRDefault="009216B9" w:rsidP="009216B9">
      <w:pPr>
        <w:widowControl w:val="0"/>
        <w:autoSpaceDE w:val="0"/>
        <w:autoSpaceDN w:val="0"/>
        <w:adjustRightInd w:val="0"/>
        <w:ind w:firstLine="709"/>
        <w:jc w:val="both"/>
        <w:rPr>
          <w:sz w:val="28"/>
          <w:szCs w:val="28"/>
        </w:rPr>
      </w:pPr>
      <w:r>
        <w:rPr>
          <w:sz w:val="28"/>
          <w:szCs w:val="28"/>
        </w:rPr>
        <w:t xml:space="preserve">Основными направлениями институциональных преобразований в части противодействия коррупции станут: </w:t>
      </w:r>
    </w:p>
    <w:p w:rsidR="009216B9" w:rsidRDefault="009216B9" w:rsidP="009216B9">
      <w:pPr>
        <w:widowControl w:val="0"/>
        <w:autoSpaceDE w:val="0"/>
        <w:autoSpaceDN w:val="0"/>
        <w:adjustRightInd w:val="0"/>
        <w:ind w:firstLine="709"/>
        <w:jc w:val="both"/>
        <w:rPr>
          <w:sz w:val="28"/>
          <w:szCs w:val="28"/>
        </w:rPr>
      </w:pPr>
      <w:r>
        <w:rPr>
          <w:sz w:val="28"/>
          <w:szCs w:val="28"/>
        </w:rPr>
        <w:t xml:space="preserve">определение сфер государственного управления и должностей муниципальной гражданской службы, наиболее подверженных коррупционным рискам; </w:t>
      </w:r>
    </w:p>
    <w:p w:rsidR="009216B9" w:rsidRDefault="009216B9" w:rsidP="009216B9">
      <w:pPr>
        <w:widowControl w:val="0"/>
        <w:autoSpaceDE w:val="0"/>
        <w:autoSpaceDN w:val="0"/>
        <w:adjustRightInd w:val="0"/>
        <w:ind w:firstLine="709"/>
        <w:jc w:val="both"/>
        <w:rPr>
          <w:sz w:val="28"/>
          <w:szCs w:val="28"/>
        </w:rPr>
      </w:pPr>
      <w:r>
        <w:rPr>
          <w:sz w:val="28"/>
          <w:szCs w:val="28"/>
        </w:rPr>
        <w:t xml:space="preserve">организация открытых конкурсов по отбору руководителей ведомств; </w:t>
      </w:r>
    </w:p>
    <w:p w:rsidR="009216B9" w:rsidRDefault="009216B9" w:rsidP="009216B9">
      <w:pPr>
        <w:widowControl w:val="0"/>
        <w:autoSpaceDE w:val="0"/>
        <w:autoSpaceDN w:val="0"/>
        <w:adjustRightInd w:val="0"/>
        <w:ind w:firstLine="709"/>
        <w:jc w:val="both"/>
        <w:rPr>
          <w:sz w:val="28"/>
          <w:szCs w:val="28"/>
        </w:rPr>
      </w:pPr>
      <w:r>
        <w:rPr>
          <w:sz w:val="28"/>
          <w:szCs w:val="28"/>
        </w:rPr>
        <w:t>совершенствование системы мониторинга исполнения муниципальными служащими установленных на муниципальной службе ограничений, запретов и требований к служебному поведению.</w:t>
      </w:r>
    </w:p>
    <w:p w:rsidR="009216B9" w:rsidRDefault="009216B9" w:rsidP="009216B9">
      <w:pPr>
        <w:widowControl w:val="0"/>
        <w:autoSpaceDE w:val="0"/>
        <w:autoSpaceDN w:val="0"/>
        <w:adjustRightInd w:val="0"/>
        <w:ind w:firstLine="709"/>
        <w:jc w:val="both"/>
        <w:rPr>
          <w:sz w:val="28"/>
          <w:szCs w:val="28"/>
        </w:rPr>
      </w:pPr>
      <w:r>
        <w:rPr>
          <w:sz w:val="28"/>
          <w:szCs w:val="28"/>
        </w:rPr>
        <w:t>Будет обеспечено совершенствование порядка публикации и проверки сведений о доходах, расходах, об имуществе и обязательствах имущественного характера, порядка работы комиссий муниципальных органов района по соблюдению требований к служебному поведению муниципальных служащих и урегулированию конфликта интересов.</w:t>
      </w:r>
    </w:p>
    <w:p w:rsidR="009216B9" w:rsidRDefault="009216B9" w:rsidP="009216B9">
      <w:pPr>
        <w:widowControl w:val="0"/>
        <w:autoSpaceDE w:val="0"/>
        <w:autoSpaceDN w:val="0"/>
        <w:adjustRightInd w:val="0"/>
        <w:ind w:firstLine="709"/>
        <w:jc w:val="both"/>
        <w:rPr>
          <w:sz w:val="28"/>
          <w:szCs w:val="28"/>
        </w:rPr>
      </w:pPr>
      <w:r>
        <w:rPr>
          <w:sz w:val="28"/>
          <w:szCs w:val="28"/>
        </w:rPr>
        <w:t>Планируется реализовать комплекс организационных мероприятий по проведению ротации муниципальных служащих на должностях, замещение которых связано с наличием коррупционных рисков.</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center"/>
        <w:rPr>
          <w:sz w:val="28"/>
          <w:szCs w:val="28"/>
        </w:rPr>
      </w:pPr>
      <w:r w:rsidRPr="00C10FE2">
        <w:rPr>
          <w:sz w:val="28"/>
          <w:szCs w:val="28"/>
        </w:rPr>
        <w:t>7</w:t>
      </w:r>
      <w:r>
        <w:rPr>
          <w:sz w:val="28"/>
          <w:szCs w:val="28"/>
        </w:rPr>
        <w:t>.3. Цели, задачи и показатели (индикаторы), основные ожидаемые  конечные результаты, сроки и этапы реализации подпрограммы муниципальной программы.</w:t>
      </w:r>
    </w:p>
    <w:p w:rsidR="009216B9" w:rsidRDefault="009216B9" w:rsidP="009216B9">
      <w:pPr>
        <w:widowControl w:val="0"/>
        <w:autoSpaceDE w:val="0"/>
        <w:autoSpaceDN w:val="0"/>
        <w:adjustRightInd w:val="0"/>
        <w:ind w:firstLine="709"/>
        <w:jc w:val="both"/>
        <w:rPr>
          <w:sz w:val="28"/>
          <w:szCs w:val="28"/>
        </w:rPr>
      </w:pPr>
    </w:p>
    <w:p w:rsidR="009216B9" w:rsidRPr="008F0A16" w:rsidRDefault="009216B9" w:rsidP="009216B9">
      <w:pPr>
        <w:widowControl w:val="0"/>
        <w:autoSpaceDE w:val="0"/>
        <w:autoSpaceDN w:val="0"/>
        <w:adjustRightInd w:val="0"/>
        <w:ind w:firstLine="709"/>
        <w:jc w:val="both"/>
        <w:rPr>
          <w:b/>
          <w:sz w:val="28"/>
          <w:szCs w:val="28"/>
        </w:rPr>
      </w:pPr>
      <w:r>
        <w:rPr>
          <w:sz w:val="28"/>
          <w:szCs w:val="28"/>
        </w:rPr>
        <w:t xml:space="preserve">Сведения о показателях (индикаторах) подпрограммы, а также их значениях приведены </w:t>
      </w:r>
      <w:r w:rsidRPr="008F0A16">
        <w:rPr>
          <w:b/>
          <w:sz w:val="28"/>
          <w:szCs w:val="28"/>
        </w:rPr>
        <w:t>в приложении № 1.</w:t>
      </w:r>
    </w:p>
    <w:p w:rsidR="009216B9" w:rsidRDefault="009216B9" w:rsidP="009216B9">
      <w:pPr>
        <w:widowControl w:val="0"/>
        <w:autoSpaceDE w:val="0"/>
        <w:autoSpaceDN w:val="0"/>
        <w:adjustRightInd w:val="0"/>
        <w:ind w:firstLine="709"/>
        <w:jc w:val="both"/>
        <w:rPr>
          <w:sz w:val="28"/>
          <w:szCs w:val="28"/>
        </w:rPr>
      </w:pPr>
      <w:r>
        <w:rPr>
          <w:sz w:val="28"/>
          <w:szCs w:val="28"/>
        </w:rPr>
        <w:t>Подпрограмма направлена на решение задач муниципальной программы.</w:t>
      </w:r>
    </w:p>
    <w:p w:rsidR="009216B9" w:rsidRDefault="009216B9" w:rsidP="009216B9">
      <w:pPr>
        <w:widowControl w:val="0"/>
        <w:autoSpaceDE w:val="0"/>
        <w:autoSpaceDN w:val="0"/>
        <w:adjustRightInd w:val="0"/>
        <w:ind w:firstLine="709"/>
        <w:jc w:val="both"/>
        <w:rPr>
          <w:sz w:val="28"/>
          <w:szCs w:val="28"/>
        </w:rPr>
      </w:pPr>
      <w:r>
        <w:rPr>
          <w:sz w:val="28"/>
          <w:szCs w:val="28"/>
        </w:rPr>
        <w:t>Целями подпрограммы являются:</w:t>
      </w:r>
    </w:p>
    <w:p w:rsidR="009216B9" w:rsidRDefault="009216B9" w:rsidP="009216B9">
      <w:pPr>
        <w:widowControl w:val="0"/>
        <w:autoSpaceDE w:val="0"/>
        <w:autoSpaceDN w:val="0"/>
        <w:adjustRightInd w:val="0"/>
        <w:ind w:firstLine="709"/>
        <w:jc w:val="both"/>
        <w:rPr>
          <w:sz w:val="28"/>
          <w:szCs w:val="28"/>
        </w:rPr>
      </w:pPr>
      <w:r>
        <w:rPr>
          <w:sz w:val="28"/>
          <w:szCs w:val="28"/>
        </w:rPr>
        <w:t>обеспечение защиты прав и законных интересов жителей Орловского района.</w:t>
      </w:r>
    </w:p>
    <w:p w:rsidR="009216B9" w:rsidRDefault="009216B9" w:rsidP="009216B9">
      <w:pPr>
        <w:widowControl w:val="0"/>
        <w:autoSpaceDE w:val="0"/>
        <w:autoSpaceDN w:val="0"/>
        <w:adjustRightInd w:val="0"/>
        <w:ind w:firstLine="709"/>
        <w:jc w:val="both"/>
        <w:rPr>
          <w:sz w:val="28"/>
          <w:szCs w:val="28"/>
        </w:rPr>
      </w:pPr>
      <w:r>
        <w:rPr>
          <w:sz w:val="28"/>
          <w:szCs w:val="28"/>
        </w:rPr>
        <w:t>Данные цели будут достигнуты путем решения следующих задач:</w:t>
      </w:r>
    </w:p>
    <w:p w:rsidR="009216B9" w:rsidRDefault="009216B9" w:rsidP="009216B9">
      <w:pPr>
        <w:widowControl w:val="0"/>
        <w:tabs>
          <w:tab w:val="left" w:pos="7380"/>
        </w:tabs>
        <w:autoSpaceDE w:val="0"/>
        <w:autoSpaceDN w:val="0"/>
        <w:adjustRightInd w:val="0"/>
        <w:ind w:firstLine="720"/>
        <w:jc w:val="both"/>
        <w:rPr>
          <w:sz w:val="28"/>
          <w:szCs w:val="28"/>
        </w:rPr>
      </w:pPr>
      <w:r>
        <w:rPr>
          <w:sz w:val="28"/>
          <w:szCs w:val="28"/>
        </w:rPr>
        <w:t>совершенствование правового регулирования в сфере противодействия коррупции на территории Орловского района;</w:t>
      </w:r>
    </w:p>
    <w:p w:rsidR="009216B9" w:rsidRDefault="009216B9" w:rsidP="009216B9">
      <w:pPr>
        <w:widowControl w:val="0"/>
        <w:tabs>
          <w:tab w:val="left" w:pos="7380"/>
        </w:tabs>
        <w:autoSpaceDE w:val="0"/>
        <w:autoSpaceDN w:val="0"/>
        <w:adjustRightInd w:val="0"/>
        <w:ind w:firstLine="720"/>
        <w:jc w:val="both"/>
        <w:rPr>
          <w:sz w:val="28"/>
          <w:szCs w:val="28"/>
        </w:rPr>
      </w:pPr>
      <w:r>
        <w:rPr>
          <w:sz w:val="28"/>
          <w:szCs w:val="28"/>
        </w:rPr>
        <w:t>оптимизация функционирования системы противодействия коррупции;</w:t>
      </w:r>
    </w:p>
    <w:p w:rsidR="009216B9" w:rsidRDefault="009216B9" w:rsidP="009216B9">
      <w:pPr>
        <w:widowControl w:val="0"/>
        <w:autoSpaceDE w:val="0"/>
        <w:autoSpaceDN w:val="0"/>
        <w:adjustRightInd w:val="0"/>
        <w:ind w:firstLine="720"/>
        <w:jc w:val="both"/>
        <w:rPr>
          <w:sz w:val="28"/>
          <w:szCs w:val="28"/>
        </w:rPr>
      </w:pPr>
      <w:r>
        <w:rPr>
          <w:sz w:val="28"/>
          <w:szCs w:val="28"/>
        </w:rPr>
        <w:lastRenderedPageBreak/>
        <w:t xml:space="preserve">совершенствование условий для снижения правового нигилизма населения, формирование </w:t>
      </w:r>
      <w:proofErr w:type="spellStart"/>
      <w:r>
        <w:rPr>
          <w:sz w:val="28"/>
          <w:szCs w:val="28"/>
        </w:rPr>
        <w:t>антикоррупционного</w:t>
      </w:r>
      <w:proofErr w:type="spellEnd"/>
      <w:r>
        <w:rPr>
          <w:sz w:val="28"/>
          <w:szCs w:val="28"/>
        </w:rPr>
        <w:t xml:space="preserve"> общественного мнения и нетерпимости к коррупционному поведению;</w:t>
      </w:r>
    </w:p>
    <w:p w:rsidR="009216B9" w:rsidRDefault="009216B9" w:rsidP="009216B9">
      <w:pPr>
        <w:widowControl w:val="0"/>
        <w:autoSpaceDE w:val="0"/>
        <w:autoSpaceDN w:val="0"/>
        <w:adjustRightInd w:val="0"/>
        <w:ind w:firstLine="720"/>
        <w:jc w:val="both"/>
        <w:rPr>
          <w:sz w:val="28"/>
          <w:szCs w:val="28"/>
        </w:rPr>
      </w:pPr>
      <w:r>
        <w:rPr>
          <w:sz w:val="28"/>
          <w:szCs w:val="28"/>
        </w:rPr>
        <w:t xml:space="preserve">организация </w:t>
      </w:r>
      <w:proofErr w:type="spellStart"/>
      <w:r>
        <w:rPr>
          <w:sz w:val="28"/>
          <w:szCs w:val="28"/>
        </w:rPr>
        <w:t>антикоррупционного</w:t>
      </w:r>
      <w:proofErr w:type="spellEnd"/>
      <w:r>
        <w:rPr>
          <w:sz w:val="28"/>
          <w:szCs w:val="28"/>
        </w:rPr>
        <w:t xml:space="preserve"> мониторинга, просвещения и пропаганды;</w:t>
      </w:r>
    </w:p>
    <w:p w:rsidR="009216B9" w:rsidRDefault="009216B9" w:rsidP="009216B9">
      <w:pPr>
        <w:widowControl w:val="0"/>
        <w:autoSpaceDE w:val="0"/>
        <w:autoSpaceDN w:val="0"/>
        <w:adjustRightInd w:val="0"/>
        <w:ind w:firstLine="720"/>
        <w:jc w:val="both"/>
        <w:rPr>
          <w:sz w:val="28"/>
          <w:szCs w:val="28"/>
        </w:rPr>
      </w:pPr>
      <w:r>
        <w:rPr>
          <w:sz w:val="28"/>
          <w:szCs w:val="28"/>
        </w:rPr>
        <w:t>привлечение граждан, общественных объединений и средств массовой информации к деятельности по противодействию коррупции;</w:t>
      </w:r>
    </w:p>
    <w:p w:rsidR="009216B9" w:rsidRDefault="009216B9" w:rsidP="009216B9">
      <w:pPr>
        <w:widowControl w:val="0"/>
        <w:autoSpaceDE w:val="0"/>
        <w:autoSpaceDN w:val="0"/>
        <w:adjustRightInd w:val="0"/>
        <w:ind w:firstLine="720"/>
        <w:jc w:val="both"/>
        <w:rPr>
          <w:sz w:val="28"/>
          <w:szCs w:val="28"/>
        </w:rPr>
      </w:pPr>
      <w:r>
        <w:rPr>
          <w:sz w:val="28"/>
          <w:szCs w:val="28"/>
        </w:rPr>
        <w:t>обеспечение прозрачности деятельности органов местного самоуправления муниципального образования «Орловский район».</w:t>
      </w:r>
    </w:p>
    <w:p w:rsidR="009216B9" w:rsidRDefault="009216B9" w:rsidP="009216B9">
      <w:pPr>
        <w:widowControl w:val="0"/>
        <w:autoSpaceDE w:val="0"/>
        <w:autoSpaceDN w:val="0"/>
        <w:adjustRightInd w:val="0"/>
        <w:ind w:firstLine="709"/>
        <w:jc w:val="both"/>
        <w:rPr>
          <w:sz w:val="28"/>
          <w:szCs w:val="28"/>
        </w:rPr>
      </w:pPr>
      <w:r>
        <w:rPr>
          <w:sz w:val="28"/>
          <w:szCs w:val="28"/>
        </w:rPr>
        <w:t>Для оценки результатов реализации подпрограммы используются показатели:</w:t>
      </w:r>
    </w:p>
    <w:p w:rsidR="009216B9" w:rsidRDefault="009216B9" w:rsidP="009216B9">
      <w:pPr>
        <w:widowControl w:val="0"/>
        <w:autoSpaceDE w:val="0"/>
        <w:autoSpaceDN w:val="0"/>
        <w:adjustRightInd w:val="0"/>
        <w:ind w:firstLine="720"/>
        <w:jc w:val="both"/>
        <w:rPr>
          <w:sz w:val="28"/>
          <w:szCs w:val="28"/>
        </w:rPr>
      </w:pPr>
      <w:r>
        <w:rPr>
          <w:sz w:val="28"/>
          <w:szCs w:val="28"/>
        </w:rPr>
        <w:t>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w:t>
      </w:r>
    </w:p>
    <w:p w:rsidR="009216B9" w:rsidRDefault="009216B9" w:rsidP="009216B9">
      <w:pPr>
        <w:widowControl w:val="0"/>
        <w:autoSpaceDE w:val="0"/>
        <w:autoSpaceDN w:val="0"/>
        <w:adjustRightInd w:val="0"/>
        <w:ind w:firstLine="720"/>
        <w:jc w:val="both"/>
        <w:rPr>
          <w:sz w:val="28"/>
          <w:szCs w:val="28"/>
        </w:rPr>
      </w:pPr>
      <w:r>
        <w:rPr>
          <w:sz w:val="28"/>
          <w:szCs w:val="28"/>
        </w:rPr>
        <w:t xml:space="preserve">количество педагогических работников, реализующих мероприятия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(элективные, факультативные курсы, модули в рамках предметов, дисциплин правовой направленности);</w:t>
      </w:r>
    </w:p>
    <w:p w:rsidR="009216B9" w:rsidRDefault="009216B9" w:rsidP="009216B9">
      <w:pPr>
        <w:widowControl w:val="0"/>
        <w:autoSpaceDE w:val="0"/>
        <w:autoSpaceDN w:val="0"/>
        <w:adjustRightInd w:val="0"/>
        <w:ind w:firstLine="720"/>
        <w:jc w:val="both"/>
        <w:rPr>
          <w:sz w:val="28"/>
          <w:szCs w:val="28"/>
        </w:rPr>
      </w:pPr>
      <w:r>
        <w:rPr>
          <w:sz w:val="28"/>
          <w:szCs w:val="28"/>
        </w:rPr>
        <w:t xml:space="preserve">количество руководителей и заместителей руководителей образовательных учреждений, прошедших </w:t>
      </w:r>
      <w:proofErr w:type="gramStart"/>
      <w:r>
        <w:rPr>
          <w:sz w:val="28"/>
          <w:szCs w:val="28"/>
        </w:rPr>
        <w:t>обучение по реализации</w:t>
      </w:r>
      <w:proofErr w:type="gramEnd"/>
      <w:r>
        <w:rPr>
          <w:sz w:val="28"/>
          <w:szCs w:val="28"/>
        </w:rPr>
        <w:t xml:space="preserve"> мероприятий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(элективные, факультативные курсы, модули в рамках предметов, дисциплин правовой направленности);</w:t>
      </w:r>
    </w:p>
    <w:p w:rsidR="009216B9" w:rsidRDefault="009216B9" w:rsidP="009216B9">
      <w:pPr>
        <w:widowControl w:val="0"/>
        <w:autoSpaceDE w:val="0"/>
        <w:autoSpaceDN w:val="0"/>
        <w:adjustRightInd w:val="0"/>
        <w:ind w:firstLine="720"/>
        <w:jc w:val="both"/>
        <w:rPr>
          <w:sz w:val="28"/>
          <w:szCs w:val="28"/>
        </w:rPr>
      </w:pPr>
      <w:r>
        <w:rPr>
          <w:sz w:val="28"/>
          <w:szCs w:val="28"/>
        </w:rPr>
        <w:t>доля обучающихся и воспитанников, прошедших обучение образовательным программам профилактической направленности:</w:t>
      </w:r>
    </w:p>
    <w:p w:rsidR="009216B9" w:rsidRDefault="009216B9" w:rsidP="009216B9">
      <w:pPr>
        <w:widowControl w:val="0"/>
        <w:autoSpaceDE w:val="0"/>
        <w:autoSpaceDN w:val="0"/>
        <w:adjustRightInd w:val="0"/>
        <w:ind w:firstLine="720"/>
        <w:jc w:val="both"/>
        <w:rPr>
          <w:sz w:val="28"/>
          <w:szCs w:val="28"/>
        </w:rPr>
      </w:pPr>
      <w:r>
        <w:rPr>
          <w:sz w:val="28"/>
          <w:szCs w:val="28"/>
        </w:rPr>
        <w:t xml:space="preserve">общеобразовательные школы (от общего количества </w:t>
      </w:r>
      <w:proofErr w:type="gramStart"/>
      <w:r>
        <w:rPr>
          <w:sz w:val="28"/>
          <w:szCs w:val="28"/>
        </w:rPr>
        <w:t>обучающихся</w:t>
      </w:r>
      <w:proofErr w:type="gramEnd"/>
      <w:r>
        <w:rPr>
          <w:sz w:val="28"/>
          <w:szCs w:val="28"/>
        </w:rPr>
        <w:t xml:space="preserve"> III ступени);</w:t>
      </w:r>
    </w:p>
    <w:p w:rsidR="009216B9" w:rsidRDefault="009216B9" w:rsidP="009216B9">
      <w:pPr>
        <w:widowControl w:val="0"/>
        <w:autoSpaceDE w:val="0"/>
        <w:autoSpaceDN w:val="0"/>
        <w:adjustRightInd w:val="0"/>
        <w:ind w:firstLine="720"/>
        <w:jc w:val="both"/>
        <w:rPr>
          <w:sz w:val="28"/>
          <w:szCs w:val="28"/>
        </w:rPr>
      </w:pPr>
      <w:r>
        <w:rPr>
          <w:sz w:val="28"/>
          <w:szCs w:val="28"/>
        </w:rPr>
        <w:t xml:space="preserve">доля обучающихся и студентов, участвующих в мероприятиях, направленных на формирование </w:t>
      </w:r>
      <w:proofErr w:type="spellStart"/>
      <w:r>
        <w:rPr>
          <w:sz w:val="28"/>
          <w:szCs w:val="28"/>
        </w:rPr>
        <w:t>антикоррупционного</w:t>
      </w:r>
      <w:proofErr w:type="spellEnd"/>
      <w:r>
        <w:rPr>
          <w:sz w:val="28"/>
          <w:szCs w:val="28"/>
        </w:rPr>
        <w:t xml:space="preserve"> мировоззрения, повышение уровня правосознания:</w:t>
      </w:r>
    </w:p>
    <w:p w:rsidR="009216B9" w:rsidRDefault="009216B9" w:rsidP="009216B9">
      <w:pPr>
        <w:widowControl w:val="0"/>
        <w:autoSpaceDE w:val="0"/>
        <w:autoSpaceDN w:val="0"/>
        <w:adjustRightInd w:val="0"/>
        <w:ind w:firstLine="720"/>
        <w:jc w:val="both"/>
        <w:rPr>
          <w:sz w:val="28"/>
          <w:szCs w:val="28"/>
        </w:rPr>
      </w:pPr>
      <w:r>
        <w:rPr>
          <w:sz w:val="28"/>
          <w:szCs w:val="28"/>
        </w:rPr>
        <w:t xml:space="preserve">профессиональные образовательные организации (от общего количества </w:t>
      </w:r>
      <w:proofErr w:type="gramStart"/>
      <w:r>
        <w:rPr>
          <w:sz w:val="28"/>
          <w:szCs w:val="28"/>
        </w:rPr>
        <w:t>обучающихся</w:t>
      </w:r>
      <w:proofErr w:type="gramEnd"/>
      <w:r>
        <w:rPr>
          <w:sz w:val="28"/>
          <w:szCs w:val="28"/>
        </w:rPr>
        <w:t>);</w:t>
      </w:r>
    </w:p>
    <w:p w:rsidR="009216B9" w:rsidRDefault="009216B9" w:rsidP="009216B9">
      <w:pPr>
        <w:widowControl w:val="0"/>
        <w:autoSpaceDE w:val="0"/>
        <w:autoSpaceDN w:val="0"/>
        <w:adjustRightInd w:val="0"/>
        <w:ind w:firstLine="709"/>
        <w:jc w:val="both"/>
        <w:rPr>
          <w:sz w:val="28"/>
          <w:szCs w:val="28"/>
        </w:rPr>
      </w:pPr>
      <w:r>
        <w:rPr>
          <w:sz w:val="28"/>
          <w:szCs w:val="28"/>
        </w:rPr>
        <w:t>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муниципального образования «Орловский район».</w:t>
      </w:r>
    </w:p>
    <w:p w:rsidR="009216B9" w:rsidRDefault="009216B9" w:rsidP="009216B9">
      <w:pPr>
        <w:widowControl w:val="0"/>
        <w:autoSpaceDE w:val="0"/>
        <w:autoSpaceDN w:val="0"/>
        <w:adjustRightInd w:val="0"/>
        <w:ind w:firstLine="709"/>
        <w:jc w:val="both"/>
        <w:rPr>
          <w:sz w:val="28"/>
          <w:szCs w:val="28"/>
        </w:rPr>
      </w:pPr>
      <w:r>
        <w:rPr>
          <w:sz w:val="28"/>
          <w:szCs w:val="28"/>
        </w:rPr>
        <w:t xml:space="preserve">Показатель «Доля граждан, опрошенных в ходе мониторинга общественного мнения, которые лично сталкивались за последний год с проявлениями коррупции в Орловском районе» характеризует уровень проявления коррупции на территории Орловского района. Уменьшение показателя свидетельствует о положительной динамике </w:t>
      </w:r>
      <w:proofErr w:type="spellStart"/>
      <w:r>
        <w:rPr>
          <w:sz w:val="28"/>
          <w:szCs w:val="28"/>
        </w:rPr>
        <w:t>наркоситуации</w:t>
      </w:r>
      <w:proofErr w:type="spellEnd"/>
      <w:r>
        <w:rPr>
          <w:sz w:val="28"/>
          <w:szCs w:val="28"/>
        </w:rPr>
        <w:t>.</w:t>
      </w:r>
    </w:p>
    <w:p w:rsidR="009216B9" w:rsidRDefault="009216B9" w:rsidP="009216B9">
      <w:pPr>
        <w:widowControl w:val="0"/>
        <w:autoSpaceDE w:val="0"/>
        <w:autoSpaceDN w:val="0"/>
        <w:adjustRightInd w:val="0"/>
        <w:ind w:firstLine="709"/>
        <w:jc w:val="both"/>
        <w:rPr>
          <w:sz w:val="28"/>
          <w:szCs w:val="28"/>
        </w:rPr>
      </w:pPr>
      <w:r>
        <w:rPr>
          <w:sz w:val="28"/>
          <w:szCs w:val="28"/>
        </w:rPr>
        <w:t xml:space="preserve">Показатель «Количество муниципальных служащих, прошедших обучение на семинарах или курсах по теме «Противодействие коррупции в органах государственного и муниципального управления» характеризует эффективность обучения правовой грамотности муниципальных служащих. Увеличение показателя свидетельствует о положительной динамике деятельности по данному </w:t>
      </w:r>
      <w:r>
        <w:rPr>
          <w:sz w:val="28"/>
          <w:szCs w:val="28"/>
        </w:rPr>
        <w:lastRenderedPageBreak/>
        <w:t>направлению.</w:t>
      </w:r>
    </w:p>
    <w:p w:rsidR="009216B9" w:rsidRDefault="009216B9" w:rsidP="009216B9">
      <w:pPr>
        <w:widowControl w:val="0"/>
        <w:autoSpaceDE w:val="0"/>
        <w:autoSpaceDN w:val="0"/>
        <w:adjustRightInd w:val="0"/>
        <w:ind w:firstLine="709"/>
        <w:jc w:val="both"/>
        <w:rPr>
          <w:sz w:val="28"/>
          <w:szCs w:val="28"/>
        </w:rPr>
      </w:pPr>
      <w:r>
        <w:rPr>
          <w:sz w:val="28"/>
          <w:szCs w:val="28"/>
        </w:rPr>
        <w:t xml:space="preserve">Показатель «Количество педагогических работников, реализующих мероприятия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(элективные, факультативные курсы, модули в рамках предметов, дисциплин правовой направленности)» характеризует эффективность работы по </w:t>
      </w:r>
      <w:proofErr w:type="spellStart"/>
      <w:r>
        <w:rPr>
          <w:sz w:val="28"/>
          <w:szCs w:val="28"/>
        </w:rPr>
        <w:t>антикоррупционному</w:t>
      </w:r>
      <w:proofErr w:type="spellEnd"/>
      <w:r>
        <w:rPr>
          <w:sz w:val="28"/>
          <w:szCs w:val="28"/>
        </w:rPr>
        <w:t xml:space="preserve"> просвещению и воспитанию в образовательных учреждениях области. Увеличение показателя свидетельствует о положительной динамике деятельности по данному направлению.</w:t>
      </w:r>
    </w:p>
    <w:p w:rsidR="009216B9" w:rsidRDefault="009216B9" w:rsidP="009216B9">
      <w:pPr>
        <w:widowControl w:val="0"/>
        <w:autoSpaceDE w:val="0"/>
        <w:autoSpaceDN w:val="0"/>
        <w:adjustRightInd w:val="0"/>
        <w:ind w:firstLine="709"/>
        <w:jc w:val="both"/>
        <w:rPr>
          <w:sz w:val="28"/>
          <w:szCs w:val="28"/>
        </w:rPr>
      </w:pPr>
      <w:r>
        <w:rPr>
          <w:sz w:val="28"/>
          <w:szCs w:val="28"/>
        </w:rPr>
        <w:t xml:space="preserve">Показатель «Количество руководителей и заместителей руководителей образовательных учреждений, прошедших </w:t>
      </w:r>
      <w:proofErr w:type="gramStart"/>
      <w:r>
        <w:rPr>
          <w:sz w:val="28"/>
          <w:szCs w:val="28"/>
        </w:rPr>
        <w:t>обучение по реализации</w:t>
      </w:r>
      <w:proofErr w:type="gramEnd"/>
      <w:r>
        <w:rPr>
          <w:sz w:val="28"/>
          <w:szCs w:val="28"/>
        </w:rPr>
        <w:t xml:space="preserve"> мероприятий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(элективные, факультативные курсы, модули в рамках предметов, дисциплин правовой направленности)» характеризует эффективность обучения правовой грамотности руководителей и заместителей руководителей образовательных учреждений области. Увеличение показателя свидетельствует о положительной динамике деятельности по данному направлению.</w:t>
      </w:r>
    </w:p>
    <w:p w:rsidR="009216B9" w:rsidRDefault="009216B9" w:rsidP="009216B9">
      <w:pPr>
        <w:widowControl w:val="0"/>
        <w:autoSpaceDE w:val="0"/>
        <w:autoSpaceDN w:val="0"/>
        <w:adjustRightInd w:val="0"/>
        <w:ind w:firstLine="720"/>
        <w:jc w:val="both"/>
        <w:rPr>
          <w:sz w:val="28"/>
          <w:szCs w:val="28"/>
        </w:rPr>
      </w:pPr>
      <w:r>
        <w:rPr>
          <w:sz w:val="28"/>
          <w:szCs w:val="28"/>
        </w:rPr>
        <w:t xml:space="preserve">Показатель «Доля обучающихся и воспитанников, прошедших обучение образовательным программам профилактической направленности: общеобразовательные школы (от общего количества обучающихся III ступени)» характеризует эффективность работы по </w:t>
      </w:r>
      <w:proofErr w:type="spellStart"/>
      <w:r>
        <w:rPr>
          <w:sz w:val="28"/>
          <w:szCs w:val="28"/>
        </w:rPr>
        <w:t>антикоррупционному</w:t>
      </w:r>
      <w:proofErr w:type="spellEnd"/>
      <w:r>
        <w:rPr>
          <w:sz w:val="28"/>
          <w:szCs w:val="28"/>
        </w:rPr>
        <w:t xml:space="preserve"> просвещению и воспитанию в образовательных учреждениях области. Увеличение показателя свидетельствует о положительной динамике деятельности по данному направлению.</w:t>
      </w:r>
    </w:p>
    <w:p w:rsidR="009216B9" w:rsidRDefault="009216B9" w:rsidP="009216B9">
      <w:pPr>
        <w:widowControl w:val="0"/>
        <w:autoSpaceDE w:val="0"/>
        <w:autoSpaceDN w:val="0"/>
        <w:adjustRightInd w:val="0"/>
        <w:ind w:firstLine="720"/>
        <w:jc w:val="both"/>
        <w:rPr>
          <w:sz w:val="28"/>
          <w:szCs w:val="28"/>
        </w:rPr>
      </w:pPr>
      <w:r>
        <w:rPr>
          <w:sz w:val="28"/>
          <w:szCs w:val="28"/>
        </w:rPr>
        <w:t xml:space="preserve">Показатель «Доля обучающихся и студентов, участвующих в мероприятиях, направленных на формирование </w:t>
      </w:r>
      <w:proofErr w:type="spellStart"/>
      <w:r>
        <w:rPr>
          <w:sz w:val="28"/>
          <w:szCs w:val="28"/>
        </w:rPr>
        <w:t>антикоррупционного</w:t>
      </w:r>
      <w:proofErr w:type="spellEnd"/>
      <w:r>
        <w:rPr>
          <w:sz w:val="28"/>
          <w:szCs w:val="28"/>
        </w:rPr>
        <w:t xml:space="preserve"> мировоззрения, повышение уровня правосознания» характеризует эффективность работы по </w:t>
      </w:r>
      <w:proofErr w:type="spellStart"/>
      <w:r>
        <w:rPr>
          <w:sz w:val="28"/>
          <w:szCs w:val="28"/>
        </w:rPr>
        <w:t>антикоррупционному</w:t>
      </w:r>
      <w:proofErr w:type="spellEnd"/>
      <w:r>
        <w:rPr>
          <w:sz w:val="28"/>
          <w:szCs w:val="28"/>
        </w:rPr>
        <w:t xml:space="preserve"> просвещению и воспитанию в образовательных учреждениях области. Увеличение показателя свидетельствует о положительной динамике деятельности по данному направлению.</w:t>
      </w:r>
    </w:p>
    <w:p w:rsidR="009216B9" w:rsidRDefault="009216B9" w:rsidP="009216B9">
      <w:pPr>
        <w:widowControl w:val="0"/>
        <w:autoSpaceDE w:val="0"/>
        <w:autoSpaceDN w:val="0"/>
        <w:adjustRightInd w:val="0"/>
        <w:ind w:firstLine="709"/>
        <w:jc w:val="both"/>
        <w:rPr>
          <w:sz w:val="28"/>
          <w:szCs w:val="28"/>
        </w:rPr>
      </w:pPr>
      <w:r>
        <w:rPr>
          <w:sz w:val="28"/>
          <w:szCs w:val="28"/>
        </w:rPr>
        <w:t>Показатель «Доля граждан, опрошенных в ходе мониторинга общественного мнения, удовлетворенных информационной открытостью деятельности органов местного самоуправления муниципального образования «Орловский район» характеризует уровень открытости в деятельности органов местного самоуправления муниципального образования «Орловский район». Увеличение показателя свидетельствует о положительной динамике в деятельности органов местного самоуправления.</w:t>
      </w:r>
    </w:p>
    <w:p w:rsidR="009216B9" w:rsidRDefault="009216B9" w:rsidP="009216B9">
      <w:pPr>
        <w:widowControl w:val="0"/>
        <w:autoSpaceDE w:val="0"/>
        <w:autoSpaceDN w:val="0"/>
        <w:adjustRightInd w:val="0"/>
        <w:ind w:firstLine="709"/>
        <w:jc w:val="both"/>
        <w:rPr>
          <w:sz w:val="28"/>
          <w:szCs w:val="28"/>
        </w:rPr>
      </w:pPr>
      <w:r>
        <w:rPr>
          <w:sz w:val="28"/>
          <w:szCs w:val="28"/>
        </w:rPr>
        <w:t>Реализация подпрограммы, в силу ее специфики и ярко выраженного социально</w:t>
      </w:r>
      <w:r>
        <w:rPr>
          <w:i/>
          <w:iCs/>
          <w:sz w:val="28"/>
          <w:szCs w:val="28"/>
        </w:rPr>
        <w:t>-</w:t>
      </w:r>
      <w:r>
        <w:rPr>
          <w:sz w:val="28"/>
          <w:szCs w:val="28"/>
        </w:rPr>
        <w:t>профилактического характера, окажет значительное влияние на стабильность общества,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коррупции.</w:t>
      </w:r>
    </w:p>
    <w:p w:rsidR="009216B9" w:rsidRDefault="009216B9" w:rsidP="009216B9">
      <w:pPr>
        <w:widowControl w:val="0"/>
        <w:tabs>
          <w:tab w:val="left" w:pos="7380"/>
        </w:tabs>
        <w:autoSpaceDE w:val="0"/>
        <w:autoSpaceDN w:val="0"/>
        <w:adjustRightInd w:val="0"/>
        <w:ind w:firstLine="660"/>
        <w:jc w:val="both"/>
        <w:rPr>
          <w:sz w:val="28"/>
          <w:szCs w:val="28"/>
        </w:rPr>
      </w:pPr>
      <w:proofErr w:type="gramStart"/>
      <w:r>
        <w:rPr>
          <w:sz w:val="28"/>
          <w:szCs w:val="28"/>
        </w:rPr>
        <w:t xml:space="preserve">Реализация подпрограммы к 2020 году позволит добиться позитивного изменения ситуации, связанной с минимизацией  коррупционных проявлений в области, а также обеспечит дальнейшее совершенствование правового регулирования в сфере противодействия коррупции на территории Орловского </w:t>
      </w:r>
      <w:r>
        <w:rPr>
          <w:sz w:val="28"/>
          <w:szCs w:val="28"/>
        </w:rPr>
        <w:lastRenderedPageBreak/>
        <w:t xml:space="preserve">района и условий для снижения правового нигилизма населения, оптимизации функционирования системы противодействия коррупции и формирование </w:t>
      </w:r>
      <w:proofErr w:type="spellStart"/>
      <w:r>
        <w:rPr>
          <w:sz w:val="28"/>
          <w:szCs w:val="28"/>
        </w:rPr>
        <w:t>антикоррупционного</w:t>
      </w:r>
      <w:proofErr w:type="spellEnd"/>
      <w:r>
        <w:rPr>
          <w:sz w:val="28"/>
          <w:szCs w:val="28"/>
        </w:rPr>
        <w:t xml:space="preserve"> общественного мнения и нетерпимости к коррупционному поведению.</w:t>
      </w:r>
      <w:proofErr w:type="gramEnd"/>
    </w:p>
    <w:p w:rsidR="009216B9" w:rsidRDefault="009216B9" w:rsidP="009216B9">
      <w:pPr>
        <w:widowControl w:val="0"/>
        <w:autoSpaceDE w:val="0"/>
        <w:autoSpaceDN w:val="0"/>
        <w:adjustRightInd w:val="0"/>
        <w:ind w:firstLine="770"/>
        <w:jc w:val="both"/>
        <w:rPr>
          <w:sz w:val="28"/>
          <w:szCs w:val="28"/>
        </w:rPr>
      </w:pPr>
      <w:proofErr w:type="gramStart"/>
      <w:r>
        <w:rPr>
          <w:sz w:val="28"/>
          <w:szCs w:val="28"/>
        </w:rPr>
        <w:t xml:space="preserve">Ожидаемые результаты реализации подпрограммы: обеспечение обучения достаточного числа муниципальных служащих по программам противодействия коррупции; обеспечение стабильного роста количества педагогических работников, в том числе руководителей и заместителей руководителей образовательных учреждений, реализующих мероприятия </w:t>
      </w:r>
      <w:proofErr w:type="spellStart"/>
      <w:r>
        <w:rPr>
          <w:sz w:val="28"/>
          <w:szCs w:val="28"/>
        </w:rPr>
        <w:t>антикоррупционного</w:t>
      </w:r>
      <w:proofErr w:type="spellEnd"/>
      <w:r>
        <w:rPr>
          <w:sz w:val="28"/>
          <w:szCs w:val="28"/>
        </w:rPr>
        <w:t xml:space="preserve"> просвещения и воспитания в образовательных учреждениях; максимальное увеличение количества обучающихся и воспитанников, прошедших обучение образовательным программам профилактической направленности в общеобразовательных школах;</w:t>
      </w:r>
      <w:proofErr w:type="gramEnd"/>
      <w:r>
        <w:rPr>
          <w:sz w:val="28"/>
          <w:szCs w:val="28"/>
        </w:rPr>
        <w:t xml:space="preserve"> достижение максимального уровня в среде обучающихся и студентов профессиональных образовательных организаций, участвующих в мероприятиях, направленных на формирование </w:t>
      </w:r>
      <w:proofErr w:type="spellStart"/>
      <w:r>
        <w:rPr>
          <w:spacing w:val="-4"/>
          <w:sz w:val="28"/>
          <w:szCs w:val="28"/>
        </w:rPr>
        <w:t>антикоррупционного</w:t>
      </w:r>
      <w:proofErr w:type="spellEnd"/>
      <w:r>
        <w:rPr>
          <w:spacing w:val="-4"/>
          <w:sz w:val="28"/>
          <w:szCs w:val="28"/>
        </w:rPr>
        <w:t xml:space="preserve"> мировоззрения, повышения</w:t>
      </w:r>
      <w:r>
        <w:rPr>
          <w:sz w:val="28"/>
          <w:szCs w:val="28"/>
        </w:rPr>
        <w:t xml:space="preserve"> уровня правосознания; повышение числа граждан удовлетворенных информационной открытостью деятельности органов местного самоуправления муниципального образования «Орловский район».</w:t>
      </w:r>
    </w:p>
    <w:p w:rsidR="009216B9" w:rsidRDefault="009216B9" w:rsidP="009216B9">
      <w:pPr>
        <w:widowControl w:val="0"/>
        <w:autoSpaceDE w:val="0"/>
        <w:autoSpaceDN w:val="0"/>
        <w:adjustRightInd w:val="0"/>
        <w:ind w:firstLine="720"/>
        <w:jc w:val="both"/>
        <w:rPr>
          <w:sz w:val="28"/>
          <w:szCs w:val="28"/>
        </w:rPr>
      </w:pPr>
      <w:r>
        <w:rPr>
          <w:sz w:val="28"/>
          <w:szCs w:val="28"/>
        </w:rPr>
        <w:t xml:space="preserve">В ходе реализации подпрограммы планируется провести: </w:t>
      </w:r>
    </w:p>
    <w:p w:rsidR="009216B9" w:rsidRDefault="009216B9" w:rsidP="009216B9">
      <w:pPr>
        <w:widowControl w:val="0"/>
        <w:autoSpaceDE w:val="0"/>
        <w:autoSpaceDN w:val="0"/>
        <w:adjustRightInd w:val="0"/>
        <w:ind w:firstLine="720"/>
        <w:jc w:val="both"/>
        <w:rPr>
          <w:sz w:val="28"/>
          <w:szCs w:val="28"/>
        </w:rPr>
      </w:pPr>
      <w:r>
        <w:rPr>
          <w:sz w:val="28"/>
          <w:szCs w:val="28"/>
        </w:rPr>
        <w:t xml:space="preserve">не менее 7 мониторингов (социологических исследований) общественного мнения по вопросам проявления </w:t>
      </w:r>
      <w:r>
        <w:rPr>
          <w:spacing w:val="-4"/>
          <w:sz w:val="28"/>
          <w:szCs w:val="28"/>
        </w:rPr>
        <w:t>коррупции</w:t>
      </w:r>
      <w:r>
        <w:rPr>
          <w:sz w:val="28"/>
          <w:szCs w:val="28"/>
        </w:rPr>
        <w:t>;</w:t>
      </w:r>
    </w:p>
    <w:p w:rsidR="009216B9" w:rsidRDefault="009216B9" w:rsidP="009216B9">
      <w:pPr>
        <w:widowControl w:val="0"/>
        <w:autoSpaceDE w:val="0"/>
        <w:autoSpaceDN w:val="0"/>
        <w:adjustRightInd w:val="0"/>
        <w:ind w:firstLine="720"/>
        <w:jc w:val="both"/>
        <w:rPr>
          <w:sz w:val="28"/>
          <w:szCs w:val="28"/>
        </w:rPr>
      </w:pPr>
      <w:r>
        <w:rPr>
          <w:sz w:val="28"/>
          <w:szCs w:val="28"/>
        </w:rPr>
        <w:t>не менее 28 заседаний комиссии по противодействию коррупции в Орловском районе;</w:t>
      </w:r>
    </w:p>
    <w:p w:rsidR="009216B9" w:rsidRDefault="009216B9" w:rsidP="009216B9">
      <w:pPr>
        <w:widowControl w:val="0"/>
        <w:autoSpaceDE w:val="0"/>
        <w:autoSpaceDN w:val="0"/>
        <w:adjustRightInd w:val="0"/>
        <w:ind w:firstLine="720"/>
        <w:jc w:val="both"/>
        <w:rPr>
          <w:sz w:val="28"/>
          <w:szCs w:val="28"/>
        </w:rPr>
      </w:pPr>
      <w:r>
        <w:rPr>
          <w:sz w:val="28"/>
          <w:szCs w:val="28"/>
        </w:rPr>
        <w:t>7</w:t>
      </w:r>
      <w:r>
        <w:rPr>
          <w:sz w:val="28"/>
          <w:szCs w:val="28"/>
          <w:lang w:val="en-US"/>
        </w:rPr>
        <w:t> </w:t>
      </w:r>
      <w:r>
        <w:rPr>
          <w:sz w:val="28"/>
          <w:szCs w:val="28"/>
        </w:rPr>
        <w:t>конкурсов социальной рекламы (плакат, анимационный ролик) «Чистые руки».</w:t>
      </w:r>
    </w:p>
    <w:p w:rsidR="009216B9" w:rsidRDefault="009216B9" w:rsidP="009216B9">
      <w:pPr>
        <w:widowControl w:val="0"/>
        <w:autoSpaceDE w:val="0"/>
        <w:autoSpaceDN w:val="0"/>
        <w:adjustRightInd w:val="0"/>
        <w:ind w:firstLine="720"/>
        <w:jc w:val="both"/>
        <w:rPr>
          <w:sz w:val="28"/>
          <w:szCs w:val="28"/>
        </w:rPr>
      </w:pPr>
      <w:r>
        <w:rPr>
          <w:sz w:val="28"/>
          <w:szCs w:val="28"/>
        </w:rPr>
        <w:t>Также запланировано:</w:t>
      </w:r>
    </w:p>
    <w:p w:rsidR="009216B9" w:rsidRDefault="009216B9" w:rsidP="009216B9">
      <w:pPr>
        <w:widowControl w:val="0"/>
        <w:autoSpaceDE w:val="0"/>
        <w:autoSpaceDN w:val="0"/>
        <w:adjustRightInd w:val="0"/>
        <w:ind w:firstLine="720"/>
        <w:jc w:val="both"/>
        <w:rPr>
          <w:sz w:val="28"/>
          <w:szCs w:val="28"/>
        </w:rPr>
      </w:pPr>
      <w:r>
        <w:rPr>
          <w:sz w:val="28"/>
          <w:szCs w:val="28"/>
        </w:rPr>
        <w:t xml:space="preserve">опубликовать в средствах массовой информации не менее 14 материалов о деятельности органов </w:t>
      </w:r>
      <w:r>
        <w:rPr>
          <w:spacing w:val="-4"/>
          <w:sz w:val="28"/>
          <w:szCs w:val="28"/>
        </w:rPr>
        <w:t>местного самоуправления муниципальных</w:t>
      </w:r>
      <w:r>
        <w:rPr>
          <w:sz w:val="28"/>
          <w:szCs w:val="28"/>
        </w:rPr>
        <w:t xml:space="preserve"> образований Ростовской области о проводимой работе по противодействию коррупции о реализации Программы;</w:t>
      </w:r>
    </w:p>
    <w:p w:rsidR="009216B9" w:rsidRDefault="009216B9" w:rsidP="009216B9">
      <w:pPr>
        <w:widowControl w:val="0"/>
        <w:ind w:firstLine="709"/>
        <w:jc w:val="both"/>
        <w:rPr>
          <w:sz w:val="28"/>
          <w:szCs w:val="28"/>
        </w:rPr>
      </w:pPr>
      <w:r>
        <w:rPr>
          <w:color w:val="000000"/>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без выделения этапов с 2014 по </w:t>
      </w:r>
      <w:r>
        <w:rPr>
          <w:color w:val="000000"/>
          <w:sz w:val="28"/>
          <w:szCs w:val="28"/>
        </w:rPr>
        <w:br/>
        <w:t xml:space="preserve">2020 годы.  </w:t>
      </w:r>
    </w:p>
    <w:p w:rsidR="009216B9" w:rsidRPr="00080394" w:rsidRDefault="009216B9" w:rsidP="009216B9">
      <w:pPr>
        <w:widowControl w:val="0"/>
        <w:autoSpaceDE w:val="0"/>
        <w:autoSpaceDN w:val="0"/>
        <w:adjustRightInd w:val="0"/>
        <w:ind w:firstLine="709"/>
        <w:jc w:val="both"/>
        <w:rPr>
          <w:szCs w:val="24"/>
        </w:rPr>
      </w:pPr>
    </w:p>
    <w:p w:rsidR="009216B9" w:rsidRDefault="009216B9" w:rsidP="009216B9">
      <w:pPr>
        <w:widowControl w:val="0"/>
        <w:autoSpaceDE w:val="0"/>
        <w:autoSpaceDN w:val="0"/>
        <w:adjustRightInd w:val="0"/>
        <w:ind w:firstLine="709"/>
        <w:jc w:val="both"/>
        <w:rPr>
          <w:sz w:val="28"/>
          <w:szCs w:val="28"/>
        </w:rPr>
      </w:pPr>
      <w:r w:rsidRPr="009216B9">
        <w:rPr>
          <w:sz w:val="28"/>
          <w:szCs w:val="28"/>
        </w:rPr>
        <w:t>7</w:t>
      </w:r>
      <w:r>
        <w:rPr>
          <w:sz w:val="28"/>
          <w:szCs w:val="28"/>
        </w:rPr>
        <w:t>.4. Характеристика основных мероприятий подпрограммы.</w:t>
      </w:r>
    </w:p>
    <w:p w:rsidR="009216B9" w:rsidRPr="00080394" w:rsidRDefault="009216B9" w:rsidP="009216B9">
      <w:pPr>
        <w:widowControl w:val="0"/>
        <w:autoSpaceDE w:val="0"/>
        <w:autoSpaceDN w:val="0"/>
        <w:adjustRightInd w:val="0"/>
        <w:ind w:firstLine="709"/>
        <w:jc w:val="both"/>
        <w:rPr>
          <w:szCs w:val="28"/>
        </w:rPr>
      </w:pPr>
    </w:p>
    <w:p w:rsidR="009216B9" w:rsidRDefault="009216B9" w:rsidP="009216B9">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9216B9" w:rsidRDefault="009216B9" w:rsidP="009216B9">
      <w:pPr>
        <w:widowControl w:val="0"/>
        <w:autoSpaceDE w:val="0"/>
        <w:autoSpaceDN w:val="0"/>
        <w:adjustRightInd w:val="0"/>
        <w:ind w:firstLine="709"/>
        <w:jc w:val="both"/>
        <w:rPr>
          <w:sz w:val="28"/>
          <w:szCs w:val="28"/>
        </w:rPr>
      </w:pPr>
      <w:r>
        <w:rPr>
          <w:sz w:val="28"/>
          <w:szCs w:val="28"/>
        </w:rPr>
        <w:t>совершенствование правового регулирования в сфере противодействия коррупции;</w:t>
      </w:r>
    </w:p>
    <w:p w:rsidR="009216B9" w:rsidRDefault="009216B9" w:rsidP="009216B9">
      <w:pPr>
        <w:widowControl w:val="0"/>
        <w:autoSpaceDE w:val="0"/>
        <w:autoSpaceDN w:val="0"/>
        <w:adjustRightInd w:val="0"/>
        <w:ind w:firstLine="709"/>
        <w:jc w:val="both"/>
        <w:rPr>
          <w:sz w:val="28"/>
          <w:szCs w:val="28"/>
        </w:rPr>
      </w:pPr>
      <w:r>
        <w:rPr>
          <w:sz w:val="28"/>
          <w:szCs w:val="28"/>
        </w:rPr>
        <w:t>оптимизация функционирования системы противодействия коррупции;</w:t>
      </w:r>
    </w:p>
    <w:p w:rsidR="009216B9" w:rsidRDefault="009216B9" w:rsidP="009216B9">
      <w:pPr>
        <w:widowControl w:val="0"/>
        <w:autoSpaceDE w:val="0"/>
        <w:autoSpaceDN w:val="0"/>
        <w:adjustRightInd w:val="0"/>
        <w:ind w:firstLine="709"/>
        <w:jc w:val="both"/>
        <w:rPr>
          <w:sz w:val="28"/>
          <w:szCs w:val="28"/>
        </w:rPr>
      </w:pPr>
      <w:r>
        <w:rPr>
          <w:sz w:val="28"/>
          <w:szCs w:val="28"/>
        </w:rPr>
        <w:t>вопросы кадровой политики;</w:t>
      </w:r>
    </w:p>
    <w:p w:rsidR="009216B9" w:rsidRDefault="009216B9" w:rsidP="009216B9">
      <w:pPr>
        <w:widowControl w:val="0"/>
        <w:autoSpaceDE w:val="0"/>
        <w:autoSpaceDN w:val="0"/>
        <w:adjustRightInd w:val="0"/>
        <w:ind w:firstLine="709"/>
        <w:jc w:val="both"/>
        <w:rPr>
          <w:sz w:val="28"/>
          <w:szCs w:val="28"/>
        </w:rPr>
      </w:pPr>
      <w:proofErr w:type="spellStart"/>
      <w:r>
        <w:rPr>
          <w:sz w:val="28"/>
          <w:szCs w:val="28"/>
        </w:rPr>
        <w:t>антикоррупционная</w:t>
      </w:r>
      <w:proofErr w:type="spellEnd"/>
      <w:r>
        <w:rPr>
          <w:sz w:val="28"/>
          <w:szCs w:val="28"/>
        </w:rPr>
        <w:t xml:space="preserve"> экспертиза нормативных правовых актов Орловского </w:t>
      </w:r>
      <w:r>
        <w:rPr>
          <w:sz w:val="28"/>
          <w:szCs w:val="28"/>
        </w:rPr>
        <w:lastRenderedPageBreak/>
        <w:t>района и их проектов;</w:t>
      </w:r>
    </w:p>
    <w:p w:rsidR="009216B9" w:rsidRDefault="009216B9" w:rsidP="009216B9">
      <w:pPr>
        <w:widowControl w:val="0"/>
        <w:autoSpaceDE w:val="0"/>
        <w:autoSpaceDN w:val="0"/>
        <w:adjustRightInd w:val="0"/>
        <w:ind w:firstLine="709"/>
        <w:jc w:val="both"/>
        <w:rPr>
          <w:sz w:val="28"/>
          <w:szCs w:val="28"/>
        </w:rPr>
      </w:pPr>
      <w:r>
        <w:rPr>
          <w:sz w:val="28"/>
          <w:szCs w:val="28"/>
        </w:rPr>
        <w:t xml:space="preserve">организация проведения мониторингов общественного мнения по вопросам проявления коррупции, </w:t>
      </w:r>
      <w:proofErr w:type="spellStart"/>
      <w:r>
        <w:rPr>
          <w:sz w:val="28"/>
          <w:szCs w:val="28"/>
        </w:rPr>
        <w:t>коррупциогенности</w:t>
      </w:r>
      <w:proofErr w:type="spellEnd"/>
      <w:r>
        <w:rPr>
          <w:sz w:val="28"/>
          <w:szCs w:val="28"/>
        </w:rPr>
        <w:t xml:space="preserve"> и эффективности мер </w:t>
      </w:r>
      <w:proofErr w:type="spellStart"/>
      <w:r>
        <w:rPr>
          <w:sz w:val="28"/>
          <w:szCs w:val="28"/>
        </w:rPr>
        <w:t>антикоррупционной</w:t>
      </w:r>
      <w:proofErr w:type="spellEnd"/>
      <w:r>
        <w:rPr>
          <w:sz w:val="28"/>
          <w:szCs w:val="28"/>
        </w:rPr>
        <w:t xml:space="preserve"> направленности в органах местного самоуправления муниципального образования «Орловский район»;</w:t>
      </w:r>
    </w:p>
    <w:p w:rsidR="009216B9" w:rsidRDefault="009216B9" w:rsidP="009216B9">
      <w:pPr>
        <w:widowControl w:val="0"/>
        <w:autoSpaceDE w:val="0"/>
        <w:autoSpaceDN w:val="0"/>
        <w:adjustRightInd w:val="0"/>
        <w:ind w:firstLine="709"/>
        <w:jc w:val="both"/>
        <w:rPr>
          <w:sz w:val="28"/>
          <w:szCs w:val="28"/>
        </w:rPr>
      </w:pPr>
      <w:r>
        <w:rPr>
          <w:sz w:val="28"/>
          <w:szCs w:val="28"/>
        </w:rPr>
        <w:t xml:space="preserve">создание условий для снижения правового нигилизма населения, формирование </w:t>
      </w:r>
      <w:proofErr w:type="spellStart"/>
      <w:r>
        <w:rPr>
          <w:sz w:val="28"/>
          <w:szCs w:val="28"/>
        </w:rPr>
        <w:t>антикоррупционного</w:t>
      </w:r>
      <w:proofErr w:type="spellEnd"/>
      <w:r>
        <w:rPr>
          <w:sz w:val="28"/>
          <w:szCs w:val="28"/>
        </w:rPr>
        <w:t xml:space="preserve"> общественного мнения и нетерпимости к коррупционному поведению;</w:t>
      </w:r>
    </w:p>
    <w:p w:rsidR="009216B9" w:rsidRDefault="009216B9" w:rsidP="009216B9">
      <w:pPr>
        <w:widowControl w:val="0"/>
        <w:autoSpaceDE w:val="0"/>
        <w:autoSpaceDN w:val="0"/>
        <w:adjustRightInd w:val="0"/>
        <w:ind w:firstLine="709"/>
        <w:jc w:val="both"/>
        <w:rPr>
          <w:sz w:val="28"/>
          <w:szCs w:val="28"/>
        </w:rPr>
      </w:pPr>
      <w:r>
        <w:rPr>
          <w:sz w:val="28"/>
          <w:szCs w:val="28"/>
        </w:rPr>
        <w:t>мероприятия по просвещению, обучению и воспитанию по вопросам противодействия коррупции;</w:t>
      </w:r>
    </w:p>
    <w:p w:rsidR="009216B9" w:rsidRDefault="009216B9" w:rsidP="009216B9">
      <w:pPr>
        <w:widowControl w:val="0"/>
        <w:autoSpaceDE w:val="0"/>
        <w:autoSpaceDN w:val="0"/>
        <w:adjustRightInd w:val="0"/>
        <w:ind w:firstLine="709"/>
        <w:jc w:val="both"/>
        <w:rPr>
          <w:sz w:val="28"/>
          <w:szCs w:val="28"/>
        </w:rPr>
      </w:pPr>
      <w:r>
        <w:rPr>
          <w:sz w:val="28"/>
          <w:szCs w:val="28"/>
        </w:rPr>
        <w:t>меры противодействия коррупции в сфере предпринимательства;</w:t>
      </w:r>
    </w:p>
    <w:p w:rsidR="009216B9" w:rsidRDefault="009216B9" w:rsidP="009216B9">
      <w:pPr>
        <w:widowControl w:val="0"/>
        <w:autoSpaceDE w:val="0"/>
        <w:autoSpaceDN w:val="0"/>
        <w:adjustRightInd w:val="0"/>
        <w:ind w:firstLine="709"/>
        <w:jc w:val="both"/>
        <w:rPr>
          <w:sz w:val="28"/>
          <w:szCs w:val="28"/>
        </w:rPr>
      </w:pPr>
      <w:r>
        <w:rPr>
          <w:sz w:val="28"/>
          <w:szCs w:val="28"/>
        </w:rPr>
        <w:t>обеспечение прозрачности деятельности органов местного самоуправления муниципального образования «Орловский район».</w:t>
      </w:r>
    </w:p>
    <w:p w:rsidR="009216B9" w:rsidRDefault="009216B9" w:rsidP="009216B9">
      <w:pPr>
        <w:widowControl w:val="0"/>
        <w:autoSpaceDE w:val="0"/>
        <w:autoSpaceDN w:val="0"/>
        <w:adjustRightInd w:val="0"/>
        <w:ind w:firstLine="709"/>
        <w:jc w:val="both"/>
        <w:rPr>
          <w:sz w:val="28"/>
          <w:szCs w:val="28"/>
        </w:rPr>
      </w:pPr>
      <w:r>
        <w:rPr>
          <w:sz w:val="28"/>
          <w:szCs w:val="28"/>
        </w:rPr>
        <w:t>Меры налогового, таможенного и иные меры государственного регулирования в сфере реализации подпрограммы, не предусмотрены.</w:t>
      </w:r>
    </w:p>
    <w:p w:rsidR="009216B9" w:rsidRPr="008F0A16" w:rsidRDefault="009216B9" w:rsidP="009216B9">
      <w:pPr>
        <w:widowControl w:val="0"/>
        <w:autoSpaceDE w:val="0"/>
        <w:autoSpaceDN w:val="0"/>
        <w:adjustRightInd w:val="0"/>
        <w:ind w:firstLine="709"/>
        <w:jc w:val="both"/>
        <w:rPr>
          <w:b/>
          <w:sz w:val="28"/>
          <w:szCs w:val="28"/>
        </w:rPr>
      </w:pPr>
      <w:r>
        <w:rPr>
          <w:sz w:val="28"/>
          <w:szCs w:val="28"/>
        </w:rPr>
        <w:t xml:space="preserve">Информация об основных мероприятиях подпрограммы отражена в </w:t>
      </w:r>
      <w:r w:rsidRPr="008F0A16">
        <w:rPr>
          <w:b/>
          <w:sz w:val="28"/>
          <w:szCs w:val="28"/>
        </w:rPr>
        <w:t xml:space="preserve">приложении № 2. </w:t>
      </w:r>
    </w:p>
    <w:p w:rsidR="009216B9" w:rsidRPr="008F0A16" w:rsidRDefault="009216B9" w:rsidP="009216B9">
      <w:pPr>
        <w:widowControl w:val="0"/>
        <w:autoSpaceDE w:val="0"/>
        <w:autoSpaceDN w:val="0"/>
        <w:adjustRightInd w:val="0"/>
        <w:ind w:firstLine="709"/>
        <w:jc w:val="both"/>
        <w:rPr>
          <w:b/>
          <w:sz w:val="28"/>
          <w:szCs w:val="28"/>
        </w:rPr>
      </w:pPr>
      <w:r>
        <w:rPr>
          <w:sz w:val="28"/>
          <w:szCs w:val="28"/>
        </w:rPr>
        <w:t xml:space="preserve">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w:t>
      </w:r>
      <w:r w:rsidRPr="008F0A16">
        <w:rPr>
          <w:b/>
          <w:sz w:val="28"/>
          <w:szCs w:val="28"/>
        </w:rPr>
        <w:t>в приложении № 3.</w:t>
      </w:r>
    </w:p>
    <w:p w:rsidR="009216B9" w:rsidRPr="006C27CC" w:rsidRDefault="009216B9" w:rsidP="009216B9">
      <w:pPr>
        <w:widowControl w:val="0"/>
        <w:autoSpaceDE w:val="0"/>
        <w:autoSpaceDN w:val="0"/>
        <w:adjustRightInd w:val="0"/>
        <w:ind w:firstLine="709"/>
        <w:jc w:val="both"/>
        <w:rPr>
          <w:b/>
          <w:sz w:val="16"/>
          <w:szCs w:val="16"/>
        </w:rPr>
      </w:pPr>
    </w:p>
    <w:p w:rsidR="009216B9" w:rsidRDefault="009216B9" w:rsidP="009216B9">
      <w:pPr>
        <w:widowControl w:val="0"/>
        <w:autoSpaceDE w:val="0"/>
        <w:autoSpaceDN w:val="0"/>
        <w:adjustRightInd w:val="0"/>
        <w:ind w:firstLine="709"/>
        <w:jc w:val="both"/>
        <w:rPr>
          <w:sz w:val="28"/>
          <w:szCs w:val="28"/>
        </w:rPr>
      </w:pPr>
      <w:r>
        <w:rPr>
          <w:sz w:val="28"/>
          <w:szCs w:val="28"/>
        </w:rPr>
        <w:t>7.5. Информация по ресурсному обеспечению подпрограммы муниципальной программы.</w:t>
      </w:r>
    </w:p>
    <w:p w:rsidR="009216B9" w:rsidRPr="006C27CC" w:rsidRDefault="009216B9" w:rsidP="009216B9">
      <w:pPr>
        <w:widowControl w:val="0"/>
        <w:autoSpaceDE w:val="0"/>
        <w:autoSpaceDN w:val="0"/>
        <w:adjustRightInd w:val="0"/>
        <w:ind w:firstLine="709"/>
        <w:jc w:val="both"/>
        <w:rPr>
          <w:sz w:val="16"/>
          <w:szCs w:val="16"/>
        </w:rPr>
      </w:pPr>
    </w:p>
    <w:p w:rsidR="009216B9" w:rsidRDefault="009216B9" w:rsidP="009216B9">
      <w:pPr>
        <w:widowControl w:val="0"/>
        <w:autoSpaceDE w:val="0"/>
        <w:autoSpaceDN w:val="0"/>
        <w:adjustRightInd w:val="0"/>
        <w:ind w:firstLine="709"/>
        <w:jc w:val="both"/>
        <w:rPr>
          <w:sz w:val="28"/>
          <w:szCs w:val="28"/>
        </w:rPr>
      </w:pPr>
      <w:r>
        <w:rPr>
          <w:sz w:val="28"/>
          <w:szCs w:val="28"/>
        </w:rPr>
        <w:t>Финансирование подпрограммы осуществляется за счет средств местного бюджета в объемах, предусмотренных Муниципальной программой и утвержденных Решением Собрания депутатов Орловского района о местном бюджете на очередной финансовый год и плановый период.</w:t>
      </w:r>
    </w:p>
    <w:p w:rsidR="009216B9" w:rsidRDefault="009216B9" w:rsidP="009216B9">
      <w:pPr>
        <w:widowControl w:val="0"/>
        <w:autoSpaceDE w:val="0"/>
        <w:autoSpaceDN w:val="0"/>
        <w:adjustRightInd w:val="0"/>
        <w:ind w:firstLine="708"/>
        <w:jc w:val="both"/>
        <w:rPr>
          <w:sz w:val="28"/>
          <w:szCs w:val="28"/>
        </w:rPr>
      </w:pPr>
      <w:r>
        <w:rPr>
          <w:sz w:val="28"/>
          <w:szCs w:val="28"/>
        </w:rPr>
        <w:t>Объем средств местного бюджета, необходимый для финансирования подпрограммы, составляет на 2014-2020 годы всего 1026,0 тыс. рублей, в том числе по годам реализации:</w:t>
      </w:r>
    </w:p>
    <w:p w:rsidR="009216B9" w:rsidRPr="00B4057F" w:rsidRDefault="009216B9" w:rsidP="009216B9">
      <w:pPr>
        <w:widowControl w:val="0"/>
        <w:autoSpaceDE w:val="0"/>
        <w:autoSpaceDN w:val="0"/>
        <w:adjustRightInd w:val="0"/>
        <w:jc w:val="both"/>
        <w:rPr>
          <w:sz w:val="28"/>
          <w:szCs w:val="28"/>
        </w:rPr>
      </w:pPr>
      <w:r>
        <w:rPr>
          <w:sz w:val="28"/>
          <w:szCs w:val="28"/>
        </w:rPr>
        <w:t>2014 год – 29</w:t>
      </w:r>
      <w:r w:rsidRPr="00B4057F">
        <w:rPr>
          <w:sz w:val="28"/>
          <w:szCs w:val="28"/>
        </w:rPr>
        <w:t>0,0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2015 год – 126,0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2016 год – 126,0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2017 год – 126,0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2018 год – 126,0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2019 год – 126,0 тыс. рублей;</w:t>
      </w:r>
    </w:p>
    <w:p w:rsidR="009216B9" w:rsidRPr="00B4057F" w:rsidRDefault="009216B9" w:rsidP="009216B9">
      <w:pPr>
        <w:widowControl w:val="0"/>
        <w:autoSpaceDE w:val="0"/>
        <w:autoSpaceDN w:val="0"/>
        <w:adjustRightInd w:val="0"/>
        <w:jc w:val="both"/>
        <w:rPr>
          <w:sz w:val="28"/>
          <w:szCs w:val="28"/>
        </w:rPr>
      </w:pPr>
      <w:r w:rsidRPr="00B4057F">
        <w:rPr>
          <w:sz w:val="28"/>
          <w:szCs w:val="28"/>
        </w:rPr>
        <w:t>2020 год – 106,0 тыс. рублей.</w:t>
      </w:r>
    </w:p>
    <w:p w:rsidR="009216B9" w:rsidRDefault="009216B9" w:rsidP="009216B9">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9216B9" w:rsidRDefault="009216B9" w:rsidP="009216B9">
      <w:pPr>
        <w:widowControl w:val="0"/>
        <w:autoSpaceDE w:val="0"/>
        <w:autoSpaceDN w:val="0"/>
        <w:adjustRightInd w:val="0"/>
        <w:ind w:firstLine="709"/>
        <w:jc w:val="both"/>
        <w:rPr>
          <w:sz w:val="28"/>
          <w:szCs w:val="28"/>
        </w:rPr>
      </w:pPr>
      <w:r>
        <w:rPr>
          <w:sz w:val="28"/>
          <w:szCs w:val="28"/>
        </w:rPr>
        <w:t xml:space="preserve">Расходы местного бюджета на реализацию подпрограммы указаны в </w:t>
      </w:r>
      <w:r w:rsidRPr="008F0A16">
        <w:rPr>
          <w:b/>
          <w:sz w:val="28"/>
          <w:szCs w:val="28"/>
        </w:rPr>
        <w:t>приложении № 4.</w:t>
      </w:r>
      <w:r>
        <w:rPr>
          <w:sz w:val="28"/>
          <w:szCs w:val="28"/>
        </w:rPr>
        <w:t xml:space="preserve"> </w:t>
      </w:r>
    </w:p>
    <w:p w:rsidR="009216B9" w:rsidRDefault="009216B9" w:rsidP="009216B9">
      <w:pPr>
        <w:widowControl w:val="0"/>
        <w:autoSpaceDE w:val="0"/>
        <w:autoSpaceDN w:val="0"/>
        <w:adjustRightInd w:val="0"/>
        <w:ind w:firstLine="540"/>
        <w:jc w:val="both"/>
        <w:rPr>
          <w:sz w:val="28"/>
          <w:szCs w:val="28"/>
        </w:rPr>
      </w:pPr>
      <w:r>
        <w:rPr>
          <w:sz w:val="28"/>
          <w:szCs w:val="28"/>
        </w:rPr>
        <w:t>Объем финансового обеспечения реализации муниципальной программы за счет средств местного бюджета на период после планового периода указывается по годам реализации и подлежит уточнению после утверждения Бюджетной стратегии до 2030 года.</w:t>
      </w:r>
    </w:p>
    <w:p w:rsidR="009216B9" w:rsidRDefault="009216B9" w:rsidP="009216B9">
      <w:pPr>
        <w:widowControl w:val="0"/>
        <w:autoSpaceDE w:val="0"/>
        <w:autoSpaceDN w:val="0"/>
        <w:adjustRightInd w:val="0"/>
        <w:jc w:val="center"/>
        <w:rPr>
          <w:sz w:val="28"/>
          <w:szCs w:val="28"/>
        </w:rPr>
      </w:pPr>
      <w:r>
        <w:rPr>
          <w:sz w:val="28"/>
          <w:szCs w:val="28"/>
        </w:rPr>
        <w:lastRenderedPageBreak/>
        <w:t xml:space="preserve">Раздел </w:t>
      </w:r>
      <w:r w:rsidRPr="00561E3B">
        <w:rPr>
          <w:sz w:val="28"/>
          <w:szCs w:val="28"/>
        </w:rPr>
        <w:t>8</w:t>
      </w:r>
      <w:r>
        <w:rPr>
          <w:sz w:val="28"/>
          <w:szCs w:val="28"/>
        </w:rPr>
        <w:t>. Подпрограмма</w:t>
      </w:r>
    </w:p>
    <w:p w:rsidR="009216B9" w:rsidRDefault="009216B9" w:rsidP="009216B9">
      <w:pPr>
        <w:widowControl w:val="0"/>
        <w:autoSpaceDE w:val="0"/>
        <w:autoSpaceDN w:val="0"/>
        <w:adjustRightInd w:val="0"/>
        <w:jc w:val="center"/>
        <w:rPr>
          <w:sz w:val="28"/>
          <w:szCs w:val="28"/>
        </w:rPr>
      </w:pPr>
      <w:r>
        <w:rPr>
          <w:sz w:val="28"/>
          <w:szCs w:val="28"/>
        </w:rPr>
        <w:t>«Профилактика экстремизма и терроризма в Орловском районе</w:t>
      </w:r>
    </w:p>
    <w:p w:rsidR="009216B9" w:rsidRDefault="009216B9" w:rsidP="009216B9">
      <w:pPr>
        <w:widowControl w:val="0"/>
        <w:autoSpaceDE w:val="0"/>
        <w:autoSpaceDN w:val="0"/>
        <w:adjustRightInd w:val="0"/>
        <w:jc w:val="center"/>
        <w:rPr>
          <w:sz w:val="28"/>
          <w:szCs w:val="28"/>
        </w:rPr>
      </w:pPr>
      <w:r>
        <w:rPr>
          <w:sz w:val="28"/>
          <w:szCs w:val="28"/>
        </w:rPr>
        <w:t>муниципальной программы Орловского района</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jc w:val="center"/>
        <w:outlineLvl w:val="2"/>
        <w:rPr>
          <w:sz w:val="28"/>
          <w:szCs w:val="28"/>
        </w:rPr>
      </w:pPr>
    </w:p>
    <w:p w:rsidR="009216B9" w:rsidRDefault="009216B9" w:rsidP="009216B9">
      <w:pPr>
        <w:widowControl w:val="0"/>
        <w:autoSpaceDE w:val="0"/>
        <w:autoSpaceDN w:val="0"/>
        <w:adjustRightInd w:val="0"/>
        <w:jc w:val="center"/>
        <w:outlineLvl w:val="2"/>
        <w:rPr>
          <w:sz w:val="28"/>
          <w:szCs w:val="28"/>
        </w:rPr>
      </w:pPr>
      <w:r w:rsidRPr="00561E3B">
        <w:rPr>
          <w:sz w:val="28"/>
          <w:szCs w:val="28"/>
        </w:rPr>
        <w:t>8</w:t>
      </w:r>
      <w:r>
        <w:rPr>
          <w:sz w:val="28"/>
          <w:szCs w:val="28"/>
        </w:rPr>
        <w:t>.1. ПАСПОРТ</w:t>
      </w:r>
    </w:p>
    <w:p w:rsidR="009216B9" w:rsidRDefault="009216B9" w:rsidP="009216B9">
      <w:pPr>
        <w:widowControl w:val="0"/>
        <w:autoSpaceDE w:val="0"/>
        <w:autoSpaceDN w:val="0"/>
        <w:adjustRightInd w:val="0"/>
        <w:jc w:val="center"/>
        <w:rPr>
          <w:sz w:val="28"/>
          <w:szCs w:val="28"/>
        </w:rPr>
      </w:pPr>
      <w:r>
        <w:rPr>
          <w:sz w:val="28"/>
          <w:szCs w:val="28"/>
        </w:rPr>
        <w:t>подпрограммы «Профилактика экстремизма и терроризма в Орловском районе» муниципальной программы Орловского района</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ind w:firstLine="709"/>
        <w:rPr>
          <w:sz w:val="28"/>
          <w:szCs w:val="28"/>
        </w:rPr>
      </w:pPr>
    </w:p>
    <w:tbl>
      <w:tblPr>
        <w:tblW w:w="0" w:type="auto"/>
        <w:tblLook w:val="04A0"/>
      </w:tblPr>
      <w:tblGrid>
        <w:gridCol w:w="2975"/>
        <w:gridCol w:w="383"/>
        <w:gridCol w:w="6753"/>
      </w:tblGrid>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Ответственный исполнитель подпрограммы</w:t>
            </w:r>
          </w:p>
          <w:p w:rsidR="009216B9" w:rsidRDefault="009216B9" w:rsidP="00A4147C">
            <w:pPr>
              <w:widowControl w:val="0"/>
              <w:autoSpaceDE w:val="0"/>
              <w:autoSpaceDN w:val="0"/>
              <w:adjustRightInd w:val="0"/>
              <w:rPr>
                <w:sz w:val="22"/>
                <w:szCs w:val="22"/>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AC4160" w:rsidRDefault="009216B9" w:rsidP="00A4147C">
            <w:pPr>
              <w:rPr>
                <w:sz w:val="28"/>
                <w:szCs w:val="28"/>
              </w:rPr>
            </w:pPr>
            <w:r w:rsidRPr="00AC4160">
              <w:rPr>
                <w:sz w:val="28"/>
                <w:szCs w:val="28"/>
              </w:rPr>
              <w:t xml:space="preserve">Администрация Орловского района </w:t>
            </w: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Соисполнители</w:t>
            </w:r>
          </w:p>
          <w:p w:rsidR="009216B9" w:rsidRDefault="009216B9" w:rsidP="00A4147C">
            <w:pPr>
              <w:widowControl w:val="0"/>
              <w:autoSpaceDE w:val="0"/>
              <w:autoSpaceDN w:val="0"/>
              <w:adjustRightInd w:val="0"/>
              <w:rPr>
                <w:sz w:val="28"/>
                <w:szCs w:val="28"/>
              </w:rPr>
            </w:pPr>
            <w:r>
              <w:rPr>
                <w:sz w:val="28"/>
                <w:szCs w:val="28"/>
              </w:rPr>
              <w:t>подпрограммы</w:t>
            </w:r>
          </w:p>
          <w:p w:rsidR="009216B9" w:rsidRDefault="009216B9" w:rsidP="00A4147C">
            <w:pPr>
              <w:widowControl w:val="0"/>
              <w:autoSpaceDE w:val="0"/>
              <w:autoSpaceDN w:val="0"/>
              <w:adjustRightInd w:val="0"/>
              <w:rPr>
                <w:sz w:val="22"/>
                <w:szCs w:val="22"/>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AC4160" w:rsidRDefault="009216B9" w:rsidP="00A4147C">
            <w:pPr>
              <w:rPr>
                <w:sz w:val="28"/>
                <w:szCs w:val="28"/>
              </w:rPr>
            </w:pPr>
            <w:r w:rsidRPr="00AC4160">
              <w:rPr>
                <w:sz w:val="28"/>
                <w:szCs w:val="28"/>
              </w:rPr>
              <w:t>отсутствуют.</w:t>
            </w:r>
          </w:p>
        </w:tc>
      </w:tr>
      <w:tr w:rsidR="009216B9" w:rsidTr="00A4147C">
        <w:tc>
          <w:tcPr>
            <w:tcW w:w="2975" w:type="dxa"/>
          </w:tcPr>
          <w:p w:rsidR="009216B9" w:rsidRDefault="009216B9" w:rsidP="00A4147C">
            <w:pPr>
              <w:widowControl w:val="0"/>
              <w:rPr>
                <w:sz w:val="28"/>
                <w:szCs w:val="28"/>
                <w:lang w:eastAsia="en-US"/>
              </w:rPr>
            </w:pPr>
            <w:r>
              <w:rPr>
                <w:sz w:val="28"/>
                <w:szCs w:val="28"/>
              </w:rPr>
              <w:t>Участники подпрограммы</w:t>
            </w: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tbl>
            <w:tblPr>
              <w:tblW w:w="0" w:type="auto"/>
              <w:tblLook w:val="04A0"/>
            </w:tblPr>
            <w:tblGrid>
              <w:gridCol w:w="6537"/>
            </w:tblGrid>
            <w:tr w:rsidR="009216B9" w:rsidRPr="00AC4160" w:rsidTr="00A4147C">
              <w:tc>
                <w:tcPr>
                  <w:tcW w:w="6932" w:type="dxa"/>
                </w:tcPr>
                <w:p w:rsidR="009216B9" w:rsidRPr="00AC4160" w:rsidRDefault="009216B9" w:rsidP="00A4147C">
                  <w:pPr>
                    <w:rPr>
                      <w:sz w:val="28"/>
                      <w:szCs w:val="28"/>
                    </w:rPr>
                  </w:pPr>
                  <w:r w:rsidRPr="00AC4160">
                    <w:rPr>
                      <w:sz w:val="28"/>
                      <w:szCs w:val="28"/>
                    </w:rPr>
                    <w:t>Отдел Министерства Внутренних Дел по Орловскому району ростовской области (далее ОВД по Орловскому району).</w:t>
                  </w:r>
                </w:p>
                <w:p w:rsidR="009216B9" w:rsidRPr="00AC4160" w:rsidRDefault="009216B9" w:rsidP="00A4147C">
                  <w:pPr>
                    <w:rPr>
                      <w:sz w:val="28"/>
                      <w:szCs w:val="28"/>
                    </w:rPr>
                  </w:pPr>
                  <w:r w:rsidRPr="00AC4160">
                    <w:rPr>
                      <w:sz w:val="28"/>
                      <w:szCs w:val="28"/>
                    </w:rPr>
                    <w:t>Управление культуры и спорта Орловского района Ростовской области (далее – Управление культуры);</w:t>
                  </w:r>
                </w:p>
                <w:p w:rsidR="009216B9" w:rsidRPr="00AC4160" w:rsidRDefault="009216B9" w:rsidP="00A4147C">
                  <w:pPr>
                    <w:rPr>
                      <w:sz w:val="28"/>
                      <w:szCs w:val="28"/>
                    </w:rPr>
                  </w:pPr>
                  <w:r w:rsidRPr="00AC4160">
                    <w:rPr>
                      <w:sz w:val="28"/>
                      <w:szCs w:val="28"/>
                    </w:rPr>
                    <w:t>Управление образования Орловского района Ростовской области (далее – Управление образования);</w:t>
                  </w:r>
                </w:p>
                <w:p w:rsidR="009216B9" w:rsidRPr="00AC4160" w:rsidRDefault="009216B9" w:rsidP="00A4147C">
                  <w:pPr>
                    <w:rPr>
                      <w:sz w:val="28"/>
                      <w:szCs w:val="28"/>
                    </w:rPr>
                  </w:pPr>
                  <w:r w:rsidRPr="00AC4160">
                    <w:rPr>
                      <w:sz w:val="28"/>
                      <w:szCs w:val="28"/>
                    </w:rPr>
                    <w:t>Управление социальной защиты населения Орловского района Ростовской области (далее – УСЗН Орловского района;</w:t>
                  </w:r>
                </w:p>
                <w:p w:rsidR="009216B9" w:rsidRPr="00AC4160" w:rsidRDefault="009216B9" w:rsidP="00A4147C">
                  <w:pPr>
                    <w:rPr>
                      <w:sz w:val="28"/>
                      <w:szCs w:val="28"/>
                    </w:rPr>
                  </w:pPr>
                  <w:r w:rsidRPr="00AC4160">
                    <w:rPr>
                      <w:sz w:val="28"/>
                      <w:szCs w:val="28"/>
                    </w:rPr>
                    <w:t>Муниципальное Бюджетное учреждение «Управление ГОЧС Орловского района» (Далее – ГОЧС Орловского района)</w:t>
                  </w:r>
                </w:p>
                <w:p w:rsidR="009216B9" w:rsidRPr="00AC4160" w:rsidRDefault="009216B9" w:rsidP="00A4147C">
                  <w:pPr>
                    <w:rPr>
                      <w:sz w:val="28"/>
                      <w:szCs w:val="28"/>
                    </w:rPr>
                  </w:pPr>
                  <w:r w:rsidRPr="00AC4160">
                    <w:rPr>
                      <w:sz w:val="28"/>
                      <w:szCs w:val="28"/>
                    </w:rPr>
                    <w:t>Администрация Орловского района Ростовской области.</w:t>
                  </w:r>
                </w:p>
                <w:p w:rsidR="009216B9" w:rsidRPr="00AC4160" w:rsidRDefault="009216B9" w:rsidP="00A4147C">
                  <w:pPr>
                    <w:rPr>
                      <w:sz w:val="28"/>
                      <w:szCs w:val="28"/>
                    </w:rPr>
                  </w:pPr>
                </w:p>
              </w:tc>
            </w:tr>
          </w:tbl>
          <w:p w:rsidR="009216B9" w:rsidRDefault="009216B9" w:rsidP="00A4147C">
            <w:pPr>
              <w:widowControl w:val="0"/>
              <w:jc w:val="both"/>
              <w:rPr>
                <w:sz w:val="22"/>
                <w:szCs w:val="22"/>
                <w:lang w:eastAsia="en-US"/>
              </w:rPr>
            </w:pP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Программно-целевые инструменты</w:t>
            </w:r>
          </w:p>
          <w:p w:rsidR="009216B9" w:rsidRDefault="009216B9" w:rsidP="00A4147C">
            <w:pPr>
              <w:widowControl w:val="0"/>
              <w:rPr>
                <w:sz w:val="28"/>
                <w:szCs w:val="28"/>
              </w:rPr>
            </w:pPr>
            <w:r>
              <w:rPr>
                <w:sz w:val="28"/>
                <w:szCs w:val="28"/>
              </w:rPr>
              <w:t>Подпрограммы</w:t>
            </w:r>
          </w:p>
          <w:p w:rsidR="009216B9" w:rsidRDefault="009216B9" w:rsidP="00A4147C">
            <w:pPr>
              <w:widowControl w:val="0"/>
              <w:rPr>
                <w:sz w:val="22"/>
                <w:szCs w:val="22"/>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AC4160" w:rsidRDefault="009216B9" w:rsidP="00A4147C">
            <w:pPr>
              <w:rPr>
                <w:sz w:val="28"/>
                <w:szCs w:val="28"/>
              </w:rPr>
            </w:pPr>
            <w:r w:rsidRPr="00AC4160">
              <w:rPr>
                <w:sz w:val="28"/>
                <w:szCs w:val="28"/>
              </w:rPr>
              <w:t>отсутствуют.</w:t>
            </w:r>
          </w:p>
        </w:tc>
      </w:tr>
      <w:tr w:rsidR="009216B9" w:rsidTr="00A4147C">
        <w:tc>
          <w:tcPr>
            <w:tcW w:w="2975" w:type="dxa"/>
          </w:tcPr>
          <w:p w:rsidR="009216B9" w:rsidRDefault="009216B9" w:rsidP="00A4147C">
            <w:pPr>
              <w:widowControl w:val="0"/>
              <w:rPr>
                <w:sz w:val="28"/>
                <w:szCs w:val="28"/>
                <w:lang w:eastAsia="en-US"/>
              </w:rPr>
            </w:pPr>
            <w:r>
              <w:rPr>
                <w:sz w:val="28"/>
                <w:szCs w:val="28"/>
              </w:rPr>
              <w:t>Цели подпрограммы</w:t>
            </w:r>
          </w:p>
          <w:p w:rsidR="009216B9" w:rsidRDefault="009216B9" w:rsidP="00A4147C">
            <w:pPr>
              <w:widowControl w:val="0"/>
              <w:rPr>
                <w:sz w:val="28"/>
                <w:szCs w:val="28"/>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AC4160" w:rsidRDefault="009216B9" w:rsidP="00A4147C">
            <w:pPr>
              <w:rPr>
                <w:sz w:val="28"/>
                <w:szCs w:val="28"/>
              </w:rPr>
            </w:pPr>
            <w:r w:rsidRPr="00AC4160">
              <w:rPr>
                <w:sz w:val="28"/>
                <w:szCs w:val="28"/>
              </w:rPr>
              <w:t xml:space="preserve">предупреждение террористических и экстремистских проявлений. </w:t>
            </w:r>
          </w:p>
        </w:tc>
      </w:tr>
      <w:tr w:rsidR="009216B9" w:rsidTr="00A4147C">
        <w:tc>
          <w:tcPr>
            <w:tcW w:w="2975" w:type="dxa"/>
          </w:tcPr>
          <w:p w:rsidR="009216B9" w:rsidRDefault="009216B9" w:rsidP="00A4147C">
            <w:pPr>
              <w:widowControl w:val="0"/>
              <w:rPr>
                <w:sz w:val="28"/>
                <w:szCs w:val="28"/>
                <w:lang w:eastAsia="en-US"/>
              </w:rPr>
            </w:pPr>
            <w:r>
              <w:rPr>
                <w:sz w:val="28"/>
                <w:szCs w:val="28"/>
              </w:rPr>
              <w:t>Задачи подпрограммы</w:t>
            </w:r>
          </w:p>
          <w:p w:rsidR="009216B9" w:rsidRDefault="009216B9" w:rsidP="00A4147C">
            <w:pPr>
              <w:widowControl w:val="0"/>
              <w:rPr>
                <w:sz w:val="28"/>
                <w:szCs w:val="28"/>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AC4160" w:rsidRDefault="009216B9" w:rsidP="00A4147C">
            <w:pPr>
              <w:rPr>
                <w:sz w:val="28"/>
                <w:szCs w:val="28"/>
              </w:rPr>
            </w:pPr>
            <w:r w:rsidRPr="00AC4160">
              <w:rPr>
                <w:sz w:val="28"/>
                <w:szCs w:val="28"/>
              </w:rPr>
              <w:t xml:space="preserve">усиление антитеррористической защищенности объектов образования, культуры, спорта, судебных участков мировых судей  и других объектов с массовым пребыванием граждан; </w:t>
            </w:r>
          </w:p>
          <w:p w:rsidR="009216B9" w:rsidRPr="00AC4160" w:rsidRDefault="009216B9" w:rsidP="00A4147C">
            <w:pPr>
              <w:rPr>
                <w:sz w:val="28"/>
                <w:szCs w:val="28"/>
              </w:rPr>
            </w:pPr>
            <w:r w:rsidRPr="00AC4160">
              <w:rPr>
                <w:sz w:val="28"/>
                <w:szCs w:val="28"/>
              </w:rPr>
              <w:t xml:space="preserve">повышение уровня межведомственного взаимодействия по профилактике экстремизма и </w:t>
            </w:r>
            <w:r w:rsidRPr="00AC4160">
              <w:rPr>
                <w:sz w:val="28"/>
                <w:szCs w:val="28"/>
              </w:rPr>
              <w:lastRenderedPageBreak/>
              <w:t xml:space="preserve">терроризма; </w:t>
            </w:r>
          </w:p>
          <w:p w:rsidR="009216B9" w:rsidRPr="00AC4160" w:rsidRDefault="009216B9" w:rsidP="00A4147C">
            <w:pPr>
              <w:rPr>
                <w:sz w:val="28"/>
                <w:szCs w:val="28"/>
              </w:rPr>
            </w:pPr>
            <w:r w:rsidRPr="00AC4160">
              <w:rPr>
                <w:sz w:val="28"/>
                <w:szCs w:val="28"/>
              </w:rPr>
              <w:t xml:space="preserve">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 </w:t>
            </w:r>
          </w:p>
          <w:p w:rsidR="009216B9" w:rsidRPr="00AC4160" w:rsidRDefault="009216B9" w:rsidP="00A4147C">
            <w:pPr>
              <w:rPr>
                <w:sz w:val="28"/>
                <w:szCs w:val="28"/>
              </w:rPr>
            </w:pPr>
            <w:r w:rsidRPr="00AC4160">
              <w:rPr>
                <w:sz w:val="28"/>
                <w:szCs w:val="28"/>
              </w:rPr>
              <w:t>проведение воспитательной, пропагандистской работы с населением района, направленной на предупреждение террористической и экстремистской деятельности, повышение бдительности.</w:t>
            </w:r>
          </w:p>
          <w:p w:rsidR="009216B9" w:rsidRPr="00AC4160" w:rsidRDefault="009216B9" w:rsidP="00A4147C">
            <w:pPr>
              <w:rPr>
                <w:sz w:val="28"/>
                <w:szCs w:val="28"/>
              </w:rPr>
            </w:pP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lastRenderedPageBreak/>
              <w:t>Целевые индикаторы и показатели подпрограммы</w:t>
            </w:r>
          </w:p>
          <w:p w:rsidR="009216B9" w:rsidRDefault="009216B9" w:rsidP="00A4147C">
            <w:pPr>
              <w:widowControl w:val="0"/>
              <w:autoSpaceDE w:val="0"/>
              <w:autoSpaceDN w:val="0"/>
              <w:adjustRightInd w:val="0"/>
              <w:rPr>
                <w:sz w:val="28"/>
                <w:szCs w:val="28"/>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Pr="00561774" w:rsidRDefault="009216B9" w:rsidP="00A4147C">
            <w:pPr>
              <w:widowControl w:val="0"/>
              <w:jc w:val="both"/>
              <w:rPr>
                <w:sz w:val="28"/>
                <w:szCs w:val="28"/>
              </w:rPr>
            </w:pPr>
            <w:r w:rsidRPr="00561774">
              <w:rPr>
                <w:sz w:val="28"/>
                <w:szCs w:val="28"/>
              </w:rPr>
              <w:t>Доля учреждений социальной сферы, района с наличием системы технической защиты объектов</w:t>
            </w:r>
            <w:r>
              <w:rPr>
                <w:sz w:val="28"/>
                <w:szCs w:val="28"/>
              </w:rPr>
              <w:t>.</w:t>
            </w:r>
          </w:p>
          <w:p w:rsidR="009216B9" w:rsidRDefault="009216B9" w:rsidP="00A4147C">
            <w:pPr>
              <w:widowControl w:val="0"/>
              <w:jc w:val="both"/>
              <w:rPr>
                <w:sz w:val="22"/>
                <w:szCs w:val="22"/>
                <w:lang w:eastAsia="en-US"/>
              </w:rPr>
            </w:pP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Этапы и сроки реализации подпрограммы</w:t>
            </w:r>
          </w:p>
          <w:p w:rsidR="009216B9" w:rsidRDefault="009216B9" w:rsidP="00A4147C">
            <w:pPr>
              <w:widowControl w:val="0"/>
              <w:autoSpaceDE w:val="0"/>
              <w:autoSpaceDN w:val="0"/>
              <w:adjustRightInd w:val="0"/>
              <w:rPr>
                <w:sz w:val="22"/>
                <w:szCs w:val="22"/>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Default="009216B9" w:rsidP="00A4147C">
            <w:pPr>
              <w:widowControl w:val="0"/>
              <w:jc w:val="both"/>
              <w:rPr>
                <w:sz w:val="28"/>
                <w:szCs w:val="28"/>
                <w:lang w:eastAsia="en-US"/>
              </w:rPr>
            </w:pPr>
            <w:r>
              <w:rPr>
                <w:sz w:val="28"/>
                <w:szCs w:val="28"/>
              </w:rPr>
              <w:t>реализуется без выделения этапов в 2014 – 2020 годах.</w:t>
            </w: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Ресурсное обеспечение подпрограммы</w:t>
            </w:r>
          </w:p>
          <w:p w:rsidR="009216B9" w:rsidRDefault="009216B9" w:rsidP="00A4147C">
            <w:pPr>
              <w:widowControl w:val="0"/>
              <w:autoSpaceDE w:val="0"/>
              <w:autoSpaceDN w:val="0"/>
              <w:adjustRightInd w:val="0"/>
              <w:rPr>
                <w:sz w:val="28"/>
                <w:szCs w:val="28"/>
                <w:lang w:eastAsia="en-US"/>
              </w:rPr>
            </w:pPr>
          </w:p>
        </w:tc>
        <w:tc>
          <w:tcPr>
            <w:tcW w:w="383" w:type="dxa"/>
          </w:tcPr>
          <w:p w:rsidR="009216B9" w:rsidRDefault="009216B9" w:rsidP="00A4147C">
            <w:pPr>
              <w:widowControl w:val="0"/>
              <w:ind w:left="-131" w:right="-108"/>
              <w:jc w:val="both"/>
              <w:rPr>
                <w:sz w:val="28"/>
                <w:szCs w:val="28"/>
                <w:lang w:eastAsia="en-US"/>
              </w:rPr>
            </w:pPr>
            <w:r>
              <w:rPr>
                <w:sz w:val="28"/>
                <w:szCs w:val="28"/>
              </w:rPr>
              <w:t>–</w:t>
            </w:r>
          </w:p>
        </w:tc>
        <w:tc>
          <w:tcPr>
            <w:tcW w:w="6753" w:type="dxa"/>
          </w:tcPr>
          <w:p w:rsidR="009216B9" w:rsidRDefault="009216B9" w:rsidP="00A4147C">
            <w:pPr>
              <w:rPr>
                <w:sz w:val="28"/>
                <w:szCs w:val="28"/>
              </w:rPr>
            </w:pPr>
            <w:r w:rsidRPr="00AC4160">
              <w:rPr>
                <w:sz w:val="28"/>
                <w:szCs w:val="28"/>
              </w:rPr>
              <w:t>общий объем финансирования по подпрограмме «</w:t>
            </w:r>
            <w:proofErr w:type="gramStart"/>
            <w:r w:rsidRPr="00AC4160">
              <w:rPr>
                <w:sz w:val="28"/>
                <w:szCs w:val="28"/>
              </w:rPr>
              <w:t>Орловском</w:t>
            </w:r>
            <w:proofErr w:type="gramEnd"/>
            <w:r w:rsidRPr="00AC4160">
              <w:rPr>
                <w:sz w:val="28"/>
                <w:szCs w:val="28"/>
              </w:rPr>
              <w:t xml:space="preserve"> районе с 2014 </w:t>
            </w:r>
            <w:r>
              <w:rPr>
                <w:sz w:val="28"/>
                <w:szCs w:val="28"/>
              </w:rPr>
              <w:t xml:space="preserve">по 2020 годы составляет 11223,7 </w:t>
            </w:r>
            <w:r w:rsidRPr="00AC4160">
              <w:rPr>
                <w:sz w:val="28"/>
                <w:szCs w:val="28"/>
              </w:rPr>
              <w:t>тыс. рублей, в том числе</w:t>
            </w:r>
          </w:p>
          <w:p w:rsidR="009216B9" w:rsidRPr="00AC4160" w:rsidRDefault="009216B9" w:rsidP="00A4147C">
            <w:pPr>
              <w:rPr>
                <w:sz w:val="28"/>
                <w:szCs w:val="28"/>
              </w:rPr>
            </w:pPr>
            <w:r>
              <w:rPr>
                <w:sz w:val="28"/>
                <w:szCs w:val="28"/>
              </w:rPr>
              <w:t xml:space="preserve"> </w:t>
            </w:r>
            <w:r w:rsidRPr="00AC4160">
              <w:rPr>
                <w:sz w:val="28"/>
                <w:szCs w:val="28"/>
              </w:rPr>
              <w:t>по годам реализации из средств местного бюджета:</w:t>
            </w:r>
          </w:p>
          <w:p w:rsidR="009216B9" w:rsidRPr="0050687D" w:rsidRDefault="009216B9" w:rsidP="00A4147C">
            <w:pPr>
              <w:rPr>
                <w:sz w:val="28"/>
                <w:szCs w:val="28"/>
              </w:rPr>
            </w:pPr>
            <w:r>
              <w:rPr>
                <w:sz w:val="28"/>
                <w:szCs w:val="28"/>
              </w:rPr>
              <w:t xml:space="preserve">2014 год – 3067,2 </w:t>
            </w:r>
            <w:r w:rsidRPr="0050687D">
              <w:rPr>
                <w:sz w:val="28"/>
                <w:szCs w:val="28"/>
              </w:rPr>
              <w:t>тыс. рублей;</w:t>
            </w:r>
          </w:p>
          <w:p w:rsidR="009216B9" w:rsidRPr="0050687D" w:rsidRDefault="009216B9" w:rsidP="00A4147C">
            <w:pPr>
              <w:rPr>
                <w:sz w:val="28"/>
                <w:szCs w:val="28"/>
              </w:rPr>
            </w:pPr>
            <w:r>
              <w:rPr>
                <w:sz w:val="28"/>
                <w:szCs w:val="28"/>
              </w:rPr>
              <w:t>2015 год – 213</w:t>
            </w:r>
            <w:r w:rsidRPr="0050687D">
              <w:rPr>
                <w:sz w:val="28"/>
                <w:szCs w:val="28"/>
              </w:rPr>
              <w:t>4,0 тыс. рублей;</w:t>
            </w:r>
          </w:p>
          <w:p w:rsidR="009216B9" w:rsidRPr="0050687D" w:rsidRDefault="009216B9" w:rsidP="00A4147C">
            <w:pPr>
              <w:rPr>
                <w:sz w:val="28"/>
                <w:szCs w:val="28"/>
              </w:rPr>
            </w:pPr>
            <w:r w:rsidRPr="0050687D">
              <w:rPr>
                <w:sz w:val="28"/>
                <w:szCs w:val="28"/>
              </w:rPr>
              <w:t>2016 год – 1319,3 тыс. рублей;</w:t>
            </w:r>
          </w:p>
          <w:p w:rsidR="009216B9" w:rsidRPr="0050687D" w:rsidRDefault="009216B9" w:rsidP="00A4147C">
            <w:pPr>
              <w:rPr>
                <w:sz w:val="28"/>
                <w:szCs w:val="28"/>
              </w:rPr>
            </w:pPr>
            <w:r w:rsidRPr="0050687D">
              <w:rPr>
                <w:sz w:val="28"/>
                <w:szCs w:val="28"/>
              </w:rPr>
              <w:t>2017 год – 464,0 тыс. рублей;</w:t>
            </w:r>
          </w:p>
          <w:p w:rsidR="009216B9" w:rsidRPr="0050687D" w:rsidRDefault="009216B9" w:rsidP="00A4147C">
            <w:pPr>
              <w:rPr>
                <w:sz w:val="28"/>
                <w:szCs w:val="28"/>
              </w:rPr>
            </w:pPr>
            <w:r w:rsidRPr="0050687D">
              <w:rPr>
                <w:sz w:val="28"/>
                <w:szCs w:val="28"/>
              </w:rPr>
              <w:t>2018 год – 1057,6 тыс. рублей;</w:t>
            </w:r>
          </w:p>
          <w:p w:rsidR="009216B9" w:rsidRPr="00993AEA" w:rsidRDefault="009216B9" w:rsidP="00A4147C">
            <w:pPr>
              <w:rPr>
                <w:color w:val="FF0000"/>
                <w:sz w:val="28"/>
                <w:szCs w:val="28"/>
              </w:rPr>
            </w:pPr>
            <w:r w:rsidRPr="0050687D">
              <w:rPr>
                <w:sz w:val="28"/>
                <w:szCs w:val="28"/>
              </w:rPr>
              <w:t>2019 год – 1057,6 тыс. рублей;</w:t>
            </w:r>
          </w:p>
          <w:p w:rsidR="009216B9" w:rsidRDefault="009216B9" w:rsidP="00A4147C">
            <w:pPr>
              <w:rPr>
                <w:b/>
                <w:sz w:val="28"/>
                <w:szCs w:val="28"/>
              </w:rPr>
            </w:pPr>
            <w:r w:rsidRPr="0050687D">
              <w:rPr>
                <w:sz w:val="28"/>
                <w:szCs w:val="28"/>
              </w:rPr>
              <w:t>2020 год – 2124,0 тыс. рублей</w:t>
            </w:r>
            <w:r w:rsidRPr="0050687D">
              <w:rPr>
                <w:b/>
                <w:sz w:val="28"/>
                <w:szCs w:val="28"/>
              </w:rPr>
              <w:t>.</w:t>
            </w:r>
          </w:p>
          <w:p w:rsidR="009216B9" w:rsidRPr="002077E4" w:rsidRDefault="009216B9" w:rsidP="00A4147C">
            <w:pPr>
              <w:pStyle w:val="ConsPlusNonformat"/>
              <w:jc w:val="both"/>
              <w:rPr>
                <w:rFonts w:ascii="Times New Roman" w:hAnsi="Times New Roman" w:cs="Times New Roman"/>
                <w:sz w:val="28"/>
                <w:szCs w:val="28"/>
              </w:rPr>
            </w:pPr>
            <w:r w:rsidRPr="002077E4">
              <w:rPr>
                <w:rFonts w:ascii="Times New Roman" w:hAnsi="Times New Roman" w:cs="Times New Roman"/>
                <w:sz w:val="28"/>
                <w:szCs w:val="28"/>
              </w:rPr>
              <w:t xml:space="preserve">В </w:t>
            </w:r>
            <w:r>
              <w:rPr>
                <w:rFonts w:ascii="Times New Roman" w:hAnsi="Times New Roman" w:cs="Times New Roman"/>
                <w:sz w:val="28"/>
                <w:szCs w:val="28"/>
              </w:rPr>
              <w:t>том числе объем финансирования подп</w:t>
            </w:r>
            <w:r w:rsidRPr="002077E4">
              <w:rPr>
                <w:rFonts w:ascii="Times New Roman" w:hAnsi="Times New Roman" w:cs="Times New Roman"/>
                <w:sz w:val="28"/>
                <w:szCs w:val="28"/>
              </w:rPr>
              <w:t>рограммы из областного бюджета:</w:t>
            </w:r>
          </w:p>
          <w:p w:rsidR="009216B9" w:rsidRDefault="009216B9" w:rsidP="00A4147C">
            <w:pPr>
              <w:widowControl w:val="0"/>
              <w:jc w:val="both"/>
              <w:rPr>
                <w:sz w:val="28"/>
                <w:szCs w:val="28"/>
              </w:rPr>
            </w:pPr>
            <w:r>
              <w:rPr>
                <w:sz w:val="28"/>
                <w:szCs w:val="28"/>
              </w:rPr>
              <w:t>2014 год – 944,5 тыс. рублей;</w:t>
            </w:r>
          </w:p>
          <w:p w:rsidR="009216B9" w:rsidRPr="00B911DF" w:rsidRDefault="009216B9" w:rsidP="00A4147C">
            <w:pPr>
              <w:widowControl w:val="0"/>
              <w:jc w:val="both"/>
              <w:rPr>
                <w:sz w:val="28"/>
                <w:szCs w:val="28"/>
              </w:rPr>
            </w:pPr>
            <w:r>
              <w:rPr>
                <w:sz w:val="28"/>
                <w:szCs w:val="28"/>
              </w:rPr>
              <w:t>2015 год – 944,5 тыс. рублей.</w:t>
            </w:r>
          </w:p>
          <w:p w:rsidR="009216B9" w:rsidRPr="00AC4160" w:rsidRDefault="009216B9" w:rsidP="00A4147C">
            <w:pPr>
              <w:rPr>
                <w:sz w:val="28"/>
                <w:szCs w:val="28"/>
              </w:rPr>
            </w:pPr>
            <w:r w:rsidRPr="00AC4160">
              <w:rPr>
                <w:sz w:val="28"/>
                <w:szCs w:val="28"/>
              </w:rPr>
              <w:t xml:space="preserve">Профилактика экстремизма и терроризма </w:t>
            </w:r>
            <w:proofErr w:type="gramStart"/>
            <w:r w:rsidRPr="00AC4160">
              <w:rPr>
                <w:sz w:val="28"/>
                <w:szCs w:val="28"/>
              </w:rPr>
              <w:t>в</w:t>
            </w:r>
            <w:proofErr w:type="gramEnd"/>
            <w:r w:rsidRPr="00AC4160">
              <w:rPr>
                <w:sz w:val="28"/>
                <w:szCs w:val="28"/>
              </w:rPr>
              <w:t xml:space="preserve"> </w:t>
            </w:r>
          </w:p>
        </w:tc>
      </w:tr>
      <w:tr w:rsidR="009216B9" w:rsidTr="00A4147C">
        <w:tc>
          <w:tcPr>
            <w:tcW w:w="2975" w:type="dxa"/>
          </w:tcPr>
          <w:p w:rsidR="009216B9" w:rsidRDefault="009216B9" w:rsidP="00A4147C">
            <w:pPr>
              <w:widowControl w:val="0"/>
              <w:autoSpaceDE w:val="0"/>
              <w:autoSpaceDN w:val="0"/>
              <w:adjustRightInd w:val="0"/>
              <w:rPr>
                <w:sz w:val="28"/>
                <w:szCs w:val="28"/>
                <w:lang w:eastAsia="en-US"/>
              </w:rPr>
            </w:pPr>
            <w:r>
              <w:rPr>
                <w:sz w:val="28"/>
                <w:szCs w:val="28"/>
              </w:rPr>
              <w:t>Ожидаемые результаты реализации</w:t>
            </w:r>
          </w:p>
          <w:p w:rsidR="009216B9" w:rsidRDefault="009216B9" w:rsidP="00A4147C">
            <w:pPr>
              <w:widowControl w:val="0"/>
              <w:autoSpaceDE w:val="0"/>
              <w:autoSpaceDN w:val="0"/>
              <w:adjustRightInd w:val="0"/>
              <w:rPr>
                <w:sz w:val="28"/>
                <w:szCs w:val="28"/>
                <w:lang w:eastAsia="en-US"/>
              </w:rPr>
            </w:pPr>
            <w:r>
              <w:rPr>
                <w:sz w:val="28"/>
                <w:szCs w:val="28"/>
              </w:rPr>
              <w:t>подпрограммы</w:t>
            </w:r>
          </w:p>
        </w:tc>
        <w:tc>
          <w:tcPr>
            <w:tcW w:w="383" w:type="dxa"/>
          </w:tcPr>
          <w:p w:rsidR="009216B9" w:rsidRDefault="009216B9" w:rsidP="00A4147C">
            <w:pPr>
              <w:widowControl w:val="0"/>
              <w:ind w:left="-131" w:right="-108"/>
              <w:rPr>
                <w:sz w:val="28"/>
                <w:szCs w:val="28"/>
                <w:lang w:eastAsia="en-US"/>
              </w:rPr>
            </w:pPr>
            <w:r>
              <w:rPr>
                <w:sz w:val="28"/>
                <w:szCs w:val="28"/>
              </w:rPr>
              <w:t>–</w:t>
            </w:r>
          </w:p>
          <w:p w:rsidR="009216B9" w:rsidRDefault="009216B9" w:rsidP="00A4147C">
            <w:pPr>
              <w:widowControl w:val="0"/>
              <w:ind w:left="-131" w:right="-108"/>
              <w:rPr>
                <w:sz w:val="28"/>
                <w:szCs w:val="28"/>
              </w:rPr>
            </w:pPr>
          </w:p>
          <w:p w:rsidR="009216B9" w:rsidRDefault="009216B9" w:rsidP="00A4147C">
            <w:pPr>
              <w:widowControl w:val="0"/>
              <w:ind w:left="-131" w:right="-108"/>
              <w:rPr>
                <w:sz w:val="28"/>
                <w:szCs w:val="28"/>
              </w:rPr>
            </w:pPr>
          </w:p>
          <w:p w:rsidR="009216B9" w:rsidRDefault="009216B9" w:rsidP="00A4147C">
            <w:pPr>
              <w:widowControl w:val="0"/>
              <w:ind w:left="-131" w:right="-108"/>
              <w:rPr>
                <w:sz w:val="28"/>
                <w:szCs w:val="28"/>
              </w:rPr>
            </w:pPr>
          </w:p>
          <w:p w:rsidR="009216B9" w:rsidRDefault="009216B9" w:rsidP="00A4147C">
            <w:pPr>
              <w:widowControl w:val="0"/>
              <w:ind w:left="-131" w:right="-108"/>
              <w:rPr>
                <w:sz w:val="28"/>
                <w:szCs w:val="28"/>
                <w:lang w:eastAsia="en-US"/>
              </w:rPr>
            </w:pPr>
          </w:p>
        </w:tc>
        <w:tc>
          <w:tcPr>
            <w:tcW w:w="6753" w:type="dxa"/>
          </w:tcPr>
          <w:p w:rsidR="009216B9" w:rsidRPr="00AC4160" w:rsidRDefault="009216B9" w:rsidP="00A4147C">
            <w:pPr>
              <w:rPr>
                <w:sz w:val="28"/>
                <w:szCs w:val="28"/>
              </w:rPr>
            </w:pPr>
            <w:r w:rsidRPr="00AC4160">
              <w:rPr>
                <w:sz w:val="28"/>
                <w:szCs w:val="28"/>
              </w:rPr>
              <w:t>в результате реализации Программы к 2020 году предполагается:</w:t>
            </w:r>
          </w:p>
          <w:p w:rsidR="009216B9" w:rsidRPr="00AC4160" w:rsidRDefault="009216B9" w:rsidP="00A4147C">
            <w:pPr>
              <w:rPr>
                <w:sz w:val="28"/>
                <w:szCs w:val="28"/>
              </w:rPr>
            </w:pPr>
            <w:r w:rsidRPr="00AC4160">
              <w:rPr>
                <w:sz w:val="28"/>
                <w:szCs w:val="28"/>
              </w:rPr>
              <w:t>обеспечение стабильности в межнациональных отношениях в обществе, повышение безопасности населения от возможных террористических угроз;</w:t>
            </w:r>
          </w:p>
          <w:p w:rsidR="009216B9" w:rsidRPr="00AC4160" w:rsidRDefault="009216B9" w:rsidP="00A4147C">
            <w:pPr>
              <w:rPr>
                <w:sz w:val="28"/>
                <w:szCs w:val="28"/>
              </w:rPr>
            </w:pPr>
            <w:r w:rsidRPr="00AC4160">
              <w:rPr>
                <w:sz w:val="28"/>
                <w:szCs w:val="28"/>
              </w:rPr>
              <w:t xml:space="preserve">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9216B9" w:rsidRPr="00AC4160" w:rsidRDefault="009216B9" w:rsidP="00A4147C">
            <w:pPr>
              <w:rPr>
                <w:sz w:val="28"/>
                <w:szCs w:val="28"/>
              </w:rPr>
            </w:pPr>
            <w:r w:rsidRPr="00AC4160">
              <w:rPr>
                <w:sz w:val="28"/>
                <w:szCs w:val="28"/>
              </w:rPr>
              <w:t>снижение риска совершения террористических актов и масштабов негативных последствий.</w:t>
            </w:r>
          </w:p>
        </w:tc>
      </w:tr>
    </w:tbl>
    <w:p w:rsidR="009216B9" w:rsidRDefault="009216B9" w:rsidP="009216B9">
      <w:pPr>
        <w:widowControl w:val="0"/>
        <w:autoSpaceDE w:val="0"/>
        <w:autoSpaceDN w:val="0"/>
        <w:adjustRightInd w:val="0"/>
        <w:ind w:firstLine="709"/>
        <w:jc w:val="both"/>
        <w:outlineLvl w:val="2"/>
        <w:rPr>
          <w:sz w:val="28"/>
          <w:szCs w:val="28"/>
          <w:lang w:eastAsia="en-US"/>
        </w:rPr>
      </w:pPr>
    </w:p>
    <w:p w:rsidR="009216B9" w:rsidRDefault="009216B9" w:rsidP="009216B9">
      <w:pPr>
        <w:widowControl w:val="0"/>
        <w:autoSpaceDE w:val="0"/>
        <w:autoSpaceDN w:val="0"/>
        <w:adjustRightInd w:val="0"/>
        <w:ind w:firstLine="709"/>
        <w:jc w:val="center"/>
        <w:outlineLvl w:val="2"/>
        <w:rPr>
          <w:sz w:val="28"/>
          <w:szCs w:val="28"/>
        </w:rPr>
      </w:pPr>
      <w:r w:rsidRPr="00C10FE2">
        <w:rPr>
          <w:sz w:val="28"/>
          <w:szCs w:val="28"/>
        </w:rPr>
        <w:t>8</w:t>
      </w:r>
      <w:r>
        <w:rPr>
          <w:sz w:val="28"/>
          <w:szCs w:val="28"/>
        </w:rPr>
        <w:t>.2. Характеристика сферы реализации подпрограммы муниципальной программы.</w:t>
      </w:r>
    </w:p>
    <w:p w:rsidR="009216B9" w:rsidRDefault="009216B9" w:rsidP="009216B9">
      <w:pPr>
        <w:widowControl w:val="0"/>
        <w:ind w:firstLine="720"/>
        <w:jc w:val="both"/>
        <w:rPr>
          <w:sz w:val="28"/>
          <w:szCs w:val="28"/>
        </w:rPr>
      </w:pPr>
    </w:p>
    <w:p w:rsidR="009216B9" w:rsidRPr="00AC4160" w:rsidRDefault="009216B9" w:rsidP="009216B9">
      <w:pPr>
        <w:ind w:firstLine="709"/>
        <w:jc w:val="both"/>
        <w:rPr>
          <w:sz w:val="28"/>
          <w:szCs w:val="28"/>
        </w:rPr>
      </w:pPr>
      <w:r w:rsidRPr="00AC4160">
        <w:rPr>
          <w:sz w:val="28"/>
          <w:szCs w:val="28"/>
        </w:rPr>
        <w:t xml:space="preserve">Учитывая поступающую в правоохранительные органы информацию о планировании террористических акций в различных городах страны, в том числе и на территории Орловского района Ростовской области, терроризм все больше приобретает характер реальной угрозы для безопасности жителей Орловского района. Деятельность террористов организуется по принципу нанесения точечных ударов по жизненно важным объектам и местам со значительным скоплением людей на всей территории России. </w:t>
      </w:r>
    </w:p>
    <w:p w:rsidR="009216B9" w:rsidRPr="00AC4160" w:rsidRDefault="009216B9" w:rsidP="009216B9">
      <w:pPr>
        <w:ind w:firstLine="709"/>
        <w:jc w:val="both"/>
        <w:rPr>
          <w:sz w:val="28"/>
          <w:szCs w:val="28"/>
        </w:rPr>
      </w:pPr>
      <w:r w:rsidRPr="00AC4160">
        <w:rPr>
          <w:sz w:val="28"/>
          <w:szCs w:val="28"/>
        </w:rPr>
        <w:t xml:space="preserve">Остается не полностью решенной проблема обеспечения антитеррористической защищенности объектов социальной сферы, Уровень материально-технического оснащения учреждений образования, культуры и здравоохранения характеризуется достаточно высокой степенью уязвимости в диверсионно-террористическом отношении. </w:t>
      </w:r>
    </w:p>
    <w:p w:rsidR="009216B9" w:rsidRPr="00AC4160" w:rsidRDefault="009216B9" w:rsidP="009216B9">
      <w:pPr>
        <w:ind w:firstLine="709"/>
        <w:jc w:val="both"/>
        <w:rPr>
          <w:sz w:val="28"/>
          <w:szCs w:val="28"/>
        </w:rPr>
      </w:pPr>
      <w:r w:rsidRPr="00AC4160">
        <w:rPr>
          <w:sz w:val="28"/>
          <w:szCs w:val="28"/>
        </w:rPr>
        <w:t xml:space="preserve">Характерными недостатками по обеспечению безопасности на ряде объектов образования, здравоохранения, культуры и спорта являются: отсутствие кнопок тревожной сигнализации, систем оповещения, видеонаблюдения, металлических дверей  и надежного ограждения. Ряд спортивных сооружений, учреждений здравоохранения, социального обслуживания населения не имеют турникетов, детекторов металла, автоматических шлагбаумов, наличие которых требуется для укрепления входа и въезда на территории указанных объектов.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 </w:t>
      </w:r>
    </w:p>
    <w:p w:rsidR="009216B9" w:rsidRPr="00AC4160" w:rsidRDefault="009216B9" w:rsidP="009216B9">
      <w:pPr>
        <w:jc w:val="both"/>
        <w:rPr>
          <w:sz w:val="28"/>
          <w:szCs w:val="28"/>
        </w:rPr>
      </w:pPr>
      <w:r w:rsidRPr="00AC4160">
        <w:rPr>
          <w:sz w:val="28"/>
          <w:szCs w:val="28"/>
        </w:rPr>
        <w:t xml:space="preserve">Сложившееся положение требует необходимость разработки и реализации программно-целевого метода, направленного на решение задач повышения защищенности населения области, которые на современном этапе являются одними </w:t>
      </w:r>
      <w:proofErr w:type="gramStart"/>
      <w:r w:rsidRPr="00AC4160">
        <w:rPr>
          <w:sz w:val="28"/>
          <w:szCs w:val="28"/>
        </w:rPr>
        <w:t>из</w:t>
      </w:r>
      <w:proofErr w:type="gramEnd"/>
      <w:r w:rsidRPr="00AC4160">
        <w:rPr>
          <w:sz w:val="28"/>
          <w:szCs w:val="28"/>
        </w:rPr>
        <w:t xml:space="preserve"> наиболее приоритетных. </w:t>
      </w:r>
    </w:p>
    <w:p w:rsidR="009216B9" w:rsidRPr="00AC4160" w:rsidRDefault="009216B9" w:rsidP="009216B9">
      <w:pPr>
        <w:jc w:val="both"/>
        <w:rPr>
          <w:sz w:val="28"/>
          <w:szCs w:val="28"/>
        </w:rPr>
      </w:pPr>
      <w:r w:rsidRPr="00AC4160">
        <w:rPr>
          <w:sz w:val="28"/>
          <w:szCs w:val="28"/>
        </w:rPr>
        <w:t>Невыполнение или неэффективное выполнение подпрограммы возможно в случае реализации внешних рисков.</w:t>
      </w:r>
    </w:p>
    <w:p w:rsidR="009216B9" w:rsidRPr="00AC4160" w:rsidRDefault="009216B9" w:rsidP="009216B9">
      <w:pPr>
        <w:ind w:firstLine="709"/>
        <w:jc w:val="both"/>
        <w:rPr>
          <w:sz w:val="28"/>
          <w:szCs w:val="28"/>
        </w:rPr>
      </w:pPr>
      <w:r w:rsidRPr="00AC4160">
        <w:rPr>
          <w:sz w:val="28"/>
          <w:szCs w:val="28"/>
        </w:rPr>
        <w:t xml:space="preserve">К основным внешним рискам относятся: </w:t>
      </w:r>
      <w:proofErr w:type="gramStart"/>
      <w:r w:rsidRPr="00AC4160">
        <w:rPr>
          <w:sz w:val="28"/>
          <w:szCs w:val="28"/>
        </w:rPr>
        <w:t>нормативно-правовые</w:t>
      </w:r>
      <w:proofErr w:type="gramEnd"/>
      <w:r w:rsidRPr="00AC4160">
        <w:rPr>
          <w:sz w:val="28"/>
          <w:szCs w:val="28"/>
        </w:rPr>
        <w:t>, финансово-экономические, социально-экономические и организационные.</w:t>
      </w:r>
    </w:p>
    <w:p w:rsidR="009216B9" w:rsidRPr="00AC4160" w:rsidRDefault="009216B9" w:rsidP="009216B9">
      <w:pPr>
        <w:jc w:val="both"/>
        <w:rPr>
          <w:sz w:val="28"/>
          <w:szCs w:val="28"/>
        </w:rPr>
      </w:pPr>
      <w:r w:rsidRPr="00AC4160">
        <w:rPr>
          <w:sz w:val="28"/>
          <w:szCs w:val="28"/>
        </w:rPr>
        <w:t>Нормативно-правовые и организационные риски заключаются в изменении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изменении нормативно-правовой базы.</w:t>
      </w:r>
    </w:p>
    <w:p w:rsidR="009216B9" w:rsidRPr="00AC4160" w:rsidRDefault="009216B9" w:rsidP="009216B9">
      <w:pPr>
        <w:jc w:val="both"/>
        <w:rPr>
          <w:sz w:val="28"/>
          <w:szCs w:val="28"/>
        </w:rPr>
      </w:pPr>
      <w:r w:rsidRPr="00AC4160">
        <w:rPr>
          <w:sz w:val="28"/>
          <w:szCs w:val="28"/>
        </w:rPr>
        <w:t>Минимизировать возможные отклонения в выполнении программных мероприятий и исключить негативные последствия позволит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9216B9" w:rsidRPr="00AC4160" w:rsidRDefault="009216B9" w:rsidP="009216B9">
      <w:pPr>
        <w:jc w:val="both"/>
        <w:rPr>
          <w:sz w:val="28"/>
          <w:szCs w:val="28"/>
        </w:rPr>
      </w:pPr>
      <w:r w:rsidRPr="00AC4160">
        <w:rPr>
          <w:sz w:val="28"/>
          <w:szCs w:val="28"/>
        </w:rPr>
        <w:lastRenderedPageBreak/>
        <w:t>Финансово-экономический риск заключается в недостаточном финансировании реализации подпрограммы.</w:t>
      </w:r>
    </w:p>
    <w:p w:rsidR="009216B9" w:rsidRPr="00AC4160" w:rsidRDefault="009216B9" w:rsidP="009216B9">
      <w:pPr>
        <w:jc w:val="both"/>
        <w:rPr>
          <w:sz w:val="28"/>
          <w:szCs w:val="28"/>
        </w:rPr>
      </w:pPr>
      <w:r w:rsidRPr="00AC4160">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9216B9" w:rsidRPr="00AC4160" w:rsidRDefault="009216B9" w:rsidP="009216B9">
      <w:pPr>
        <w:ind w:firstLine="709"/>
        <w:jc w:val="both"/>
        <w:rPr>
          <w:sz w:val="28"/>
          <w:szCs w:val="28"/>
        </w:rPr>
      </w:pPr>
      <w:r w:rsidRPr="00AC4160">
        <w:rPr>
          <w:sz w:val="28"/>
          <w:szCs w:val="28"/>
        </w:rPr>
        <w:t>К социально-экономическому риску относится осложнение социально-экономической обстановки.</w:t>
      </w:r>
    </w:p>
    <w:p w:rsidR="009216B9" w:rsidRPr="00AC4160" w:rsidRDefault="009216B9" w:rsidP="009216B9">
      <w:pPr>
        <w:jc w:val="both"/>
        <w:rPr>
          <w:sz w:val="28"/>
          <w:szCs w:val="28"/>
        </w:rPr>
      </w:pPr>
      <w:r w:rsidRPr="00AC4160">
        <w:rPr>
          <w:sz w:val="28"/>
          <w:szCs w:val="28"/>
        </w:rPr>
        <w:t>Минимизировать данный риск возможно за счет:</w:t>
      </w:r>
    </w:p>
    <w:p w:rsidR="009216B9" w:rsidRPr="00AC4160" w:rsidRDefault="009216B9" w:rsidP="009216B9">
      <w:pPr>
        <w:jc w:val="both"/>
        <w:rPr>
          <w:sz w:val="28"/>
          <w:szCs w:val="28"/>
        </w:rPr>
      </w:pPr>
      <w:r w:rsidRPr="00AC4160">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9216B9" w:rsidRPr="00AC4160" w:rsidRDefault="009216B9" w:rsidP="009216B9">
      <w:pPr>
        <w:jc w:val="both"/>
        <w:rPr>
          <w:sz w:val="28"/>
          <w:szCs w:val="28"/>
        </w:rPr>
      </w:pPr>
      <w:r w:rsidRPr="00AC4160">
        <w:rPr>
          <w:sz w:val="28"/>
          <w:szCs w:val="28"/>
        </w:rPr>
        <w:t>повышения уровня финансирования социальных программ.</w:t>
      </w:r>
    </w:p>
    <w:p w:rsidR="009216B9" w:rsidRPr="00AC4160" w:rsidRDefault="009216B9" w:rsidP="009216B9">
      <w:pPr>
        <w:jc w:val="both"/>
        <w:rPr>
          <w:sz w:val="28"/>
          <w:szCs w:val="28"/>
        </w:rPr>
      </w:pPr>
      <w:r w:rsidRPr="00AC4160">
        <w:rPr>
          <w:sz w:val="28"/>
          <w:szCs w:val="28"/>
        </w:rPr>
        <w:t>К рискам, не поддающимся управлению, относятся также различные форс-мажорные обстоятельства.</w:t>
      </w:r>
    </w:p>
    <w:p w:rsidR="009216B9" w:rsidRDefault="009216B9" w:rsidP="009216B9">
      <w:pPr>
        <w:widowControl w:val="0"/>
        <w:autoSpaceDE w:val="0"/>
        <w:autoSpaceDN w:val="0"/>
        <w:adjustRightInd w:val="0"/>
        <w:ind w:firstLine="709"/>
        <w:rPr>
          <w:sz w:val="28"/>
          <w:szCs w:val="28"/>
        </w:rPr>
      </w:pPr>
    </w:p>
    <w:p w:rsidR="009216B9" w:rsidRPr="00AC4160" w:rsidRDefault="009216B9" w:rsidP="009216B9">
      <w:pPr>
        <w:ind w:firstLine="709"/>
        <w:jc w:val="both"/>
        <w:rPr>
          <w:sz w:val="28"/>
          <w:szCs w:val="28"/>
        </w:rPr>
      </w:pPr>
      <w:r w:rsidRPr="00C10FE2">
        <w:rPr>
          <w:sz w:val="28"/>
          <w:szCs w:val="28"/>
        </w:rPr>
        <w:t>8</w:t>
      </w:r>
      <w:r>
        <w:rPr>
          <w:sz w:val="28"/>
          <w:szCs w:val="28"/>
        </w:rPr>
        <w:t>.3. </w:t>
      </w:r>
      <w:r w:rsidRPr="00AC4160">
        <w:rPr>
          <w:sz w:val="28"/>
          <w:szCs w:val="28"/>
        </w:rPr>
        <w:t>Цели, задачи и показатели (индикаторы), основные ожидаемые конечные результаты подпрограммы, сроки и этапы реализации подпрограммы.</w:t>
      </w:r>
    </w:p>
    <w:p w:rsidR="009216B9" w:rsidRPr="00AC4160" w:rsidRDefault="009216B9" w:rsidP="009216B9">
      <w:pPr>
        <w:jc w:val="both"/>
        <w:rPr>
          <w:sz w:val="28"/>
          <w:szCs w:val="28"/>
        </w:rPr>
      </w:pPr>
    </w:p>
    <w:p w:rsidR="009216B9" w:rsidRPr="00AC4160" w:rsidRDefault="009216B9" w:rsidP="009216B9">
      <w:pPr>
        <w:ind w:firstLine="709"/>
        <w:jc w:val="both"/>
        <w:rPr>
          <w:sz w:val="28"/>
          <w:szCs w:val="28"/>
        </w:rPr>
      </w:pPr>
      <w:r w:rsidRPr="00AC4160">
        <w:rPr>
          <w:sz w:val="28"/>
          <w:szCs w:val="28"/>
        </w:rPr>
        <w:t>Подпрограмма направлена на решение задач государственной программы.</w:t>
      </w:r>
    </w:p>
    <w:p w:rsidR="009216B9" w:rsidRPr="00AC4160" w:rsidRDefault="009216B9" w:rsidP="009216B9">
      <w:pPr>
        <w:jc w:val="both"/>
        <w:rPr>
          <w:sz w:val="28"/>
          <w:szCs w:val="28"/>
        </w:rPr>
      </w:pPr>
      <w:r w:rsidRPr="00AC4160">
        <w:rPr>
          <w:sz w:val="28"/>
          <w:szCs w:val="28"/>
        </w:rPr>
        <w:t>Целью подпрограммы является предупреждение террористических и экстремистских проявлений.</w:t>
      </w:r>
    </w:p>
    <w:p w:rsidR="009216B9" w:rsidRPr="00AC4160" w:rsidRDefault="009216B9" w:rsidP="009216B9">
      <w:pPr>
        <w:ind w:left="709"/>
        <w:jc w:val="both"/>
        <w:rPr>
          <w:sz w:val="28"/>
          <w:szCs w:val="28"/>
        </w:rPr>
      </w:pPr>
      <w:r w:rsidRPr="00AC4160">
        <w:rPr>
          <w:sz w:val="28"/>
          <w:szCs w:val="28"/>
        </w:rPr>
        <w:t>Данная цель будет достигнута путем решения следующих задач:</w:t>
      </w:r>
    </w:p>
    <w:p w:rsidR="009216B9" w:rsidRPr="00AC4160" w:rsidRDefault="009216B9" w:rsidP="009216B9">
      <w:pPr>
        <w:jc w:val="both"/>
        <w:rPr>
          <w:sz w:val="28"/>
          <w:szCs w:val="28"/>
        </w:rPr>
      </w:pPr>
      <w:r w:rsidRPr="00AC4160">
        <w:rPr>
          <w:sz w:val="28"/>
          <w:szCs w:val="28"/>
        </w:rPr>
        <w:t xml:space="preserve">усиление антитеррористической защищенности объектов образовательных организаций, учреждений, здравоохранения, культуры, спорта, и других объектов с массовым пребыванием граждан Орловского района; </w:t>
      </w:r>
    </w:p>
    <w:p w:rsidR="009216B9" w:rsidRPr="00AC4160" w:rsidRDefault="009216B9" w:rsidP="009216B9">
      <w:pPr>
        <w:jc w:val="both"/>
        <w:rPr>
          <w:sz w:val="28"/>
          <w:szCs w:val="28"/>
        </w:rPr>
      </w:pPr>
      <w:r w:rsidRPr="00AC4160">
        <w:rPr>
          <w:sz w:val="28"/>
          <w:szCs w:val="28"/>
        </w:rPr>
        <w:t xml:space="preserve">повышение уровня межведомственного взаимодействия по профилактике экстремизма и терроризма; </w:t>
      </w:r>
    </w:p>
    <w:p w:rsidR="009216B9" w:rsidRPr="00AC4160" w:rsidRDefault="009216B9" w:rsidP="009216B9">
      <w:pPr>
        <w:jc w:val="both"/>
        <w:rPr>
          <w:sz w:val="28"/>
          <w:szCs w:val="28"/>
        </w:rPr>
      </w:pPr>
      <w:r w:rsidRPr="00AC4160">
        <w:rPr>
          <w:sz w:val="28"/>
          <w:szCs w:val="28"/>
        </w:rPr>
        <w:t xml:space="preserve">привлечение граждан, негосударственных структур, в том числе СМИ и общественных объединений, для обеспечения максимальной эффективности в профилактике экстремизма и терроризма в Орловском районе; </w:t>
      </w:r>
    </w:p>
    <w:p w:rsidR="009216B9" w:rsidRPr="00AC4160" w:rsidRDefault="009216B9" w:rsidP="009216B9">
      <w:pPr>
        <w:jc w:val="both"/>
        <w:rPr>
          <w:sz w:val="28"/>
          <w:szCs w:val="28"/>
        </w:rPr>
      </w:pPr>
      <w:r w:rsidRPr="00AC4160">
        <w:rPr>
          <w:sz w:val="28"/>
          <w:szCs w:val="28"/>
        </w:rPr>
        <w:t>проведение воспитательной, пропагандистской работы с населением района, направленной на предупреждение террористической и экстремистской деятельности, повышение бдительности.</w:t>
      </w:r>
    </w:p>
    <w:p w:rsidR="009216B9" w:rsidRPr="00AC4160" w:rsidRDefault="009216B9" w:rsidP="009216B9">
      <w:pPr>
        <w:jc w:val="both"/>
        <w:rPr>
          <w:sz w:val="28"/>
          <w:szCs w:val="28"/>
        </w:rPr>
      </w:pPr>
      <w:r w:rsidRPr="00AC4160">
        <w:rPr>
          <w:sz w:val="28"/>
          <w:szCs w:val="28"/>
        </w:rPr>
        <w:t>Для оценки результатов реализации подпрограммы используются показатели:</w:t>
      </w:r>
    </w:p>
    <w:p w:rsidR="009216B9" w:rsidRPr="00AC4160" w:rsidRDefault="009216B9" w:rsidP="009216B9">
      <w:pPr>
        <w:jc w:val="both"/>
        <w:rPr>
          <w:sz w:val="28"/>
          <w:szCs w:val="28"/>
        </w:rPr>
      </w:pPr>
      <w:r w:rsidRPr="00AC4160">
        <w:rPr>
          <w:sz w:val="28"/>
          <w:szCs w:val="28"/>
        </w:rPr>
        <w:t>доля учреждений социальной сферы, с наличием системы технической защиты объектов;</w:t>
      </w:r>
    </w:p>
    <w:p w:rsidR="009216B9" w:rsidRPr="00AC4160" w:rsidRDefault="009216B9" w:rsidP="009216B9">
      <w:pPr>
        <w:ind w:firstLine="709"/>
        <w:jc w:val="both"/>
        <w:rPr>
          <w:sz w:val="28"/>
          <w:szCs w:val="28"/>
        </w:rPr>
      </w:pPr>
      <w:r w:rsidRPr="00AC4160">
        <w:rPr>
          <w:sz w:val="28"/>
          <w:szCs w:val="28"/>
        </w:rPr>
        <w:t>доля муниципальных общеобразовательных учреждений, имеющих ограждение территорий по периметру.</w:t>
      </w:r>
    </w:p>
    <w:p w:rsidR="009216B9" w:rsidRPr="00AC4160" w:rsidRDefault="009216B9" w:rsidP="009216B9">
      <w:pPr>
        <w:jc w:val="both"/>
        <w:rPr>
          <w:sz w:val="28"/>
          <w:szCs w:val="28"/>
        </w:rPr>
      </w:pPr>
      <w:r w:rsidRPr="00AC4160">
        <w:rPr>
          <w:sz w:val="28"/>
          <w:szCs w:val="28"/>
        </w:rPr>
        <w:t>Показатели «Доля учреждений социальной сферы, с наличием системы технической защиты объектов», «Доля муниципальных общеобразовательных учреждений, имеющих ограждение территорий по периметру» характеризуют эффективность обеспечения безопасности населения от возможных террористических угроз. Увеличение показателей свидетельствует о повышении антитеррористической защищенности объектов.</w:t>
      </w:r>
    </w:p>
    <w:p w:rsidR="009216B9" w:rsidRPr="00AC4160" w:rsidRDefault="009216B9" w:rsidP="009216B9">
      <w:pPr>
        <w:ind w:firstLine="709"/>
        <w:jc w:val="both"/>
        <w:rPr>
          <w:sz w:val="28"/>
          <w:szCs w:val="28"/>
        </w:rPr>
      </w:pPr>
      <w:r w:rsidRPr="00AC4160">
        <w:rPr>
          <w:sz w:val="28"/>
          <w:szCs w:val="28"/>
        </w:rPr>
        <w:t>Сведения о показателях (индикаторах) подпрограммы, а также их значениях приведены в приложении № 1.</w:t>
      </w:r>
    </w:p>
    <w:p w:rsidR="009216B9" w:rsidRPr="00AC4160" w:rsidRDefault="009216B9" w:rsidP="009216B9">
      <w:pPr>
        <w:jc w:val="both"/>
        <w:rPr>
          <w:sz w:val="28"/>
          <w:szCs w:val="28"/>
        </w:rPr>
      </w:pPr>
      <w:r w:rsidRPr="00AC4160">
        <w:rPr>
          <w:sz w:val="28"/>
          <w:szCs w:val="28"/>
        </w:rPr>
        <w:lastRenderedPageBreak/>
        <w:t>Реализация подпрограммы, в силу ее специфики и социально-профилактического характера, окажет значительное влияние на стабильность в межнациональных отношениях в обществе, повышение безопасности населения от возможных террористических угроз и воспитание в подрастающем поколении законопослушного образа жизни, состояние защищенности граждан и общества от преступных посягательств.</w:t>
      </w:r>
    </w:p>
    <w:p w:rsidR="009216B9" w:rsidRPr="00AC4160" w:rsidRDefault="009216B9" w:rsidP="009216B9">
      <w:pPr>
        <w:jc w:val="both"/>
        <w:rPr>
          <w:sz w:val="28"/>
          <w:szCs w:val="28"/>
        </w:rPr>
      </w:pPr>
      <w:r w:rsidRPr="00AC4160">
        <w:rPr>
          <w:sz w:val="28"/>
          <w:szCs w:val="28"/>
        </w:rPr>
        <w:t xml:space="preserve">Реализация профилактических мероприятий подпрограммы обеспечит формирование позитивных моральных и нравственных ценностей, определяющих отрицательное отношение к проявлению ксенофобии и межнациональной нетерпимости. </w:t>
      </w:r>
    </w:p>
    <w:p w:rsidR="009216B9" w:rsidRPr="00AC4160" w:rsidRDefault="009216B9" w:rsidP="009216B9">
      <w:pPr>
        <w:ind w:firstLine="709"/>
        <w:jc w:val="both"/>
        <w:rPr>
          <w:sz w:val="28"/>
          <w:szCs w:val="28"/>
        </w:rPr>
      </w:pPr>
      <w:r w:rsidRPr="00AC4160">
        <w:rPr>
          <w:sz w:val="28"/>
          <w:szCs w:val="28"/>
        </w:rPr>
        <w:t>Реализация мероприятий подпрограммы, направленных на увеличение доли учреждений социальной сферы, судебных участков мировых судей с наличием системы технической защиты объектов, будет способствовать снижению риска совершения террористических актов и масштабов негативных последствий.</w:t>
      </w:r>
    </w:p>
    <w:p w:rsidR="009216B9" w:rsidRPr="00AC4160" w:rsidRDefault="009216B9" w:rsidP="009216B9">
      <w:pPr>
        <w:jc w:val="both"/>
        <w:rPr>
          <w:sz w:val="28"/>
          <w:szCs w:val="28"/>
        </w:rPr>
      </w:pPr>
      <w:r w:rsidRPr="00AC4160">
        <w:rPr>
          <w:sz w:val="28"/>
          <w:szCs w:val="28"/>
        </w:rPr>
        <w:t>Социальная эффективность реализации мероприятий Программы будет выражена в снижении социальной напряженности в обществе, обусловленной сохраняющейся угрозой возможных террористических актов и многонациональным составом области.</w:t>
      </w:r>
    </w:p>
    <w:p w:rsidR="009216B9" w:rsidRPr="00AC4160" w:rsidRDefault="009216B9" w:rsidP="009216B9">
      <w:pPr>
        <w:ind w:firstLine="709"/>
        <w:jc w:val="both"/>
        <w:rPr>
          <w:sz w:val="28"/>
          <w:szCs w:val="28"/>
        </w:rPr>
      </w:pPr>
      <w:r w:rsidRPr="00AC4160">
        <w:rPr>
          <w:sz w:val="28"/>
          <w:szCs w:val="28"/>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без выделения этапов с 2014 по </w:t>
      </w:r>
      <w:r w:rsidRPr="00AC4160">
        <w:rPr>
          <w:sz w:val="28"/>
          <w:szCs w:val="28"/>
        </w:rPr>
        <w:br/>
        <w:t xml:space="preserve">2020 годы.  </w:t>
      </w:r>
    </w:p>
    <w:p w:rsidR="009216B9" w:rsidRDefault="009216B9" w:rsidP="009216B9">
      <w:pPr>
        <w:widowControl w:val="0"/>
        <w:autoSpaceDE w:val="0"/>
        <w:autoSpaceDN w:val="0"/>
        <w:adjustRightInd w:val="0"/>
        <w:ind w:firstLine="709"/>
        <w:jc w:val="both"/>
        <w:rPr>
          <w:sz w:val="24"/>
          <w:szCs w:val="24"/>
        </w:rPr>
      </w:pPr>
    </w:p>
    <w:p w:rsidR="009216B9" w:rsidRPr="00A530B5" w:rsidRDefault="009216B9" w:rsidP="009216B9">
      <w:pPr>
        <w:ind w:firstLine="709"/>
        <w:jc w:val="both"/>
        <w:rPr>
          <w:sz w:val="28"/>
          <w:szCs w:val="28"/>
        </w:rPr>
      </w:pPr>
      <w:r w:rsidRPr="00A530B5">
        <w:rPr>
          <w:sz w:val="28"/>
          <w:szCs w:val="28"/>
        </w:rPr>
        <w:t>8</w:t>
      </w:r>
      <w:r>
        <w:rPr>
          <w:sz w:val="28"/>
          <w:szCs w:val="28"/>
        </w:rPr>
        <w:t xml:space="preserve">.4. </w:t>
      </w:r>
      <w:r w:rsidRPr="00A530B5">
        <w:rPr>
          <w:sz w:val="28"/>
          <w:szCs w:val="28"/>
        </w:rPr>
        <w:t>Характеристика основных мероприятий подпрограммы.</w:t>
      </w:r>
    </w:p>
    <w:p w:rsidR="009216B9" w:rsidRPr="00A530B5" w:rsidRDefault="009216B9" w:rsidP="009216B9">
      <w:pPr>
        <w:jc w:val="both"/>
        <w:rPr>
          <w:sz w:val="28"/>
          <w:szCs w:val="28"/>
        </w:rPr>
      </w:pPr>
    </w:p>
    <w:p w:rsidR="009216B9" w:rsidRPr="00A530B5" w:rsidRDefault="009216B9" w:rsidP="009216B9">
      <w:pPr>
        <w:ind w:firstLine="709"/>
        <w:jc w:val="both"/>
        <w:rPr>
          <w:sz w:val="28"/>
          <w:szCs w:val="28"/>
        </w:rPr>
      </w:pPr>
      <w:r w:rsidRPr="00A530B5">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9216B9" w:rsidRPr="00A530B5" w:rsidRDefault="009216B9" w:rsidP="009216B9">
      <w:pPr>
        <w:jc w:val="both"/>
        <w:rPr>
          <w:sz w:val="28"/>
          <w:szCs w:val="28"/>
        </w:rPr>
      </w:pPr>
      <w:r w:rsidRPr="00A530B5">
        <w:rPr>
          <w:bCs/>
          <w:sz w:val="28"/>
          <w:szCs w:val="28"/>
        </w:rPr>
        <w:t>и</w:t>
      </w:r>
      <w:r w:rsidRPr="00A530B5">
        <w:rPr>
          <w:sz w:val="28"/>
          <w:szCs w:val="28"/>
        </w:rPr>
        <w:t>нформационно-пропагандистское противодействие экстремизму и терроризму;</w:t>
      </w:r>
    </w:p>
    <w:p w:rsidR="009216B9" w:rsidRPr="00A530B5" w:rsidRDefault="009216B9" w:rsidP="009216B9">
      <w:pPr>
        <w:jc w:val="both"/>
        <w:rPr>
          <w:sz w:val="28"/>
          <w:szCs w:val="28"/>
        </w:rPr>
      </w:pPr>
      <w:r w:rsidRPr="00A530B5">
        <w:rPr>
          <w:sz w:val="28"/>
          <w:szCs w:val="28"/>
        </w:rPr>
        <w:t>организационно-технические мероприятия;</w:t>
      </w:r>
    </w:p>
    <w:p w:rsidR="009216B9" w:rsidRPr="00A530B5" w:rsidRDefault="009216B9" w:rsidP="009216B9">
      <w:pPr>
        <w:jc w:val="both"/>
        <w:rPr>
          <w:sz w:val="28"/>
          <w:szCs w:val="28"/>
        </w:rPr>
      </w:pPr>
      <w:r w:rsidRPr="00A530B5">
        <w:rPr>
          <w:sz w:val="28"/>
          <w:szCs w:val="28"/>
        </w:rPr>
        <w:t>усиление антитеррористической защищённости объектов социальной сферы, судебных участков мировых судей.</w:t>
      </w:r>
    </w:p>
    <w:p w:rsidR="009216B9" w:rsidRPr="00A530B5" w:rsidRDefault="009216B9" w:rsidP="009216B9">
      <w:pPr>
        <w:ind w:firstLine="709"/>
        <w:jc w:val="both"/>
        <w:rPr>
          <w:sz w:val="28"/>
          <w:szCs w:val="28"/>
        </w:rPr>
      </w:pPr>
      <w:r w:rsidRPr="00A530B5">
        <w:rPr>
          <w:sz w:val="28"/>
          <w:szCs w:val="28"/>
        </w:rPr>
        <w:t xml:space="preserve">В рамках основного мероприятия </w:t>
      </w:r>
      <w:r w:rsidRPr="00A530B5">
        <w:rPr>
          <w:bCs/>
          <w:sz w:val="28"/>
          <w:szCs w:val="28"/>
        </w:rPr>
        <w:t>«И</w:t>
      </w:r>
      <w:r w:rsidRPr="00A530B5">
        <w:rPr>
          <w:sz w:val="28"/>
          <w:szCs w:val="28"/>
        </w:rPr>
        <w:t>нформационно-пропагандистское противодействие экстремизму и терроризму» предполагается осуществить комплекс мероприятий, направленных на гармонизацию межэтнических и межкультурных отношений, формирование толерантного сознания  и поведения студентов, гармонизация межэтнических и межкультурных отношений среди населения района.</w:t>
      </w:r>
    </w:p>
    <w:p w:rsidR="009216B9" w:rsidRPr="00A530B5" w:rsidRDefault="009216B9" w:rsidP="009216B9">
      <w:pPr>
        <w:ind w:firstLine="709"/>
        <w:jc w:val="both"/>
        <w:rPr>
          <w:sz w:val="28"/>
          <w:szCs w:val="28"/>
        </w:rPr>
      </w:pPr>
      <w:r w:rsidRPr="00A530B5">
        <w:rPr>
          <w:sz w:val="28"/>
          <w:szCs w:val="28"/>
        </w:rPr>
        <w:t xml:space="preserve">В ходе реализации основного мероприятия предстоит проводить мониторинг состояния межнациональных отношений в Орловском районе, эффективности принимаемых мер по формированию толерантного сознания и поведения обучающихся, а также мероприятия по гармонизации межэтнических и межкультурных отношений в образовательных учреждениях Орловского района и иные межведомственные организационные мероприятия. </w:t>
      </w:r>
    </w:p>
    <w:p w:rsidR="009216B9" w:rsidRPr="00A530B5" w:rsidRDefault="009216B9" w:rsidP="009216B9">
      <w:pPr>
        <w:jc w:val="both"/>
        <w:rPr>
          <w:sz w:val="28"/>
          <w:szCs w:val="28"/>
        </w:rPr>
      </w:pPr>
      <w:r w:rsidRPr="00A530B5">
        <w:rPr>
          <w:sz w:val="28"/>
          <w:szCs w:val="28"/>
        </w:rPr>
        <w:lastRenderedPageBreak/>
        <w:t xml:space="preserve">Возможными последствиями </w:t>
      </w:r>
      <w:proofErr w:type="spellStart"/>
      <w:r w:rsidRPr="00A530B5">
        <w:rPr>
          <w:sz w:val="28"/>
          <w:szCs w:val="28"/>
        </w:rPr>
        <w:t>нереализации</w:t>
      </w:r>
      <w:proofErr w:type="spellEnd"/>
      <w:r w:rsidRPr="00A530B5">
        <w:rPr>
          <w:sz w:val="28"/>
          <w:szCs w:val="28"/>
        </w:rPr>
        <w:t xml:space="preserve"> или неэффективной реализации основного мероприятия «</w:t>
      </w:r>
      <w:r w:rsidRPr="00A530B5">
        <w:rPr>
          <w:bCs/>
          <w:sz w:val="28"/>
          <w:szCs w:val="28"/>
        </w:rPr>
        <w:t>И</w:t>
      </w:r>
      <w:r w:rsidRPr="00A530B5">
        <w:rPr>
          <w:sz w:val="28"/>
          <w:szCs w:val="28"/>
        </w:rPr>
        <w:t xml:space="preserve">нформационно-пропагандистское противодействие экстремизму и терроризму» будут являться снижение эффективности формирования у населения представлений о безопасном поведении в экстремальных ситуациях, общероссийской и региональной идентичности, гармонизации межэтнических отношений и уровня межведомственного взаимодействия по профилактике экстремизма и терроризма. </w:t>
      </w:r>
    </w:p>
    <w:p w:rsidR="009216B9" w:rsidRPr="00A530B5" w:rsidRDefault="009216B9" w:rsidP="009216B9">
      <w:pPr>
        <w:jc w:val="both"/>
        <w:rPr>
          <w:sz w:val="28"/>
          <w:szCs w:val="28"/>
        </w:rPr>
      </w:pPr>
      <w:r w:rsidRPr="00A530B5">
        <w:rPr>
          <w:sz w:val="28"/>
          <w:szCs w:val="28"/>
        </w:rPr>
        <w:t xml:space="preserve">В ходе реализации основного мероприятия «Организационно-технические мероприятия» предстоит осуществлять действия направленные </w:t>
      </w:r>
      <w:proofErr w:type="gramStart"/>
      <w:r w:rsidRPr="00A530B5">
        <w:rPr>
          <w:sz w:val="28"/>
          <w:szCs w:val="28"/>
        </w:rPr>
        <w:t>на</w:t>
      </w:r>
      <w:proofErr w:type="gramEnd"/>
      <w:r w:rsidRPr="00A530B5">
        <w:rPr>
          <w:sz w:val="28"/>
          <w:szCs w:val="28"/>
        </w:rPr>
        <w:t>:</w:t>
      </w:r>
    </w:p>
    <w:p w:rsidR="009216B9" w:rsidRPr="00A530B5" w:rsidRDefault="009216B9" w:rsidP="009216B9">
      <w:pPr>
        <w:jc w:val="both"/>
        <w:rPr>
          <w:sz w:val="28"/>
          <w:szCs w:val="28"/>
        </w:rPr>
      </w:pPr>
      <w:r w:rsidRPr="00A530B5">
        <w:rPr>
          <w:sz w:val="28"/>
          <w:szCs w:val="28"/>
        </w:rPr>
        <w:t>обеспечение готовности сил и сре</w:t>
      </w:r>
      <w:proofErr w:type="gramStart"/>
      <w:r w:rsidRPr="00A530B5">
        <w:rPr>
          <w:sz w:val="28"/>
          <w:szCs w:val="28"/>
        </w:rPr>
        <w:t>дств к д</w:t>
      </w:r>
      <w:proofErr w:type="gramEnd"/>
      <w:r w:rsidRPr="00A530B5">
        <w:rPr>
          <w:sz w:val="28"/>
          <w:szCs w:val="28"/>
        </w:rPr>
        <w:t>ействиям в очагах чрезвычайных ситуаций;</w:t>
      </w:r>
    </w:p>
    <w:p w:rsidR="009216B9" w:rsidRPr="00A530B5" w:rsidRDefault="009216B9" w:rsidP="009216B9">
      <w:pPr>
        <w:jc w:val="both"/>
        <w:rPr>
          <w:sz w:val="28"/>
          <w:szCs w:val="28"/>
        </w:rPr>
      </w:pPr>
      <w:r>
        <w:rPr>
          <w:sz w:val="28"/>
          <w:szCs w:val="28"/>
        </w:rPr>
        <w:t xml:space="preserve">         </w:t>
      </w:r>
      <w:r w:rsidRPr="00A530B5">
        <w:rPr>
          <w:sz w:val="28"/>
          <w:szCs w:val="28"/>
        </w:rPr>
        <w:t>снижение риска совершения террористических актов, масштабов негативных последствий террористических актов;</w:t>
      </w:r>
    </w:p>
    <w:p w:rsidR="009216B9" w:rsidRPr="00A530B5" w:rsidRDefault="009216B9" w:rsidP="009216B9">
      <w:pPr>
        <w:ind w:firstLine="709"/>
        <w:jc w:val="both"/>
        <w:rPr>
          <w:sz w:val="28"/>
          <w:szCs w:val="28"/>
        </w:rPr>
      </w:pPr>
      <w:r w:rsidRPr="00A530B5">
        <w:rPr>
          <w:sz w:val="28"/>
          <w:szCs w:val="28"/>
        </w:rPr>
        <w:t>координацию действий органов местного самоуправления Орловского района, сил и средств по защите населения от действий террористического характера.</w:t>
      </w:r>
    </w:p>
    <w:p w:rsidR="009216B9" w:rsidRPr="00A530B5" w:rsidRDefault="009216B9" w:rsidP="009216B9">
      <w:pPr>
        <w:ind w:firstLine="709"/>
        <w:jc w:val="both"/>
        <w:rPr>
          <w:sz w:val="28"/>
          <w:szCs w:val="28"/>
        </w:rPr>
      </w:pPr>
      <w:r w:rsidRPr="00A530B5">
        <w:rPr>
          <w:sz w:val="28"/>
          <w:szCs w:val="28"/>
        </w:rPr>
        <w:t xml:space="preserve">Возможными последствиями </w:t>
      </w:r>
      <w:proofErr w:type="spellStart"/>
      <w:r w:rsidRPr="00A530B5">
        <w:rPr>
          <w:sz w:val="28"/>
          <w:szCs w:val="28"/>
        </w:rPr>
        <w:t>нереализации</w:t>
      </w:r>
      <w:proofErr w:type="spellEnd"/>
      <w:r w:rsidRPr="00A530B5">
        <w:rPr>
          <w:sz w:val="28"/>
          <w:szCs w:val="28"/>
        </w:rPr>
        <w:t xml:space="preserve"> или неэффективной реализации основного мероприятия «Организационно-технические мероприятия» будут являться снижение степени готовности сил и средств к минимизации и ликвидации последствий террористических актов, эффективности  мероприятий по подготовке персонала учреждений к действиям по предупреждению террористических актов и правилам поведения при их возникновении. </w:t>
      </w:r>
    </w:p>
    <w:p w:rsidR="009216B9" w:rsidRPr="00A530B5" w:rsidRDefault="009216B9" w:rsidP="009216B9">
      <w:pPr>
        <w:ind w:firstLine="709"/>
        <w:jc w:val="both"/>
        <w:rPr>
          <w:sz w:val="28"/>
          <w:szCs w:val="28"/>
        </w:rPr>
      </w:pPr>
      <w:r w:rsidRPr="00A530B5">
        <w:rPr>
          <w:sz w:val="28"/>
          <w:szCs w:val="28"/>
        </w:rPr>
        <w:t xml:space="preserve">В рамках подпрограммы будут проводиться технические мероприятия по повышению антитеррористической защищенности объектов социальной сферы района. Вероятными последствиями </w:t>
      </w:r>
      <w:proofErr w:type="spellStart"/>
      <w:r w:rsidRPr="00A530B5">
        <w:rPr>
          <w:sz w:val="28"/>
          <w:szCs w:val="28"/>
        </w:rPr>
        <w:t>нереализации</w:t>
      </w:r>
      <w:proofErr w:type="spellEnd"/>
      <w:r w:rsidRPr="00A530B5">
        <w:rPr>
          <w:sz w:val="28"/>
          <w:szCs w:val="28"/>
        </w:rPr>
        <w:t xml:space="preserve"> или неэффективной реализации основного мероприятия «Усиление антитеррористической защищённости объектов социальной сферы, может быть снижена степень антитеррористической защищенности объектов с массовым пребыванием людей и как следствие повышен риск совершения террористического акта на этих объектах. </w:t>
      </w:r>
    </w:p>
    <w:p w:rsidR="009216B9" w:rsidRPr="00A530B5" w:rsidRDefault="009216B9" w:rsidP="009216B9">
      <w:pPr>
        <w:ind w:firstLine="709"/>
        <w:jc w:val="both"/>
        <w:rPr>
          <w:sz w:val="28"/>
          <w:szCs w:val="28"/>
        </w:rPr>
      </w:pPr>
      <w:r w:rsidRPr="00A530B5">
        <w:rPr>
          <w:sz w:val="28"/>
          <w:szCs w:val="28"/>
        </w:rPr>
        <w:t xml:space="preserve">Информация об основных мероприятиях подпрограммы отражена в приложении № 2. </w:t>
      </w:r>
    </w:p>
    <w:p w:rsidR="009216B9" w:rsidRPr="00A530B5" w:rsidRDefault="009216B9" w:rsidP="009216B9">
      <w:pPr>
        <w:ind w:firstLine="709"/>
        <w:jc w:val="both"/>
        <w:rPr>
          <w:sz w:val="28"/>
          <w:szCs w:val="28"/>
        </w:rPr>
      </w:pPr>
      <w:r w:rsidRPr="00A530B5">
        <w:rPr>
          <w:sz w:val="28"/>
          <w:szCs w:val="28"/>
        </w:rPr>
        <w:t>Мероприятия, предлагаемые к реализации и направленные на решение задач  подпрограммы, с указанием финансовых ресурсов и сроков, необходимых для их реализации, приведены в приложении № 3.</w:t>
      </w:r>
    </w:p>
    <w:p w:rsidR="009216B9" w:rsidRPr="00A530B5" w:rsidRDefault="009216B9" w:rsidP="009216B9">
      <w:pPr>
        <w:jc w:val="both"/>
        <w:rPr>
          <w:sz w:val="28"/>
          <w:szCs w:val="28"/>
        </w:rPr>
      </w:pPr>
    </w:p>
    <w:p w:rsidR="009216B9" w:rsidRPr="00A530B5" w:rsidRDefault="009216B9" w:rsidP="009216B9">
      <w:pPr>
        <w:ind w:firstLine="709"/>
        <w:jc w:val="both"/>
        <w:rPr>
          <w:sz w:val="28"/>
          <w:szCs w:val="28"/>
        </w:rPr>
      </w:pPr>
      <w:r>
        <w:rPr>
          <w:sz w:val="28"/>
          <w:szCs w:val="28"/>
        </w:rPr>
        <w:t>8.</w:t>
      </w:r>
      <w:r w:rsidRPr="00A530B5">
        <w:rPr>
          <w:sz w:val="28"/>
          <w:szCs w:val="28"/>
        </w:rPr>
        <w:t>5. Информация по ресурсному обеспечению подпрограммы государственной программы.</w:t>
      </w:r>
    </w:p>
    <w:p w:rsidR="009216B9" w:rsidRPr="00A530B5" w:rsidRDefault="009216B9" w:rsidP="009216B9">
      <w:pPr>
        <w:jc w:val="both"/>
        <w:rPr>
          <w:sz w:val="28"/>
          <w:szCs w:val="28"/>
        </w:rPr>
      </w:pPr>
    </w:p>
    <w:p w:rsidR="009216B9" w:rsidRPr="00A530B5" w:rsidRDefault="009216B9" w:rsidP="009216B9">
      <w:pPr>
        <w:ind w:firstLine="709"/>
        <w:jc w:val="both"/>
        <w:rPr>
          <w:sz w:val="28"/>
          <w:szCs w:val="28"/>
        </w:rPr>
      </w:pPr>
      <w:r w:rsidRPr="00A530B5">
        <w:rPr>
          <w:sz w:val="28"/>
          <w:szCs w:val="28"/>
        </w:rPr>
        <w:t xml:space="preserve">Финансирование подпрограммы осуществляется за счет средств местного бюджета в объемах, предусмотренных муниципальной программой </w:t>
      </w:r>
    </w:p>
    <w:p w:rsidR="009216B9" w:rsidRPr="00AC4160" w:rsidRDefault="009216B9" w:rsidP="009216B9">
      <w:pPr>
        <w:rPr>
          <w:sz w:val="28"/>
          <w:szCs w:val="28"/>
        </w:rPr>
      </w:pPr>
      <w:r w:rsidRPr="00AC4160">
        <w:rPr>
          <w:sz w:val="28"/>
          <w:szCs w:val="28"/>
        </w:rPr>
        <w:t xml:space="preserve">Орловском районе с 2014 </w:t>
      </w:r>
      <w:r>
        <w:rPr>
          <w:sz w:val="28"/>
          <w:szCs w:val="28"/>
        </w:rPr>
        <w:t xml:space="preserve">по 2020 годы составляет 11223,7 </w:t>
      </w:r>
      <w:r w:rsidRPr="00AC4160">
        <w:rPr>
          <w:sz w:val="28"/>
          <w:szCs w:val="28"/>
        </w:rPr>
        <w:t>тыс. рублей, в том числе</w:t>
      </w:r>
      <w:r>
        <w:rPr>
          <w:sz w:val="28"/>
          <w:szCs w:val="28"/>
        </w:rPr>
        <w:t xml:space="preserve"> </w:t>
      </w:r>
      <w:r w:rsidRPr="00AC4160">
        <w:rPr>
          <w:sz w:val="28"/>
          <w:szCs w:val="28"/>
        </w:rPr>
        <w:t>по годам реализации</w:t>
      </w:r>
      <w:proofErr w:type="gramStart"/>
      <w:r w:rsidRPr="00AC4160">
        <w:rPr>
          <w:sz w:val="28"/>
          <w:szCs w:val="28"/>
        </w:rPr>
        <w:t xml:space="preserve"> :</w:t>
      </w:r>
      <w:proofErr w:type="gramEnd"/>
    </w:p>
    <w:p w:rsidR="009216B9" w:rsidRPr="0050687D" w:rsidRDefault="009216B9" w:rsidP="009216B9">
      <w:pPr>
        <w:rPr>
          <w:sz w:val="28"/>
          <w:szCs w:val="28"/>
        </w:rPr>
      </w:pPr>
      <w:r>
        <w:rPr>
          <w:sz w:val="28"/>
          <w:szCs w:val="28"/>
        </w:rPr>
        <w:t xml:space="preserve">2014 год – 3067,2 </w:t>
      </w:r>
      <w:r w:rsidRPr="0050687D">
        <w:rPr>
          <w:sz w:val="28"/>
          <w:szCs w:val="28"/>
        </w:rPr>
        <w:t>тыс. рублей;</w:t>
      </w:r>
    </w:p>
    <w:p w:rsidR="009216B9" w:rsidRPr="0050687D" w:rsidRDefault="009216B9" w:rsidP="009216B9">
      <w:pPr>
        <w:rPr>
          <w:sz w:val="28"/>
          <w:szCs w:val="28"/>
        </w:rPr>
      </w:pPr>
      <w:r>
        <w:rPr>
          <w:sz w:val="28"/>
          <w:szCs w:val="28"/>
        </w:rPr>
        <w:t>2015 год – 213</w:t>
      </w:r>
      <w:r w:rsidRPr="0050687D">
        <w:rPr>
          <w:sz w:val="28"/>
          <w:szCs w:val="28"/>
        </w:rPr>
        <w:t>4,0 тыс. рублей;</w:t>
      </w:r>
    </w:p>
    <w:p w:rsidR="009216B9" w:rsidRPr="0050687D" w:rsidRDefault="009216B9" w:rsidP="009216B9">
      <w:pPr>
        <w:rPr>
          <w:sz w:val="28"/>
          <w:szCs w:val="28"/>
        </w:rPr>
      </w:pPr>
      <w:r w:rsidRPr="0050687D">
        <w:rPr>
          <w:sz w:val="28"/>
          <w:szCs w:val="28"/>
        </w:rPr>
        <w:lastRenderedPageBreak/>
        <w:t>2016 год – 1319,3 тыс. рублей;</w:t>
      </w:r>
    </w:p>
    <w:p w:rsidR="009216B9" w:rsidRPr="0050687D" w:rsidRDefault="009216B9" w:rsidP="009216B9">
      <w:pPr>
        <w:rPr>
          <w:sz w:val="28"/>
          <w:szCs w:val="28"/>
        </w:rPr>
      </w:pPr>
      <w:r w:rsidRPr="0050687D">
        <w:rPr>
          <w:sz w:val="28"/>
          <w:szCs w:val="28"/>
        </w:rPr>
        <w:t>2017 год – 464,0 тыс. рублей;</w:t>
      </w:r>
    </w:p>
    <w:p w:rsidR="009216B9" w:rsidRPr="0050687D" w:rsidRDefault="009216B9" w:rsidP="009216B9">
      <w:pPr>
        <w:rPr>
          <w:sz w:val="28"/>
          <w:szCs w:val="28"/>
        </w:rPr>
      </w:pPr>
      <w:r w:rsidRPr="0050687D">
        <w:rPr>
          <w:sz w:val="28"/>
          <w:szCs w:val="28"/>
        </w:rPr>
        <w:t>2018 год – 1057,6 тыс. рублей;</w:t>
      </w:r>
    </w:p>
    <w:p w:rsidR="009216B9" w:rsidRPr="00993AEA" w:rsidRDefault="009216B9" w:rsidP="009216B9">
      <w:pPr>
        <w:rPr>
          <w:color w:val="FF0000"/>
          <w:sz w:val="28"/>
          <w:szCs w:val="28"/>
        </w:rPr>
      </w:pPr>
      <w:r w:rsidRPr="0050687D">
        <w:rPr>
          <w:sz w:val="28"/>
          <w:szCs w:val="28"/>
        </w:rPr>
        <w:t>2019 год – 1057,6 тыс. рублей;</w:t>
      </w:r>
    </w:p>
    <w:p w:rsidR="009216B9" w:rsidRDefault="009216B9" w:rsidP="009216B9">
      <w:pPr>
        <w:rPr>
          <w:b/>
          <w:sz w:val="28"/>
          <w:szCs w:val="28"/>
        </w:rPr>
      </w:pPr>
      <w:r w:rsidRPr="0050687D">
        <w:rPr>
          <w:sz w:val="28"/>
          <w:szCs w:val="28"/>
        </w:rPr>
        <w:t>2020 год – 2124,0 тыс. рублей</w:t>
      </w:r>
      <w:r w:rsidRPr="0050687D">
        <w:rPr>
          <w:b/>
          <w:sz w:val="28"/>
          <w:szCs w:val="28"/>
        </w:rPr>
        <w:t>.</w:t>
      </w:r>
    </w:p>
    <w:p w:rsidR="009216B9" w:rsidRPr="002077E4" w:rsidRDefault="009216B9" w:rsidP="009216B9">
      <w:pPr>
        <w:pStyle w:val="ConsPlusNonformat"/>
        <w:jc w:val="both"/>
        <w:rPr>
          <w:rFonts w:ascii="Times New Roman" w:hAnsi="Times New Roman" w:cs="Times New Roman"/>
          <w:sz w:val="28"/>
          <w:szCs w:val="28"/>
        </w:rPr>
      </w:pPr>
      <w:r w:rsidRPr="002077E4">
        <w:rPr>
          <w:rFonts w:ascii="Times New Roman" w:hAnsi="Times New Roman" w:cs="Times New Roman"/>
          <w:sz w:val="28"/>
          <w:szCs w:val="28"/>
        </w:rPr>
        <w:t xml:space="preserve">В </w:t>
      </w:r>
      <w:r>
        <w:rPr>
          <w:rFonts w:ascii="Times New Roman" w:hAnsi="Times New Roman" w:cs="Times New Roman"/>
          <w:sz w:val="28"/>
          <w:szCs w:val="28"/>
        </w:rPr>
        <w:t>том числе объем финансирования подп</w:t>
      </w:r>
      <w:r w:rsidRPr="002077E4">
        <w:rPr>
          <w:rFonts w:ascii="Times New Roman" w:hAnsi="Times New Roman" w:cs="Times New Roman"/>
          <w:sz w:val="28"/>
          <w:szCs w:val="28"/>
        </w:rPr>
        <w:t>рограммы из областного бюджета:</w:t>
      </w:r>
    </w:p>
    <w:p w:rsidR="009216B9" w:rsidRDefault="009216B9" w:rsidP="009216B9">
      <w:pPr>
        <w:widowControl w:val="0"/>
        <w:jc w:val="both"/>
        <w:rPr>
          <w:sz w:val="28"/>
          <w:szCs w:val="28"/>
        </w:rPr>
      </w:pPr>
      <w:r>
        <w:rPr>
          <w:sz w:val="28"/>
          <w:szCs w:val="28"/>
        </w:rPr>
        <w:t>2014 год – 944,5 тыс. рублей;</w:t>
      </w:r>
    </w:p>
    <w:p w:rsidR="009216B9" w:rsidRPr="00B911DF" w:rsidRDefault="009216B9" w:rsidP="009216B9">
      <w:pPr>
        <w:widowControl w:val="0"/>
        <w:jc w:val="both"/>
        <w:rPr>
          <w:sz w:val="28"/>
          <w:szCs w:val="28"/>
        </w:rPr>
      </w:pPr>
      <w:r>
        <w:rPr>
          <w:sz w:val="28"/>
          <w:szCs w:val="28"/>
        </w:rPr>
        <w:t>2015 год – 944,5 тыс. рублей.</w:t>
      </w:r>
    </w:p>
    <w:p w:rsidR="009216B9" w:rsidRPr="0050687D" w:rsidRDefault="009216B9" w:rsidP="009216B9">
      <w:pPr>
        <w:rPr>
          <w:b/>
          <w:sz w:val="28"/>
          <w:szCs w:val="28"/>
        </w:rPr>
      </w:pPr>
    </w:p>
    <w:p w:rsidR="009216B9" w:rsidRPr="0050687D" w:rsidRDefault="009216B9" w:rsidP="009216B9">
      <w:pPr>
        <w:rPr>
          <w:b/>
          <w:sz w:val="28"/>
          <w:szCs w:val="28"/>
        </w:rPr>
      </w:pPr>
    </w:p>
    <w:p w:rsidR="009216B9" w:rsidRPr="00A530B5" w:rsidRDefault="009216B9" w:rsidP="009216B9">
      <w:pPr>
        <w:ind w:firstLine="709"/>
        <w:jc w:val="both"/>
        <w:rPr>
          <w:sz w:val="28"/>
          <w:szCs w:val="28"/>
        </w:rPr>
      </w:pPr>
      <w:r w:rsidRPr="00A530B5">
        <w:rPr>
          <w:sz w:val="28"/>
          <w:szCs w:val="28"/>
        </w:rPr>
        <w:t>Указанные расходы подлежат ежегодному уточнению в рамках бюджетного цикла.</w:t>
      </w:r>
    </w:p>
    <w:p w:rsidR="009216B9" w:rsidRPr="00A530B5" w:rsidRDefault="009216B9" w:rsidP="009216B9">
      <w:pPr>
        <w:ind w:firstLine="709"/>
        <w:jc w:val="both"/>
        <w:rPr>
          <w:sz w:val="28"/>
          <w:szCs w:val="28"/>
        </w:rPr>
      </w:pPr>
      <w:r w:rsidRPr="00A530B5">
        <w:rPr>
          <w:sz w:val="28"/>
          <w:szCs w:val="28"/>
        </w:rPr>
        <w:t xml:space="preserve">Привлечение средств областного бюджета на реализацию мероприятий муниципальной программы представляется возможным в случае принятия соответствующего согласованного решения о внесении мероприятий государственной программы Ростовской области в рамках </w:t>
      </w:r>
      <w:proofErr w:type="spellStart"/>
      <w:r w:rsidRPr="00A530B5">
        <w:rPr>
          <w:sz w:val="28"/>
          <w:szCs w:val="28"/>
        </w:rPr>
        <w:t>софинансирования</w:t>
      </w:r>
      <w:proofErr w:type="spellEnd"/>
      <w:r w:rsidRPr="00A530B5">
        <w:rPr>
          <w:sz w:val="28"/>
          <w:szCs w:val="28"/>
        </w:rPr>
        <w:t xml:space="preserve"> в муниципальную программу Орловского района.</w:t>
      </w:r>
    </w:p>
    <w:p w:rsidR="009216B9" w:rsidRPr="00A530B5" w:rsidRDefault="009216B9" w:rsidP="009216B9">
      <w:pPr>
        <w:ind w:firstLine="709"/>
        <w:jc w:val="both"/>
        <w:rPr>
          <w:sz w:val="28"/>
          <w:szCs w:val="28"/>
        </w:rPr>
      </w:pPr>
      <w:r w:rsidRPr="00A530B5">
        <w:rPr>
          <w:sz w:val="28"/>
          <w:szCs w:val="28"/>
        </w:rPr>
        <w:t xml:space="preserve">Расходы местного бюджета на реализацию подпрограммы указаны в приложении № 4. </w:t>
      </w:r>
    </w:p>
    <w:p w:rsidR="009216B9" w:rsidRPr="00A530B5" w:rsidRDefault="009216B9" w:rsidP="009216B9">
      <w:pPr>
        <w:jc w:val="both"/>
        <w:rPr>
          <w:sz w:val="28"/>
          <w:szCs w:val="28"/>
        </w:rPr>
      </w:pPr>
    </w:p>
    <w:p w:rsidR="009216B9" w:rsidRPr="00A530B5" w:rsidRDefault="009216B9" w:rsidP="009216B9">
      <w:pPr>
        <w:jc w:val="center"/>
        <w:rPr>
          <w:sz w:val="28"/>
          <w:szCs w:val="28"/>
        </w:rPr>
      </w:pPr>
      <w:r w:rsidRPr="00A530B5">
        <w:rPr>
          <w:sz w:val="28"/>
          <w:szCs w:val="28"/>
        </w:rPr>
        <w:t>9.6. Участие муниципального образования Орловского района Ростовской области в реализации подпрограммы муниципальной программы.</w:t>
      </w:r>
    </w:p>
    <w:p w:rsidR="009216B9" w:rsidRPr="00A530B5" w:rsidRDefault="009216B9" w:rsidP="009216B9">
      <w:pPr>
        <w:jc w:val="both"/>
        <w:rPr>
          <w:sz w:val="28"/>
          <w:szCs w:val="28"/>
        </w:rPr>
      </w:pPr>
    </w:p>
    <w:p w:rsidR="009216B9" w:rsidRPr="00A530B5" w:rsidRDefault="009216B9" w:rsidP="009216B9">
      <w:pPr>
        <w:ind w:firstLine="709"/>
        <w:jc w:val="both"/>
        <w:rPr>
          <w:sz w:val="28"/>
          <w:szCs w:val="28"/>
        </w:rPr>
      </w:pPr>
      <w:r w:rsidRPr="00A530B5">
        <w:rPr>
          <w:sz w:val="28"/>
          <w:szCs w:val="28"/>
        </w:rPr>
        <w:t xml:space="preserve">В подпрограмму включены реализуемые муниципальным образованием Орловского района мероприятия по устройству ограждений территорий муниципальных общеобразовательных учреждений Орловского района, требующие их </w:t>
      </w:r>
      <w:proofErr w:type="spellStart"/>
      <w:r w:rsidRPr="00A530B5">
        <w:rPr>
          <w:sz w:val="28"/>
          <w:szCs w:val="28"/>
        </w:rPr>
        <w:t>софинансирование</w:t>
      </w:r>
      <w:proofErr w:type="spellEnd"/>
      <w:r w:rsidRPr="00A530B5">
        <w:rPr>
          <w:sz w:val="28"/>
          <w:szCs w:val="28"/>
        </w:rPr>
        <w:t xml:space="preserve"> из областного бюджета.</w:t>
      </w:r>
    </w:p>
    <w:p w:rsidR="009216B9" w:rsidRPr="00A530B5" w:rsidRDefault="009216B9" w:rsidP="009216B9">
      <w:pPr>
        <w:jc w:val="both"/>
        <w:rPr>
          <w:sz w:val="28"/>
          <w:szCs w:val="28"/>
        </w:rPr>
      </w:pPr>
    </w:p>
    <w:p w:rsidR="009216B9" w:rsidRPr="00A530B5" w:rsidRDefault="009216B9" w:rsidP="009216B9">
      <w:pPr>
        <w:jc w:val="center"/>
        <w:rPr>
          <w:sz w:val="28"/>
          <w:szCs w:val="28"/>
        </w:rPr>
      </w:pPr>
      <w:r w:rsidRPr="00A530B5">
        <w:rPr>
          <w:sz w:val="28"/>
          <w:szCs w:val="28"/>
        </w:rPr>
        <w:t xml:space="preserve">9.7. Условия предоставления и методика расчета субсидий для бюджета Орловского района для </w:t>
      </w:r>
      <w:proofErr w:type="spellStart"/>
      <w:r w:rsidRPr="00A530B5">
        <w:rPr>
          <w:sz w:val="28"/>
          <w:szCs w:val="28"/>
        </w:rPr>
        <w:t>софинансирования</w:t>
      </w:r>
      <w:proofErr w:type="spellEnd"/>
      <w:r w:rsidRPr="00A530B5">
        <w:rPr>
          <w:sz w:val="28"/>
          <w:szCs w:val="28"/>
        </w:rPr>
        <w:t xml:space="preserve"> расходных обязательств, возникающих при выполнении полномочий Администрации Орловского района по вопросам местного значения на мероприятия по устройству ограждений территорий  общеобразовательных учреждений Орловского района.</w:t>
      </w:r>
    </w:p>
    <w:p w:rsidR="009216B9" w:rsidRPr="00A530B5" w:rsidRDefault="009216B9" w:rsidP="009216B9">
      <w:pPr>
        <w:jc w:val="both"/>
        <w:rPr>
          <w:b/>
          <w:sz w:val="28"/>
          <w:szCs w:val="28"/>
        </w:rPr>
      </w:pPr>
    </w:p>
    <w:p w:rsidR="009216B9" w:rsidRPr="00A530B5" w:rsidRDefault="009216B9" w:rsidP="009216B9">
      <w:pPr>
        <w:ind w:firstLine="709"/>
        <w:jc w:val="both"/>
        <w:rPr>
          <w:sz w:val="28"/>
          <w:szCs w:val="28"/>
        </w:rPr>
      </w:pPr>
      <w:r w:rsidRPr="00A530B5">
        <w:rPr>
          <w:sz w:val="28"/>
          <w:szCs w:val="28"/>
        </w:rPr>
        <w:t>Управление образования Орловского района в целях определения потребности в расходах, направленных на мероприятия по устройству ограждений территорий общеобразовательных учреждений, формирует перечень объектов на основании информации Администрации Орловского района, осуществляющих управление в сфере образования, о необходимости выполнения мероприятий и технической возможности выполнения работ.</w:t>
      </w:r>
    </w:p>
    <w:p w:rsidR="009216B9" w:rsidRDefault="009216B9" w:rsidP="009216B9">
      <w:pPr>
        <w:rPr>
          <w:rFonts w:ascii="Calibri" w:hAnsi="Calibri"/>
          <w:sz w:val="22"/>
          <w:szCs w:val="22"/>
        </w:rPr>
      </w:pPr>
    </w:p>
    <w:p w:rsidR="009216B9" w:rsidRDefault="009216B9" w:rsidP="009216B9">
      <w:pPr>
        <w:widowControl w:val="0"/>
        <w:autoSpaceDE w:val="0"/>
        <w:autoSpaceDN w:val="0"/>
        <w:adjustRightInd w:val="0"/>
        <w:jc w:val="center"/>
        <w:rPr>
          <w:sz w:val="28"/>
          <w:szCs w:val="28"/>
        </w:rPr>
      </w:pPr>
      <w:r>
        <w:rPr>
          <w:sz w:val="28"/>
          <w:szCs w:val="28"/>
        </w:rPr>
        <w:br w:type="page"/>
      </w:r>
      <w:r>
        <w:rPr>
          <w:sz w:val="28"/>
          <w:szCs w:val="28"/>
        </w:rPr>
        <w:lastRenderedPageBreak/>
        <w:t xml:space="preserve">Раздел </w:t>
      </w:r>
      <w:r w:rsidRPr="009216B9">
        <w:rPr>
          <w:sz w:val="28"/>
          <w:szCs w:val="28"/>
        </w:rPr>
        <w:t>9</w:t>
      </w:r>
      <w:r>
        <w:rPr>
          <w:sz w:val="28"/>
          <w:szCs w:val="28"/>
        </w:rPr>
        <w:t>.Подпрограмма</w:t>
      </w:r>
    </w:p>
    <w:p w:rsidR="009216B9" w:rsidRDefault="009216B9" w:rsidP="009216B9">
      <w:pPr>
        <w:widowControl w:val="0"/>
        <w:autoSpaceDE w:val="0"/>
        <w:autoSpaceDN w:val="0"/>
        <w:adjustRightInd w:val="0"/>
        <w:jc w:val="center"/>
        <w:rPr>
          <w:sz w:val="28"/>
          <w:szCs w:val="28"/>
        </w:rPr>
      </w:pPr>
      <w:r>
        <w:rPr>
          <w:sz w:val="28"/>
          <w:szCs w:val="28"/>
        </w:rPr>
        <w:t>«Комплексные меры противодействия злоупотреблению наркотиками и их незаконному обороту» муниципальной программы Ростовской области</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jc w:val="center"/>
        <w:rPr>
          <w:sz w:val="28"/>
          <w:szCs w:val="28"/>
        </w:rPr>
      </w:pPr>
    </w:p>
    <w:p w:rsidR="009216B9" w:rsidRDefault="009216B9" w:rsidP="009216B9">
      <w:pPr>
        <w:widowControl w:val="0"/>
        <w:autoSpaceDE w:val="0"/>
        <w:autoSpaceDN w:val="0"/>
        <w:adjustRightInd w:val="0"/>
        <w:jc w:val="center"/>
        <w:rPr>
          <w:sz w:val="28"/>
          <w:szCs w:val="28"/>
        </w:rPr>
      </w:pPr>
      <w:r w:rsidRPr="009216B9">
        <w:rPr>
          <w:sz w:val="28"/>
          <w:szCs w:val="28"/>
        </w:rPr>
        <w:t>9</w:t>
      </w:r>
      <w:r>
        <w:rPr>
          <w:sz w:val="28"/>
          <w:szCs w:val="28"/>
        </w:rPr>
        <w:t xml:space="preserve">.1. </w:t>
      </w:r>
    </w:p>
    <w:p w:rsidR="009216B9" w:rsidRDefault="009216B9" w:rsidP="009216B9">
      <w:pPr>
        <w:widowControl w:val="0"/>
        <w:autoSpaceDE w:val="0"/>
        <w:autoSpaceDN w:val="0"/>
        <w:adjustRightInd w:val="0"/>
        <w:jc w:val="center"/>
        <w:rPr>
          <w:sz w:val="28"/>
          <w:szCs w:val="28"/>
        </w:rPr>
      </w:pPr>
      <w:r>
        <w:rPr>
          <w:sz w:val="28"/>
          <w:szCs w:val="28"/>
        </w:rPr>
        <w:t>ПАСПОРТ</w:t>
      </w:r>
    </w:p>
    <w:p w:rsidR="009216B9" w:rsidRDefault="009216B9" w:rsidP="009216B9">
      <w:pPr>
        <w:widowControl w:val="0"/>
        <w:autoSpaceDE w:val="0"/>
        <w:autoSpaceDN w:val="0"/>
        <w:adjustRightInd w:val="0"/>
        <w:jc w:val="center"/>
        <w:rPr>
          <w:sz w:val="28"/>
          <w:szCs w:val="28"/>
        </w:rPr>
      </w:pPr>
      <w:r>
        <w:rPr>
          <w:sz w:val="28"/>
          <w:szCs w:val="28"/>
        </w:rPr>
        <w:t>«Комплексные меры противодействия злоупотреблению наркотиками и их незаконному обороту» муниципальной программы Орловского района</w:t>
      </w:r>
    </w:p>
    <w:p w:rsidR="009216B9" w:rsidRDefault="009216B9" w:rsidP="009216B9">
      <w:pPr>
        <w:widowControl w:val="0"/>
        <w:autoSpaceDE w:val="0"/>
        <w:autoSpaceDN w:val="0"/>
        <w:adjustRightInd w:val="0"/>
        <w:jc w:val="center"/>
        <w:rPr>
          <w:sz w:val="28"/>
          <w:szCs w:val="28"/>
        </w:rPr>
      </w:pPr>
      <w:r>
        <w:rPr>
          <w:sz w:val="28"/>
          <w:szCs w:val="28"/>
        </w:rPr>
        <w:t>«Обеспечение общественного порядка и противодействие преступности»</w:t>
      </w:r>
    </w:p>
    <w:p w:rsidR="009216B9" w:rsidRDefault="009216B9" w:rsidP="009216B9">
      <w:pPr>
        <w:widowControl w:val="0"/>
        <w:autoSpaceDE w:val="0"/>
        <w:autoSpaceDN w:val="0"/>
        <w:adjustRightInd w:val="0"/>
        <w:ind w:firstLine="709"/>
        <w:jc w:val="both"/>
        <w:rPr>
          <w:sz w:val="28"/>
          <w:szCs w:val="28"/>
        </w:rPr>
      </w:pPr>
    </w:p>
    <w:tbl>
      <w:tblPr>
        <w:tblW w:w="5000" w:type="pct"/>
        <w:tblLayout w:type="fixed"/>
        <w:tblLook w:val="04A0"/>
      </w:tblPr>
      <w:tblGrid>
        <w:gridCol w:w="2942"/>
        <w:gridCol w:w="386"/>
        <w:gridCol w:w="6783"/>
      </w:tblGrid>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Ответственный исполнитель</w:t>
            </w:r>
          </w:p>
          <w:p w:rsidR="009216B9" w:rsidRDefault="009216B9" w:rsidP="00A4147C">
            <w:pPr>
              <w:widowControl w:val="0"/>
              <w:autoSpaceDE w:val="0"/>
              <w:autoSpaceDN w:val="0"/>
              <w:adjustRightInd w:val="0"/>
              <w:jc w:val="both"/>
              <w:rPr>
                <w:sz w:val="28"/>
                <w:szCs w:val="28"/>
              </w:rPr>
            </w:pPr>
            <w:r>
              <w:rPr>
                <w:sz w:val="28"/>
                <w:szCs w:val="28"/>
              </w:rPr>
              <w:t>подпрограммы</w:t>
            </w:r>
          </w:p>
          <w:p w:rsidR="009216B9" w:rsidRDefault="009216B9" w:rsidP="00A4147C">
            <w:pPr>
              <w:widowControl w:val="0"/>
              <w:autoSpaceDE w:val="0"/>
              <w:autoSpaceDN w:val="0"/>
              <w:adjustRightInd w:val="0"/>
              <w:jc w:val="both"/>
              <w:rPr>
                <w:sz w:val="22"/>
                <w:szCs w:val="22"/>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 xml:space="preserve">Администрация Орловского района. </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Соисполнители</w:t>
            </w:r>
          </w:p>
          <w:p w:rsidR="009216B9" w:rsidRDefault="009216B9" w:rsidP="00A4147C">
            <w:pPr>
              <w:widowControl w:val="0"/>
              <w:autoSpaceDE w:val="0"/>
              <w:autoSpaceDN w:val="0"/>
              <w:adjustRightInd w:val="0"/>
              <w:jc w:val="both"/>
              <w:rPr>
                <w:sz w:val="28"/>
                <w:szCs w:val="28"/>
              </w:rPr>
            </w:pPr>
            <w:r>
              <w:rPr>
                <w:sz w:val="28"/>
                <w:szCs w:val="28"/>
              </w:rPr>
              <w:t>подпрограммы</w:t>
            </w:r>
          </w:p>
          <w:p w:rsidR="009216B9" w:rsidRDefault="009216B9" w:rsidP="00A4147C">
            <w:pPr>
              <w:widowControl w:val="0"/>
              <w:autoSpaceDE w:val="0"/>
              <w:autoSpaceDN w:val="0"/>
              <w:adjustRightInd w:val="0"/>
              <w:jc w:val="both"/>
              <w:rPr>
                <w:sz w:val="22"/>
                <w:szCs w:val="22"/>
                <w:lang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eastAsia="en-US"/>
              </w:rPr>
            </w:pPr>
            <w:r>
              <w:rPr>
                <w:sz w:val="28"/>
                <w:szCs w:val="28"/>
              </w:rPr>
              <w:t>–</w:t>
            </w:r>
          </w:p>
        </w:tc>
        <w:tc>
          <w:tcPr>
            <w:tcW w:w="6962"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 xml:space="preserve">отсутствуют. </w:t>
            </w:r>
          </w:p>
        </w:tc>
      </w:tr>
      <w:tr w:rsidR="009216B9" w:rsidTr="00A4147C">
        <w:trPr>
          <w:trHeight w:val="1"/>
        </w:trPr>
        <w:tc>
          <w:tcPr>
            <w:tcW w:w="3016"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 xml:space="preserve">Участники </w:t>
            </w:r>
          </w:p>
          <w:p w:rsidR="009216B9" w:rsidRDefault="009216B9" w:rsidP="00A4147C">
            <w:pPr>
              <w:widowControl w:val="0"/>
              <w:autoSpaceDE w:val="0"/>
              <w:autoSpaceDN w:val="0"/>
              <w:adjustRightInd w:val="0"/>
              <w:jc w:val="both"/>
              <w:rPr>
                <w:sz w:val="28"/>
                <w:szCs w:val="28"/>
                <w:lang w:eastAsia="en-US"/>
              </w:rPr>
            </w:pPr>
            <w:r>
              <w:rPr>
                <w:sz w:val="28"/>
                <w:szCs w:val="28"/>
              </w:rPr>
              <w:t>подпрограммы</w:t>
            </w: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eastAsia="en-US"/>
              </w:rPr>
            </w:pPr>
            <w:r>
              <w:rPr>
                <w:sz w:val="28"/>
                <w:szCs w:val="28"/>
              </w:rPr>
              <w:t>–</w:t>
            </w:r>
          </w:p>
        </w:tc>
        <w:tc>
          <w:tcPr>
            <w:tcW w:w="6962" w:type="dxa"/>
            <w:shd w:val="clear" w:color="auto" w:fill="FFFFFF"/>
          </w:tcPr>
          <w:p w:rsidR="009216B9" w:rsidRPr="00685BC1" w:rsidRDefault="009216B9" w:rsidP="00A4147C">
            <w:pPr>
              <w:pStyle w:val="afa"/>
              <w:jc w:val="both"/>
              <w:rPr>
                <w:rFonts w:ascii="Times New Roman" w:hAnsi="Times New Roman"/>
                <w:sz w:val="28"/>
                <w:szCs w:val="28"/>
              </w:rPr>
            </w:pPr>
            <w:r w:rsidRPr="00685BC1">
              <w:rPr>
                <w:rFonts w:ascii="Times New Roman" w:hAnsi="Times New Roman"/>
                <w:sz w:val="28"/>
                <w:szCs w:val="28"/>
              </w:rPr>
              <w:t xml:space="preserve">ГБУ «Центр занятости населения» Орловского района (далее – ГБУ «ЦЗН»); </w:t>
            </w:r>
          </w:p>
          <w:p w:rsidR="009216B9" w:rsidRPr="009922A5" w:rsidRDefault="009216B9" w:rsidP="00A4147C">
            <w:pPr>
              <w:spacing w:before="75" w:after="75"/>
              <w:jc w:val="both"/>
              <w:rPr>
                <w:color w:val="000000"/>
                <w:sz w:val="28"/>
                <w:szCs w:val="28"/>
              </w:rPr>
            </w:pPr>
            <w:r w:rsidRPr="009922A5">
              <w:rPr>
                <w:color w:val="000000"/>
                <w:sz w:val="28"/>
                <w:szCs w:val="28"/>
              </w:rPr>
              <w:t xml:space="preserve">Управление Федеральной службы Российской Федерации по </w:t>
            </w:r>
            <w:proofErr w:type="gramStart"/>
            <w:r w:rsidRPr="009922A5">
              <w:rPr>
                <w:color w:val="000000"/>
                <w:sz w:val="28"/>
                <w:szCs w:val="28"/>
              </w:rPr>
              <w:t>контролю за</w:t>
            </w:r>
            <w:proofErr w:type="gramEnd"/>
            <w:r w:rsidRPr="009922A5">
              <w:rPr>
                <w:color w:val="000000"/>
                <w:sz w:val="28"/>
                <w:szCs w:val="28"/>
              </w:rPr>
              <w:t xml:space="preserve"> оборотом наркотиков по Ростовской области (далее – УФСКН РФ по РО)</w:t>
            </w:r>
            <w:r w:rsidRPr="009922A5">
              <w:rPr>
                <w:color w:val="000000"/>
                <w:sz w:val="28"/>
                <w:szCs w:val="28"/>
              </w:rPr>
              <w:br/>
              <w:t xml:space="preserve">(по согласованию); </w:t>
            </w:r>
          </w:p>
          <w:p w:rsidR="009216B9" w:rsidRPr="009922A5" w:rsidRDefault="009216B9" w:rsidP="00A4147C">
            <w:pPr>
              <w:spacing w:before="75" w:after="75"/>
              <w:jc w:val="both"/>
              <w:rPr>
                <w:color w:val="000000"/>
                <w:sz w:val="28"/>
                <w:szCs w:val="28"/>
              </w:rPr>
            </w:pPr>
            <w:r>
              <w:rPr>
                <w:color w:val="000000"/>
                <w:sz w:val="28"/>
                <w:szCs w:val="28"/>
              </w:rPr>
              <w:t xml:space="preserve">ТО Управления </w:t>
            </w:r>
            <w:proofErr w:type="spellStart"/>
            <w:r>
              <w:rPr>
                <w:color w:val="000000"/>
                <w:sz w:val="28"/>
                <w:szCs w:val="28"/>
              </w:rPr>
              <w:t>Роспотребнадзора</w:t>
            </w:r>
            <w:proofErr w:type="spellEnd"/>
            <w:r>
              <w:rPr>
                <w:color w:val="000000"/>
                <w:sz w:val="28"/>
                <w:szCs w:val="28"/>
              </w:rPr>
              <w:t xml:space="preserve"> по Ростовской области в Орловском, Пролетарском (с), </w:t>
            </w:r>
            <w:proofErr w:type="spellStart"/>
            <w:r>
              <w:rPr>
                <w:color w:val="000000"/>
                <w:sz w:val="28"/>
                <w:szCs w:val="28"/>
              </w:rPr>
              <w:t>Мартыновском</w:t>
            </w:r>
            <w:proofErr w:type="spellEnd"/>
            <w:r>
              <w:rPr>
                <w:color w:val="000000"/>
                <w:sz w:val="28"/>
                <w:szCs w:val="28"/>
              </w:rPr>
              <w:t xml:space="preserve">, </w:t>
            </w:r>
            <w:proofErr w:type="spellStart"/>
            <w:r>
              <w:rPr>
                <w:color w:val="000000"/>
                <w:sz w:val="28"/>
                <w:szCs w:val="28"/>
              </w:rPr>
              <w:t>Зимовниковском</w:t>
            </w:r>
            <w:proofErr w:type="spellEnd"/>
            <w:r>
              <w:rPr>
                <w:color w:val="000000"/>
                <w:sz w:val="28"/>
                <w:szCs w:val="28"/>
              </w:rPr>
              <w:t xml:space="preserve"> районах (далее –  </w:t>
            </w:r>
            <w:proofErr w:type="spellStart"/>
            <w:r>
              <w:rPr>
                <w:color w:val="000000"/>
                <w:sz w:val="28"/>
                <w:szCs w:val="28"/>
              </w:rPr>
              <w:t>Роспотребнадзор</w:t>
            </w:r>
            <w:proofErr w:type="spellEnd"/>
            <w:r w:rsidRPr="009922A5">
              <w:rPr>
                <w:color w:val="000000"/>
                <w:sz w:val="28"/>
                <w:szCs w:val="28"/>
              </w:rPr>
              <w:t>)</w:t>
            </w:r>
            <w:r w:rsidRPr="009922A5">
              <w:rPr>
                <w:color w:val="000000"/>
                <w:sz w:val="28"/>
                <w:szCs w:val="28"/>
              </w:rPr>
              <w:br/>
              <w:t xml:space="preserve">(по согласованию); </w:t>
            </w:r>
          </w:p>
          <w:p w:rsidR="009216B9" w:rsidRPr="009922A5" w:rsidRDefault="009216B9" w:rsidP="00A4147C">
            <w:pPr>
              <w:spacing w:before="75" w:after="75"/>
              <w:jc w:val="both"/>
              <w:rPr>
                <w:color w:val="000000"/>
                <w:sz w:val="28"/>
                <w:szCs w:val="28"/>
              </w:rPr>
            </w:pPr>
            <w:r>
              <w:rPr>
                <w:color w:val="000000"/>
                <w:sz w:val="28"/>
                <w:szCs w:val="28"/>
              </w:rPr>
              <w:t>Отдел министерства внутренних дел России по Орловскому району (далее – ОМВД</w:t>
            </w:r>
            <w:r w:rsidRPr="009922A5">
              <w:rPr>
                <w:color w:val="000000"/>
                <w:sz w:val="28"/>
                <w:szCs w:val="28"/>
              </w:rPr>
              <w:t xml:space="preserve">) (по согласованию); </w:t>
            </w:r>
          </w:p>
          <w:p w:rsidR="009216B9" w:rsidRPr="009922A5" w:rsidRDefault="009216B9" w:rsidP="00A4147C">
            <w:pPr>
              <w:spacing w:before="75" w:after="75"/>
              <w:jc w:val="both"/>
              <w:rPr>
                <w:color w:val="000000"/>
                <w:sz w:val="28"/>
                <w:szCs w:val="28"/>
              </w:rPr>
            </w:pPr>
            <w:r>
              <w:rPr>
                <w:color w:val="000000"/>
                <w:sz w:val="28"/>
                <w:szCs w:val="28"/>
              </w:rPr>
              <w:t>Казачья дружина (далее – КД</w:t>
            </w:r>
            <w:r w:rsidRPr="009922A5">
              <w:rPr>
                <w:color w:val="000000"/>
                <w:sz w:val="28"/>
                <w:szCs w:val="28"/>
              </w:rPr>
              <w:t xml:space="preserve">) (по согласованию); </w:t>
            </w:r>
          </w:p>
          <w:p w:rsidR="009216B9" w:rsidRDefault="009216B9" w:rsidP="00A4147C">
            <w:pPr>
              <w:widowControl w:val="0"/>
              <w:autoSpaceDE w:val="0"/>
              <w:autoSpaceDN w:val="0"/>
              <w:adjustRightInd w:val="0"/>
              <w:jc w:val="both"/>
              <w:rPr>
                <w:sz w:val="22"/>
                <w:szCs w:val="22"/>
                <w:lang w:eastAsia="en-US"/>
              </w:rPr>
            </w:pPr>
            <w:r w:rsidRPr="009922A5">
              <w:rPr>
                <w:color w:val="000000"/>
                <w:sz w:val="28"/>
                <w:szCs w:val="28"/>
              </w:rPr>
              <w:t>муниципальные образования, в случае принятия их представительными органами соответствующих решений (далее – муниципальные образования)</w:t>
            </w:r>
          </w:p>
        </w:tc>
      </w:tr>
      <w:tr w:rsidR="009216B9" w:rsidTr="00A4147C">
        <w:trPr>
          <w:trHeight w:val="192"/>
        </w:trPr>
        <w:tc>
          <w:tcPr>
            <w:tcW w:w="3016"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Программно-целевые инструменты</w:t>
            </w:r>
          </w:p>
          <w:p w:rsidR="009216B9" w:rsidRDefault="009216B9" w:rsidP="00A4147C">
            <w:pPr>
              <w:widowControl w:val="0"/>
              <w:autoSpaceDE w:val="0"/>
              <w:autoSpaceDN w:val="0"/>
              <w:adjustRightInd w:val="0"/>
              <w:jc w:val="both"/>
              <w:rPr>
                <w:sz w:val="28"/>
                <w:szCs w:val="28"/>
                <w:lang w:eastAsia="en-US"/>
              </w:rPr>
            </w:pPr>
            <w:r>
              <w:rPr>
                <w:sz w:val="28"/>
                <w:szCs w:val="28"/>
              </w:rPr>
              <w:t>подпрограммы</w:t>
            </w: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hideMark/>
          </w:tcPr>
          <w:p w:rsidR="009216B9" w:rsidRDefault="009216B9" w:rsidP="00A4147C">
            <w:pPr>
              <w:widowControl w:val="0"/>
              <w:autoSpaceDE w:val="0"/>
              <w:autoSpaceDN w:val="0"/>
              <w:adjustRightInd w:val="0"/>
              <w:jc w:val="both"/>
              <w:rPr>
                <w:sz w:val="28"/>
                <w:szCs w:val="28"/>
                <w:lang w:val="en-US" w:eastAsia="en-US"/>
              </w:rPr>
            </w:pPr>
            <w:r>
              <w:rPr>
                <w:sz w:val="28"/>
                <w:szCs w:val="28"/>
              </w:rPr>
              <w:t xml:space="preserve">отсутствуют. </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Цели подпрограммы</w:t>
            </w:r>
          </w:p>
          <w:p w:rsidR="009216B9" w:rsidRDefault="009216B9" w:rsidP="00A4147C">
            <w:pPr>
              <w:widowControl w:val="0"/>
              <w:autoSpaceDE w:val="0"/>
              <w:autoSpaceDN w:val="0"/>
              <w:adjustRightInd w:val="0"/>
              <w:jc w:val="both"/>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tcPr>
          <w:p w:rsidR="009216B9" w:rsidRPr="00080394" w:rsidRDefault="009216B9" w:rsidP="00A4147C">
            <w:pPr>
              <w:widowControl w:val="0"/>
              <w:autoSpaceDE w:val="0"/>
              <w:autoSpaceDN w:val="0"/>
              <w:adjustRightInd w:val="0"/>
              <w:jc w:val="both"/>
              <w:rPr>
                <w:sz w:val="28"/>
                <w:szCs w:val="28"/>
                <w:lang w:eastAsia="en-US"/>
              </w:rPr>
            </w:pPr>
            <w:r>
              <w:rPr>
                <w:sz w:val="28"/>
                <w:szCs w:val="28"/>
              </w:rPr>
              <w:t>снижение уровня болезненности населения синдромом зависимости от наркотиков.</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Задачи подпрограммы</w:t>
            </w:r>
          </w:p>
          <w:p w:rsidR="009216B9" w:rsidRDefault="009216B9" w:rsidP="00A4147C">
            <w:pPr>
              <w:widowControl w:val="0"/>
              <w:autoSpaceDE w:val="0"/>
              <w:autoSpaceDN w:val="0"/>
              <w:adjustRightInd w:val="0"/>
              <w:jc w:val="both"/>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 xml:space="preserve">мониторинг развития </w:t>
            </w:r>
            <w:proofErr w:type="spellStart"/>
            <w:r>
              <w:rPr>
                <w:sz w:val="28"/>
                <w:szCs w:val="28"/>
              </w:rPr>
              <w:t>наркоситуации</w:t>
            </w:r>
            <w:proofErr w:type="spellEnd"/>
            <w:r>
              <w:rPr>
                <w:sz w:val="28"/>
                <w:szCs w:val="28"/>
              </w:rPr>
              <w:t xml:space="preserve"> в Орловском районе;</w:t>
            </w:r>
          </w:p>
          <w:p w:rsidR="009216B9" w:rsidRDefault="009216B9" w:rsidP="00A4147C">
            <w:pPr>
              <w:widowControl w:val="0"/>
              <w:autoSpaceDE w:val="0"/>
              <w:autoSpaceDN w:val="0"/>
              <w:adjustRightInd w:val="0"/>
              <w:jc w:val="both"/>
              <w:rPr>
                <w:sz w:val="28"/>
                <w:szCs w:val="28"/>
              </w:rPr>
            </w:pPr>
            <w:r>
              <w:rPr>
                <w:sz w:val="28"/>
                <w:szCs w:val="28"/>
              </w:rPr>
              <w:t xml:space="preserve">проведение профилактических мероприятий по </w:t>
            </w:r>
            <w:r>
              <w:rPr>
                <w:sz w:val="28"/>
                <w:szCs w:val="28"/>
              </w:rPr>
              <w:lastRenderedPageBreak/>
              <w:t xml:space="preserve">сокращению немедицинского потребления наркотиков, основанных на формировании </w:t>
            </w:r>
            <w:proofErr w:type="spellStart"/>
            <w:r>
              <w:rPr>
                <w:sz w:val="28"/>
                <w:szCs w:val="28"/>
              </w:rPr>
              <w:t>антинаркотического</w:t>
            </w:r>
            <w:proofErr w:type="spellEnd"/>
            <w:r>
              <w:rPr>
                <w:sz w:val="28"/>
                <w:szCs w:val="28"/>
              </w:rPr>
              <w:t xml:space="preserve"> мировоззрения в Орловском районе;</w:t>
            </w:r>
          </w:p>
          <w:p w:rsidR="009216B9" w:rsidRDefault="009216B9" w:rsidP="00A4147C">
            <w:pPr>
              <w:widowControl w:val="0"/>
              <w:autoSpaceDE w:val="0"/>
              <w:autoSpaceDN w:val="0"/>
              <w:adjustRightInd w:val="0"/>
              <w:jc w:val="both"/>
              <w:rPr>
                <w:sz w:val="28"/>
                <w:szCs w:val="28"/>
              </w:rPr>
            </w:pPr>
            <w:r>
              <w:rPr>
                <w:sz w:val="28"/>
                <w:szCs w:val="28"/>
              </w:rPr>
              <w:t>развитие системы раннего выявления, медико-социальной реабилитации потребителей наркотиков, мотивирование их на участие в программах комплексной реабилитации;</w:t>
            </w:r>
          </w:p>
          <w:p w:rsidR="009216B9" w:rsidRDefault="009216B9" w:rsidP="00A4147C">
            <w:pPr>
              <w:widowControl w:val="0"/>
              <w:autoSpaceDE w:val="0"/>
              <w:autoSpaceDN w:val="0"/>
              <w:adjustRightInd w:val="0"/>
              <w:jc w:val="both"/>
              <w:rPr>
                <w:sz w:val="28"/>
                <w:szCs w:val="28"/>
              </w:rPr>
            </w:pPr>
            <w:r>
              <w:rPr>
                <w:sz w:val="28"/>
                <w:szCs w:val="28"/>
              </w:rPr>
              <w:t>обеспечение и совершенствование специализи</w:t>
            </w:r>
            <w:r>
              <w:rPr>
                <w:sz w:val="28"/>
                <w:szCs w:val="28"/>
              </w:rPr>
              <w:softHyphen/>
              <w:t>рованной, в том числе наркологической, медицинской помощи потребителям наркотиков;</w:t>
            </w:r>
          </w:p>
          <w:p w:rsidR="009216B9" w:rsidRDefault="009216B9" w:rsidP="00A4147C">
            <w:pPr>
              <w:widowControl w:val="0"/>
              <w:autoSpaceDE w:val="0"/>
              <w:autoSpaceDN w:val="0"/>
              <w:adjustRightInd w:val="0"/>
              <w:jc w:val="both"/>
              <w:rPr>
                <w:sz w:val="28"/>
                <w:szCs w:val="28"/>
              </w:rPr>
            </w:pPr>
            <w:r>
              <w:rPr>
                <w:sz w:val="28"/>
                <w:szCs w:val="28"/>
              </w:rPr>
              <w:t>ограничение доступности наркотиков, находящихся в незаконном обороте.</w:t>
            </w:r>
          </w:p>
          <w:p w:rsidR="009216B9" w:rsidRDefault="009216B9" w:rsidP="00A4147C">
            <w:pPr>
              <w:widowControl w:val="0"/>
              <w:autoSpaceDE w:val="0"/>
              <w:autoSpaceDN w:val="0"/>
              <w:adjustRightInd w:val="0"/>
              <w:jc w:val="both"/>
              <w:rPr>
                <w:sz w:val="22"/>
                <w:szCs w:val="22"/>
                <w:lang w:eastAsia="en-US"/>
              </w:rPr>
            </w:pP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lastRenderedPageBreak/>
              <w:t>Целевые индикаторы и показатели подпрограммы</w:t>
            </w:r>
          </w:p>
          <w:p w:rsidR="009216B9" w:rsidRDefault="009216B9" w:rsidP="00A4147C">
            <w:pPr>
              <w:widowControl w:val="0"/>
              <w:autoSpaceDE w:val="0"/>
              <w:autoSpaceDN w:val="0"/>
              <w:adjustRightInd w:val="0"/>
              <w:jc w:val="both"/>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 xml:space="preserve">доля больных наркоманией, прошедших лечение и реабилитацию, длительность </w:t>
            </w:r>
            <w:proofErr w:type="gramStart"/>
            <w:r>
              <w:rPr>
                <w:sz w:val="28"/>
                <w:szCs w:val="28"/>
              </w:rPr>
              <w:t>ремиссии</w:t>
            </w:r>
            <w:proofErr w:type="gramEnd"/>
            <w:r>
              <w:rPr>
                <w:sz w:val="28"/>
                <w:szCs w:val="28"/>
              </w:rPr>
              <w:t xml:space="preserve"> у которых составляет не менее 2 лет, по отношению к общему числу больных наркоманией, прошедших лечение и реабилитацию;</w:t>
            </w:r>
          </w:p>
          <w:p w:rsidR="009216B9" w:rsidRDefault="009216B9" w:rsidP="00A4147C">
            <w:pPr>
              <w:widowControl w:val="0"/>
              <w:autoSpaceDE w:val="0"/>
              <w:autoSpaceDN w:val="0"/>
              <w:adjustRightInd w:val="0"/>
              <w:jc w:val="both"/>
              <w:rPr>
                <w:sz w:val="28"/>
                <w:szCs w:val="28"/>
              </w:rPr>
            </w:pPr>
            <w:r>
              <w:rPr>
                <w:sz w:val="28"/>
                <w:szCs w:val="28"/>
              </w:rPr>
              <w:t xml:space="preserve">доля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направленности.</w:t>
            </w:r>
          </w:p>
          <w:p w:rsidR="009216B9" w:rsidRDefault="009216B9" w:rsidP="00A4147C">
            <w:pPr>
              <w:widowControl w:val="0"/>
              <w:autoSpaceDE w:val="0"/>
              <w:autoSpaceDN w:val="0"/>
              <w:adjustRightInd w:val="0"/>
              <w:jc w:val="both"/>
              <w:rPr>
                <w:sz w:val="22"/>
                <w:szCs w:val="22"/>
                <w:lang w:eastAsia="en-US"/>
              </w:rPr>
            </w:pP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Этапы и сроки реализации подпрограммы</w:t>
            </w:r>
          </w:p>
          <w:p w:rsidR="009216B9" w:rsidRDefault="009216B9" w:rsidP="00A4147C">
            <w:pPr>
              <w:widowControl w:val="0"/>
              <w:autoSpaceDE w:val="0"/>
              <w:autoSpaceDN w:val="0"/>
              <w:adjustRightInd w:val="0"/>
              <w:jc w:val="both"/>
              <w:rPr>
                <w:sz w:val="22"/>
                <w:szCs w:val="22"/>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без выделения этапов в 2014 – 2020 годах.</w:t>
            </w:r>
          </w:p>
        </w:tc>
      </w:tr>
      <w:tr w:rsidR="009216B9" w:rsidTr="00A4147C">
        <w:trPr>
          <w:trHeight w:val="1"/>
        </w:trPr>
        <w:tc>
          <w:tcPr>
            <w:tcW w:w="3016" w:type="dxa"/>
            <w:shd w:val="clear" w:color="auto" w:fill="FFFFFF"/>
          </w:tcPr>
          <w:p w:rsidR="009216B9" w:rsidRDefault="009216B9" w:rsidP="00A4147C">
            <w:pPr>
              <w:widowControl w:val="0"/>
              <w:autoSpaceDE w:val="0"/>
              <w:autoSpaceDN w:val="0"/>
              <w:adjustRightInd w:val="0"/>
              <w:jc w:val="both"/>
              <w:rPr>
                <w:sz w:val="28"/>
                <w:szCs w:val="28"/>
                <w:lang w:eastAsia="en-US"/>
              </w:rPr>
            </w:pPr>
            <w:r>
              <w:rPr>
                <w:sz w:val="28"/>
                <w:szCs w:val="28"/>
              </w:rPr>
              <w:t>Ресурсное обеспечение подпрограммы</w:t>
            </w:r>
          </w:p>
          <w:p w:rsidR="009216B9" w:rsidRDefault="009216B9" w:rsidP="00A4147C">
            <w:pPr>
              <w:widowControl w:val="0"/>
              <w:autoSpaceDE w:val="0"/>
              <w:autoSpaceDN w:val="0"/>
              <w:adjustRightInd w:val="0"/>
              <w:jc w:val="both"/>
              <w:rPr>
                <w:sz w:val="28"/>
                <w:szCs w:val="28"/>
                <w:lang w:val="en-US" w:eastAsia="en-US"/>
              </w:rPr>
            </w:pP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tcPr>
          <w:p w:rsidR="009216B9" w:rsidRDefault="009216B9" w:rsidP="00A4147C">
            <w:pPr>
              <w:widowControl w:val="0"/>
              <w:autoSpaceDE w:val="0"/>
              <w:autoSpaceDN w:val="0"/>
              <w:adjustRightInd w:val="0"/>
              <w:jc w:val="both"/>
              <w:rPr>
                <w:sz w:val="28"/>
                <w:szCs w:val="28"/>
                <w:lang w:eastAsia="en-US"/>
              </w:rPr>
            </w:pPr>
          </w:p>
          <w:p w:rsidR="009216B9" w:rsidRDefault="009216B9" w:rsidP="00A4147C">
            <w:pPr>
              <w:widowControl w:val="0"/>
              <w:autoSpaceDE w:val="0"/>
              <w:autoSpaceDN w:val="0"/>
              <w:adjustRightInd w:val="0"/>
              <w:jc w:val="both"/>
              <w:rPr>
                <w:sz w:val="28"/>
                <w:szCs w:val="28"/>
              </w:rPr>
            </w:pPr>
            <w:r>
              <w:rPr>
                <w:sz w:val="28"/>
                <w:szCs w:val="28"/>
              </w:rPr>
              <w:t xml:space="preserve">Общий объем финансирования по подпрограмме «Комплексные меры противодействия злоупотреблению наркотиками и их незаконному обороту» с 2014 по 2020 годы составляет: </w:t>
            </w:r>
            <w:r>
              <w:rPr>
                <w:color w:val="000000"/>
                <w:sz w:val="28"/>
                <w:szCs w:val="28"/>
              </w:rPr>
              <w:t>69,5</w:t>
            </w:r>
            <w:r>
              <w:rPr>
                <w:sz w:val="28"/>
                <w:szCs w:val="28"/>
              </w:rPr>
              <w:t xml:space="preserve"> тыс. рублей из средств местного бюджеты, в том числе:</w:t>
            </w:r>
          </w:p>
          <w:p w:rsidR="009216B9" w:rsidRDefault="009216B9" w:rsidP="00A4147C">
            <w:pPr>
              <w:widowControl w:val="0"/>
              <w:autoSpaceDE w:val="0"/>
              <w:autoSpaceDN w:val="0"/>
              <w:adjustRightInd w:val="0"/>
              <w:jc w:val="both"/>
              <w:rPr>
                <w:sz w:val="28"/>
                <w:szCs w:val="28"/>
              </w:rPr>
            </w:pPr>
            <w:r>
              <w:rPr>
                <w:sz w:val="28"/>
                <w:szCs w:val="28"/>
              </w:rPr>
              <w:t>2014 год – 9,5 тыс. рублей;</w:t>
            </w:r>
          </w:p>
          <w:p w:rsidR="009216B9" w:rsidRDefault="009216B9" w:rsidP="00A4147C">
            <w:pPr>
              <w:widowControl w:val="0"/>
              <w:autoSpaceDE w:val="0"/>
              <w:autoSpaceDN w:val="0"/>
              <w:adjustRightInd w:val="0"/>
              <w:jc w:val="both"/>
              <w:rPr>
                <w:sz w:val="28"/>
                <w:szCs w:val="28"/>
              </w:rPr>
            </w:pPr>
            <w:r>
              <w:rPr>
                <w:sz w:val="28"/>
                <w:szCs w:val="28"/>
              </w:rPr>
              <w:t>2015 год – 10,0 тыс. рублей;</w:t>
            </w:r>
          </w:p>
          <w:p w:rsidR="009216B9" w:rsidRDefault="009216B9" w:rsidP="00A4147C">
            <w:pPr>
              <w:widowControl w:val="0"/>
              <w:autoSpaceDE w:val="0"/>
              <w:autoSpaceDN w:val="0"/>
              <w:adjustRightInd w:val="0"/>
              <w:jc w:val="both"/>
              <w:rPr>
                <w:sz w:val="28"/>
                <w:szCs w:val="28"/>
              </w:rPr>
            </w:pPr>
            <w:r>
              <w:rPr>
                <w:sz w:val="28"/>
                <w:szCs w:val="28"/>
              </w:rPr>
              <w:t>2016 год – 10,0 тыс. рублей;</w:t>
            </w:r>
          </w:p>
          <w:p w:rsidR="009216B9" w:rsidRDefault="009216B9" w:rsidP="00A4147C">
            <w:pPr>
              <w:widowControl w:val="0"/>
              <w:autoSpaceDE w:val="0"/>
              <w:autoSpaceDN w:val="0"/>
              <w:adjustRightInd w:val="0"/>
              <w:jc w:val="both"/>
              <w:rPr>
                <w:sz w:val="28"/>
                <w:szCs w:val="28"/>
              </w:rPr>
            </w:pPr>
            <w:r>
              <w:rPr>
                <w:sz w:val="28"/>
                <w:szCs w:val="28"/>
              </w:rPr>
              <w:t>2017 год – 10,0  тыс. рублей;</w:t>
            </w:r>
          </w:p>
          <w:p w:rsidR="009216B9" w:rsidRDefault="009216B9" w:rsidP="00A4147C">
            <w:pPr>
              <w:widowControl w:val="0"/>
              <w:autoSpaceDE w:val="0"/>
              <w:autoSpaceDN w:val="0"/>
              <w:adjustRightInd w:val="0"/>
              <w:jc w:val="both"/>
              <w:rPr>
                <w:sz w:val="28"/>
                <w:szCs w:val="28"/>
              </w:rPr>
            </w:pPr>
            <w:r>
              <w:rPr>
                <w:sz w:val="28"/>
                <w:szCs w:val="28"/>
              </w:rPr>
              <w:t>2018 год – 10,0  тыс. рублей;</w:t>
            </w:r>
          </w:p>
          <w:p w:rsidR="009216B9" w:rsidRDefault="009216B9" w:rsidP="00A4147C">
            <w:pPr>
              <w:widowControl w:val="0"/>
              <w:autoSpaceDE w:val="0"/>
              <w:autoSpaceDN w:val="0"/>
              <w:adjustRightInd w:val="0"/>
              <w:jc w:val="both"/>
              <w:rPr>
                <w:sz w:val="28"/>
                <w:szCs w:val="28"/>
              </w:rPr>
            </w:pPr>
            <w:r>
              <w:rPr>
                <w:sz w:val="28"/>
                <w:szCs w:val="28"/>
              </w:rPr>
              <w:t>2019 год –10,0 тыс. рублей;</w:t>
            </w:r>
          </w:p>
          <w:p w:rsidR="009216B9" w:rsidRDefault="009216B9" w:rsidP="00A4147C">
            <w:pPr>
              <w:widowControl w:val="0"/>
              <w:autoSpaceDE w:val="0"/>
              <w:autoSpaceDN w:val="0"/>
              <w:adjustRightInd w:val="0"/>
              <w:jc w:val="both"/>
              <w:rPr>
                <w:sz w:val="28"/>
                <w:szCs w:val="28"/>
              </w:rPr>
            </w:pPr>
            <w:r>
              <w:rPr>
                <w:sz w:val="28"/>
                <w:szCs w:val="28"/>
                <w:lang w:val="en-US"/>
              </w:rPr>
              <w:t xml:space="preserve">2020 </w:t>
            </w:r>
            <w:r>
              <w:rPr>
                <w:sz w:val="28"/>
                <w:szCs w:val="28"/>
              </w:rPr>
              <w:t>год – 10</w:t>
            </w:r>
            <w:proofErr w:type="gramStart"/>
            <w:r>
              <w:rPr>
                <w:sz w:val="28"/>
                <w:szCs w:val="28"/>
              </w:rPr>
              <w:t>,0</w:t>
            </w:r>
            <w:proofErr w:type="gramEnd"/>
            <w:r>
              <w:rPr>
                <w:sz w:val="28"/>
                <w:szCs w:val="28"/>
              </w:rPr>
              <w:t xml:space="preserve"> тыс. рублей.</w:t>
            </w:r>
          </w:p>
          <w:p w:rsidR="009216B9" w:rsidRDefault="009216B9" w:rsidP="00A4147C">
            <w:pPr>
              <w:widowControl w:val="0"/>
              <w:autoSpaceDE w:val="0"/>
              <w:autoSpaceDN w:val="0"/>
              <w:adjustRightInd w:val="0"/>
              <w:jc w:val="both"/>
              <w:rPr>
                <w:sz w:val="22"/>
                <w:szCs w:val="22"/>
                <w:lang w:val="en-US" w:eastAsia="en-US"/>
              </w:rPr>
            </w:pPr>
          </w:p>
        </w:tc>
      </w:tr>
      <w:tr w:rsidR="009216B9" w:rsidTr="00A4147C">
        <w:trPr>
          <w:trHeight w:val="1"/>
        </w:trPr>
        <w:tc>
          <w:tcPr>
            <w:tcW w:w="3016"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Ожидаемые результаты реализации</w:t>
            </w:r>
          </w:p>
          <w:p w:rsidR="009216B9" w:rsidRDefault="009216B9" w:rsidP="00A4147C">
            <w:pPr>
              <w:widowControl w:val="0"/>
              <w:autoSpaceDE w:val="0"/>
              <w:autoSpaceDN w:val="0"/>
              <w:adjustRightInd w:val="0"/>
              <w:jc w:val="both"/>
              <w:rPr>
                <w:sz w:val="28"/>
                <w:szCs w:val="28"/>
                <w:lang w:val="en-US" w:eastAsia="en-US"/>
              </w:rPr>
            </w:pPr>
            <w:r>
              <w:rPr>
                <w:sz w:val="28"/>
                <w:szCs w:val="28"/>
              </w:rPr>
              <w:t>подпрограммы</w:t>
            </w:r>
          </w:p>
        </w:tc>
        <w:tc>
          <w:tcPr>
            <w:tcW w:w="390" w:type="dxa"/>
            <w:shd w:val="clear" w:color="auto" w:fill="FFFFFF"/>
            <w:hideMark/>
          </w:tcPr>
          <w:p w:rsidR="009216B9" w:rsidRDefault="009216B9" w:rsidP="00A4147C">
            <w:pPr>
              <w:widowControl w:val="0"/>
              <w:autoSpaceDE w:val="0"/>
              <w:autoSpaceDN w:val="0"/>
              <w:adjustRightInd w:val="0"/>
              <w:ind w:left="-131" w:right="-108"/>
              <w:jc w:val="both"/>
              <w:rPr>
                <w:sz w:val="28"/>
                <w:szCs w:val="28"/>
                <w:lang w:val="en-US" w:eastAsia="en-US"/>
              </w:rPr>
            </w:pPr>
            <w:r>
              <w:rPr>
                <w:sz w:val="28"/>
                <w:szCs w:val="28"/>
                <w:lang w:val="en-US"/>
              </w:rPr>
              <w:t>–</w:t>
            </w:r>
          </w:p>
        </w:tc>
        <w:tc>
          <w:tcPr>
            <w:tcW w:w="6962" w:type="dxa"/>
            <w:shd w:val="clear" w:color="auto" w:fill="FFFFFF"/>
            <w:hideMark/>
          </w:tcPr>
          <w:p w:rsidR="009216B9" w:rsidRDefault="009216B9" w:rsidP="00A4147C">
            <w:pPr>
              <w:widowControl w:val="0"/>
              <w:autoSpaceDE w:val="0"/>
              <w:autoSpaceDN w:val="0"/>
              <w:adjustRightInd w:val="0"/>
              <w:jc w:val="both"/>
              <w:rPr>
                <w:sz w:val="28"/>
                <w:szCs w:val="28"/>
                <w:lang w:eastAsia="en-US"/>
              </w:rPr>
            </w:pPr>
            <w:r>
              <w:rPr>
                <w:sz w:val="28"/>
                <w:szCs w:val="28"/>
              </w:rPr>
              <w:t>в результате реализации подпрограммы к 2020 году предполагается:</w:t>
            </w:r>
          </w:p>
          <w:p w:rsidR="009216B9" w:rsidRDefault="009216B9" w:rsidP="00A4147C">
            <w:pPr>
              <w:widowControl w:val="0"/>
              <w:autoSpaceDE w:val="0"/>
              <w:autoSpaceDN w:val="0"/>
              <w:adjustRightInd w:val="0"/>
              <w:jc w:val="both"/>
              <w:rPr>
                <w:sz w:val="28"/>
                <w:szCs w:val="28"/>
              </w:rPr>
            </w:pPr>
            <w:r>
              <w:rPr>
                <w:sz w:val="28"/>
                <w:szCs w:val="28"/>
              </w:rPr>
              <w:t>сдержать распространение незаконного потребления наркотиков;</w:t>
            </w:r>
          </w:p>
          <w:p w:rsidR="009216B9" w:rsidRDefault="009216B9" w:rsidP="00A4147C">
            <w:pPr>
              <w:widowControl w:val="0"/>
              <w:autoSpaceDE w:val="0"/>
              <w:autoSpaceDN w:val="0"/>
              <w:adjustRightInd w:val="0"/>
              <w:jc w:val="both"/>
              <w:rPr>
                <w:sz w:val="28"/>
                <w:szCs w:val="28"/>
              </w:rPr>
            </w:pPr>
            <w:r>
              <w:rPr>
                <w:sz w:val="28"/>
                <w:szCs w:val="28"/>
              </w:rPr>
              <w:t xml:space="preserve">снизить уровень заболеваемости наркоманией </w:t>
            </w:r>
            <w:r>
              <w:rPr>
                <w:sz w:val="28"/>
                <w:szCs w:val="28"/>
              </w:rPr>
              <w:lastRenderedPageBreak/>
              <w:t>населения;</w:t>
            </w:r>
          </w:p>
          <w:p w:rsidR="009216B9" w:rsidRDefault="009216B9" w:rsidP="00A4147C">
            <w:pPr>
              <w:widowControl w:val="0"/>
              <w:autoSpaceDE w:val="0"/>
              <w:autoSpaceDN w:val="0"/>
              <w:adjustRightInd w:val="0"/>
              <w:jc w:val="both"/>
              <w:rPr>
                <w:sz w:val="28"/>
                <w:szCs w:val="28"/>
              </w:rPr>
            </w:pPr>
            <w:r>
              <w:rPr>
                <w:sz w:val="28"/>
                <w:szCs w:val="28"/>
              </w:rPr>
              <w:t>увеличить удельный вес населения, систематически занимающегося физической культурой и спортом;</w:t>
            </w:r>
          </w:p>
          <w:p w:rsidR="009216B9" w:rsidRDefault="009216B9" w:rsidP="00A4147C">
            <w:pPr>
              <w:widowControl w:val="0"/>
              <w:autoSpaceDE w:val="0"/>
              <w:autoSpaceDN w:val="0"/>
              <w:adjustRightInd w:val="0"/>
              <w:jc w:val="both"/>
              <w:rPr>
                <w:sz w:val="28"/>
                <w:szCs w:val="28"/>
              </w:rPr>
            </w:pPr>
            <w:r>
              <w:rPr>
                <w:sz w:val="28"/>
                <w:szCs w:val="28"/>
              </w:rPr>
              <w:t xml:space="preserve">повысить долю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направленности;</w:t>
            </w:r>
          </w:p>
          <w:p w:rsidR="009216B9" w:rsidRDefault="009216B9" w:rsidP="00A4147C">
            <w:pPr>
              <w:widowControl w:val="0"/>
              <w:autoSpaceDE w:val="0"/>
              <w:autoSpaceDN w:val="0"/>
              <w:adjustRightInd w:val="0"/>
              <w:jc w:val="both"/>
              <w:rPr>
                <w:sz w:val="28"/>
                <w:szCs w:val="28"/>
              </w:rPr>
            </w:pPr>
            <w:r>
              <w:rPr>
                <w:sz w:val="28"/>
                <w:szCs w:val="28"/>
              </w:rPr>
              <w:t xml:space="preserve">уменьшить степень негативного воздействия </w:t>
            </w:r>
            <w:proofErr w:type="spellStart"/>
            <w:r>
              <w:rPr>
                <w:sz w:val="28"/>
                <w:szCs w:val="28"/>
              </w:rPr>
              <w:t>наркопреступности</w:t>
            </w:r>
            <w:proofErr w:type="spellEnd"/>
            <w:r>
              <w:rPr>
                <w:sz w:val="28"/>
                <w:szCs w:val="28"/>
              </w:rPr>
              <w:t xml:space="preserve"> на экономическую и общественно-политическую жизнь;</w:t>
            </w:r>
          </w:p>
          <w:p w:rsidR="009216B9" w:rsidRDefault="009216B9" w:rsidP="00A4147C">
            <w:pPr>
              <w:widowControl w:val="0"/>
              <w:autoSpaceDE w:val="0"/>
              <w:autoSpaceDN w:val="0"/>
              <w:adjustRightInd w:val="0"/>
              <w:jc w:val="both"/>
              <w:rPr>
                <w:sz w:val="28"/>
                <w:szCs w:val="28"/>
                <w:lang w:eastAsia="en-US"/>
              </w:rPr>
            </w:pPr>
            <w:r>
              <w:rPr>
                <w:sz w:val="28"/>
                <w:szCs w:val="28"/>
              </w:rPr>
              <w:t>снизить социальную напряженность в обществе, обусловленную масштабами распространения немедицинского потребления наркотиков.</w:t>
            </w:r>
          </w:p>
        </w:tc>
      </w:tr>
    </w:tbl>
    <w:p w:rsidR="009216B9" w:rsidRDefault="009216B9" w:rsidP="009216B9">
      <w:pPr>
        <w:widowControl w:val="0"/>
        <w:autoSpaceDE w:val="0"/>
        <w:autoSpaceDN w:val="0"/>
        <w:adjustRightInd w:val="0"/>
        <w:jc w:val="both"/>
        <w:rPr>
          <w:sz w:val="28"/>
          <w:szCs w:val="28"/>
          <w:lang w:eastAsia="en-US"/>
        </w:rPr>
      </w:pPr>
    </w:p>
    <w:p w:rsidR="009216B9" w:rsidRDefault="009216B9" w:rsidP="009216B9">
      <w:pPr>
        <w:widowControl w:val="0"/>
        <w:autoSpaceDE w:val="0"/>
        <w:autoSpaceDN w:val="0"/>
        <w:adjustRightInd w:val="0"/>
        <w:ind w:firstLine="770"/>
        <w:jc w:val="center"/>
        <w:rPr>
          <w:sz w:val="28"/>
          <w:szCs w:val="28"/>
        </w:rPr>
      </w:pPr>
      <w:r w:rsidRPr="00C10FE2">
        <w:rPr>
          <w:sz w:val="28"/>
          <w:szCs w:val="28"/>
        </w:rPr>
        <w:t>9</w:t>
      </w:r>
      <w:r>
        <w:rPr>
          <w:sz w:val="28"/>
          <w:szCs w:val="28"/>
        </w:rPr>
        <w:t>.2. Характеристика сферы реализации подпрограммы «Комплексные меры противодействия злоупотреблению наркотиками и их незаконному обороту» (далее – подпрограмма).</w:t>
      </w:r>
    </w:p>
    <w:p w:rsidR="009216B9" w:rsidRPr="00080394" w:rsidRDefault="009216B9" w:rsidP="009216B9">
      <w:pPr>
        <w:widowControl w:val="0"/>
        <w:autoSpaceDE w:val="0"/>
        <w:autoSpaceDN w:val="0"/>
        <w:adjustRightInd w:val="0"/>
        <w:ind w:firstLine="770"/>
        <w:jc w:val="both"/>
        <w:rPr>
          <w:sz w:val="28"/>
          <w:szCs w:val="28"/>
        </w:rPr>
      </w:pPr>
    </w:p>
    <w:p w:rsidR="009216B9" w:rsidRDefault="009216B9" w:rsidP="009216B9">
      <w:pPr>
        <w:widowControl w:val="0"/>
        <w:autoSpaceDE w:val="0"/>
        <w:autoSpaceDN w:val="0"/>
        <w:adjustRightInd w:val="0"/>
        <w:ind w:firstLine="709"/>
        <w:jc w:val="both"/>
        <w:rPr>
          <w:sz w:val="28"/>
          <w:szCs w:val="28"/>
        </w:rPr>
      </w:pPr>
      <w:r w:rsidRPr="00080394">
        <w:rPr>
          <w:sz w:val="28"/>
          <w:szCs w:val="28"/>
        </w:rPr>
        <w:t xml:space="preserve">Проблема незаконного оборота и злоупотребления </w:t>
      </w:r>
      <w:hyperlink r:id="rId18" w:history="1">
        <w:r w:rsidRPr="00080394">
          <w:rPr>
            <w:rStyle w:val="af1"/>
          </w:rPr>
          <w:t>наркотическими средствами</w:t>
        </w:r>
      </w:hyperlink>
      <w:r w:rsidRPr="00080394">
        <w:rPr>
          <w:sz w:val="28"/>
          <w:szCs w:val="28"/>
        </w:rPr>
        <w:t xml:space="preserve"> и </w:t>
      </w:r>
      <w:hyperlink r:id="rId19" w:history="1">
        <w:r w:rsidRPr="00080394">
          <w:rPr>
            <w:rStyle w:val="af1"/>
          </w:rPr>
          <w:t>психотропными веществами</w:t>
        </w:r>
      </w:hyperlink>
      <w:r w:rsidRPr="00080394">
        <w:rPr>
          <w:sz w:val="28"/>
          <w:szCs w:val="28"/>
        </w:rPr>
        <w:t xml:space="preserve"> (далее – наркотики) характеризуется сохраняющейся в настоящее время масштабностью </w:t>
      </w:r>
      <w:r>
        <w:rPr>
          <w:sz w:val="28"/>
          <w:szCs w:val="28"/>
        </w:rPr>
        <w:t>и остротой распространения наркомании в Ростовской области.</w:t>
      </w:r>
    </w:p>
    <w:p w:rsidR="009216B9" w:rsidRDefault="009216B9" w:rsidP="009216B9">
      <w:pPr>
        <w:widowControl w:val="0"/>
        <w:autoSpaceDE w:val="0"/>
        <w:autoSpaceDN w:val="0"/>
        <w:adjustRightInd w:val="0"/>
        <w:ind w:firstLine="709"/>
        <w:jc w:val="both"/>
        <w:rPr>
          <w:sz w:val="28"/>
          <w:szCs w:val="28"/>
        </w:rPr>
      </w:pPr>
      <w:r>
        <w:rPr>
          <w:sz w:val="28"/>
          <w:szCs w:val="28"/>
        </w:rPr>
        <w:t xml:space="preserve">Значимость и актуальность организации противодействия злоупотреблению наркотиками и их незаконному обороту требуют сбалансированного решения вопросов, связанных, с одной стороны, с сохранением и развитием имеющегося потенциала профилактической деятельности и, с другой стороны, с выбором и поддержкой инновационных направлений, обеспечивающих позитивные изменения в </w:t>
      </w:r>
      <w:proofErr w:type="spellStart"/>
      <w:r>
        <w:rPr>
          <w:sz w:val="28"/>
          <w:szCs w:val="28"/>
        </w:rPr>
        <w:t>наркоситуации</w:t>
      </w:r>
      <w:proofErr w:type="spellEnd"/>
      <w:r>
        <w:rPr>
          <w:sz w:val="28"/>
          <w:szCs w:val="28"/>
        </w:rPr>
        <w:t xml:space="preserve"> на территории области.</w:t>
      </w:r>
    </w:p>
    <w:p w:rsidR="009216B9" w:rsidRDefault="009216B9" w:rsidP="009216B9">
      <w:pPr>
        <w:widowControl w:val="0"/>
        <w:autoSpaceDE w:val="0"/>
        <w:autoSpaceDN w:val="0"/>
        <w:adjustRightInd w:val="0"/>
        <w:ind w:firstLine="709"/>
        <w:jc w:val="both"/>
        <w:rPr>
          <w:sz w:val="28"/>
          <w:szCs w:val="28"/>
        </w:rPr>
      </w:pPr>
      <w:r>
        <w:rPr>
          <w:sz w:val="28"/>
          <w:szCs w:val="28"/>
        </w:rPr>
        <w:t>Решение данной проблемы на региональном уровне обеспечивается ее сопряженностью с приоритетными вопросами, решаемыми посредством государственных программ Российской Федерации.</w:t>
      </w:r>
    </w:p>
    <w:p w:rsidR="009216B9" w:rsidRDefault="009216B9" w:rsidP="009216B9">
      <w:pPr>
        <w:widowControl w:val="0"/>
        <w:autoSpaceDE w:val="0"/>
        <w:autoSpaceDN w:val="0"/>
        <w:adjustRightInd w:val="0"/>
        <w:ind w:firstLine="709"/>
        <w:jc w:val="both"/>
        <w:rPr>
          <w:sz w:val="28"/>
          <w:szCs w:val="28"/>
        </w:rPr>
      </w:pPr>
      <w:r>
        <w:rPr>
          <w:sz w:val="28"/>
          <w:szCs w:val="28"/>
        </w:rPr>
        <w:t>В силу многогранности решаемой проблемы возникает необходимость координации действий территориальных органов федеральных органов исполнительной власти, областных органов исполнительной власти, органов местного самоуправления муниципальных образований, общественных организаций, что обуславливает необходимость применения программно-целевого метода.</w:t>
      </w:r>
    </w:p>
    <w:p w:rsidR="009216B9" w:rsidRDefault="009216B9" w:rsidP="009216B9">
      <w:pPr>
        <w:widowControl w:val="0"/>
        <w:autoSpaceDE w:val="0"/>
        <w:autoSpaceDN w:val="0"/>
        <w:adjustRightInd w:val="0"/>
        <w:ind w:firstLine="709"/>
        <w:jc w:val="both"/>
        <w:rPr>
          <w:sz w:val="28"/>
          <w:szCs w:val="28"/>
        </w:rPr>
      </w:pPr>
      <w:r>
        <w:rPr>
          <w:sz w:val="28"/>
          <w:szCs w:val="28"/>
        </w:rPr>
        <w:t xml:space="preserve">Подпрограмма разработана в соответствии со Стратегией муниципальной </w:t>
      </w:r>
      <w:proofErr w:type="spellStart"/>
      <w:r>
        <w:rPr>
          <w:sz w:val="28"/>
          <w:szCs w:val="28"/>
        </w:rPr>
        <w:t>антинаркотической</w:t>
      </w:r>
      <w:proofErr w:type="spellEnd"/>
      <w:r>
        <w:rPr>
          <w:sz w:val="28"/>
          <w:szCs w:val="28"/>
        </w:rPr>
        <w:t xml:space="preserve"> политики Российской Федерации до 2020 года, утвержденной Указом Президента Российской Федерации от 09.06.2010 №</w:t>
      </w:r>
      <w:r>
        <w:rPr>
          <w:sz w:val="28"/>
          <w:szCs w:val="28"/>
          <w:lang w:val="en-US"/>
        </w:rPr>
        <w:t> </w:t>
      </w:r>
      <w:r>
        <w:rPr>
          <w:sz w:val="28"/>
          <w:szCs w:val="28"/>
        </w:rPr>
        <w:t>690, работа по ее реализации строится по двум основным направлениям:</w:t>
      </w:r>
    </w:p>
    <w:p w:rsidR="009216B9" w:rsidRDefault="009216B9" w:rsidP="009216B9">
      <w:pPr>
        <w:widowControl w:val="0"/>
        <w:autoSpaceDE w:val="0"/>
        <w:autoSpaceDN w:val="0"/>
        <w:adjustRightInd w:val="0"/>
        <w:ind w:firstLine="709"/>
        <w:jc w:val="both"/>
        <w:rPr>
          <w:sz w:val="28"/>
          <w:szCs w:val="28"/>
        </w:rPr>
      </w:pPr>
      <w:r>
        <w:rPr>
          <w:sz w:val="28"/>
          <w:szCs w:val="28"/>
        </w:rPr>
        <w:t>сокращение предложения наркотиков путем целенаправленного пресечения их нелегального оборота, снижения доступности для населения в целях немедицинского потребления;</w:t>
      </w:r>
    </w:p>
    <w:p w:rsidR="009216B9" w:rsidRDefault="009216B9" w:rsidP="009216B9">
      <w:pPr>
        <w:widowControl w:val="0"/>
        <w:autoSpaceDE w:val="0"/>
        <w:autoSpaceDN w:val="0"/>
        <w:adjustRightInd w:val="0"/>
        <w:ind w:firstLine="709"/>
        <w:jc w:val="both"/>
        <w:rPr>
          <w:sz w:val="28"/>
          <w:szCs w:val="28"/>
        </w:rPr>
      </w:pPr>
      <w:r>
        <w:rPr>
          <w:sz w:val="28"/>
          <w:szCs w:val="28"/>
        </w:rPr>
        <w:t>сокращение спроса на наркотики путем совершенствования системы профилактической, лечебной и реабилитационной работы.</w:t>
      </w:r>
    </w:p>
    <w:p w:rsidR="009216B9" w:rsidRDefault="009216B9" w:rsidP="009216B9">
      <w:pPr>
        <w:widowControl w:val="0"/>
        <w:autoSpaceDE w:val="0"/>
        <w:autoSpaceDN w:val="0"/>
        <w:adjustRightInd w:val="0"/>
        <w:ind w:firstLine="709"/>
        <w:jc w:val="both"/>
        <w:rPr>
          <w:sz w:val="28"/>
          <w:szCs w:val="28"/>
        </w:rPr>
      </w:pPr>
      <w:r>
        <w:rPr>
          <w:sz w:val="28"/>
          <w:szCs w:val="28"/>
        </w:rPr>
        <w:lastRenderedPageBreak/>
        <w:t>Анализ текущего состояния сферы реализации подпрограммы фиксирует, что в Ростовской области ведется целенаправленная работа по распространению духовно-нравственных ценностей, укреплению института семьи, восстановлению и сохранению традиций семейных отношений, формированию здорового образа жизни, развитию системы лечения и реабилитации наркозависимых, снижению доступности наркотиков, раннему выявлению несовершеннолетних, склонных к потреблению наркотиков.</w:t>
      </w:r>
    </w:p>
    <w:p w:rsidR="009216B9" w:rsidRDefault="009216B9" w:rsidP="009216B9">
      <w:pPr>
        <w:widowControl w:val="0"/>
        <w:autoSpaceDE w:val="0"/>
        <w:autoSpaceDN w:val="0"/>
        <w:adjustRightInd w:val="0"/>
        <w:ind w:firstLine="709"/>
        <w:jc w:val="both"/>
        <w:rPr>
          <w:sz w:val="28"/>
          <w:szCs w:val="28"/>
        </w:rPr>
      </w:pPr>
      <w:r>
        <w:rPr>
          <w:sz w:val="28"/>
          <w:szCs w:val="28"/>
        </w:rPr>
        <w:t>Незаконное потребление наркотиков является одной из основных причин криминализации российского общества, прежде всего молодежной среды. Потребители наркотиков вносят решающий вклад в эпидемиологическое распространение наркомании, являются основой криминальной дистрибьюторской сети, покупая и продавая наркотики.</w:t>
      </w:r>
    </w:p>
    <w:p w:rsidR="009216B9" w:rsidRDefault="009216B9" w:rsidP="009216B9">
      <w:pPr>
        <w:widowControl w:val="0"/>
        <w:autoSpaceDE w:val="0"/>
        <w:autoSpaceDN w:val="0"/>
        <w:adjustRightInd w:val="0"/>
        <w:ind w:firstLine="709"/>
        <w:jc w:val="both"/>
        <w:rPr>
          <w:sz w:val="28"/>
          <w:szCs w:val="28"/>
        </w:rPr>
      </w:pPr>
      <w:r>
        <w:rPr>
          <w:sz w:val="28"/>
          <w:szCs w:val="28"/>
        </w:rPr>
        <w:t xml:space="preserve">Указанные обстоятельства обуславливают необходимость усиления </w:t>
      </w:r>
      <w:proofErr w:type="spellStart"/>
      <w:r>
        <w:rPr>
          <w:sz w:val="28"/>
          <w:szCs w:val="28"/>
        </w:rPr>
        <w:t>антинаркотической</w:t>
      </w:r>
      <w:proofErr w:type="spellEnd"/>
      <w:r>
        <w:rPr>
          <w:sz w:val="28"/>
          <w:szCs w:val="28"/>
        </w:rPr>
        <w:t xml:space="preserve"> деятельности с целевыми группами населения и обеспечения </w:t>
      </w:r>
      <w:proofErr w:type="gramStart"/>
      <w:r>
        <w:rPr>
          <w:sz w:val="28"/>
          <w:szCs w:val="28"/>
        </w:rPr>
        <w:t>контроля за</w:t>
      </w:r>
      <w:proofErr w:type="gramEnd"/>
      <w:r>
        <w:rPr>
          <w:sz w:val="28"/>
          <w:szCs w:val="28"/>
        </w:rPr>
        <w:t xml:space="preserve"> ее результативностью.</w:t>
      </w:r>
    </w:p>
    <w:p w:rsidR="009216B9" w:rsidRDefault="009216B9" w:rsidP="009216B9">
      <w:pPr>
        <w:widowControl w:val="0"/>
        <w:autoSpaceDE w:val="0"/>
        <w:autoSpaceDN w:val="0"/>
        <w:adjustRightInd w:val="0"/>
        <w:ind w:firstLine="709"/>
        <w:jc w:val="both"/>
        <w:rPr>
          <w:sz w:val="28"/>
          <w:szCs w:val="28"/>
        </w:rPr>
      </w:pPr>
      <w:r>
        <w:rPr>
          <w:sz w:val="28"/>
          <w:szCs w:val="28"/>
        </w:rPr>
        <w:t>В этих условиях требуется наращивание усилий по реализации комплексных, взаимосвязанных, адекватных и эффективных мер противодействия злоупотреблению наркотиками и их незаконному обороту.</w:t>
      </w:r>
    </w:p>
    <w:p w:rsidR="009216B9" w:rsidRDefault="009216B9" w:rsidP="009216B9">
      <w:pPr>
        <w:widowControl w:val="0"/>
        <w:autoSpaceDE w:val="0"/>
        <w:autoSpaceDN w:val="0"/>
        <w:adjustRightInd w:val="0"/>
        <w:ind w:firstLine="709"/>
        <w:jc w:val="both"/>
        <w:rPr>
          <w:sz w:val="28"/>
          <w:szCs w:val="28"/>
        </w:rPr>
      </w:pPr>
      <w:r>
        <w:rPr>
          <w:sz w:val="28"/>
          <w:szCs w:val="28"/>
        </w:rPr>
        <w:t>Подпрограмма должна внести решающий вклад в реализацию задач по формированию здорового образа жизни граждан Ростовской области, в том числе профилактике алкоголизма и наркомании, по снижению смертности населения от дорожно-транспортных происшествий, от болезней системы кровообращения, туберкулеза, других социально-значимых заболеваний, сопутствующих потреблению наркотиков.</w:t>
      </w:r>
    </w:p>
    <w:p w:rsidR="009216B9" w:rsidRDefault="009216B9" w:rsidP="009216B9">
      <w:pPr>
        <w:widowControl w:val="0"/>
        <w:autoSpaceDE w:val="0"/>
        <w:autoSpaceDN w:val="0"/>
        <w:adjustRightInd w:val="0"/>
        <w:ind w:firstLine="709"/>
        <w:jc w:val="both"/>
        <w:rPr>
          <w:sz w:val="28"/>
          <w:szCs w:val="28"/>
        </w:rPr>
      </w:pPr>
      <w:r>
        <w:rPr>
          <w:sz w:val="28"/>
          <w:szCs w:val="28"/>
        </w:rPr>
        <w:t>Сокращение спроса на наркотики направлено на оздоровление населения Ростовской области путем снижения потребления наркотических средств и психотропных веществ и уменьшения неблагоприятных социальных последствий их употребления, строится на основе приоритета профилактических мер общественного, административного и медицинского характера и включает:</w:t>
      </w:r>
    </w:p>
    <w:p w:rsidR="009216B9" w:rsidRDefault="009216B9" w:rsidP="009216B9">
      <w:pPr>
        <w:widowControl w:val="0"/>
        <w:autoSpaceDE w:val="0"/>
        <w:autoSpaceDN w:val="0"/>
        <w:adjustRightInd w:val="0"/>
        <w:ind w:firstLine="709"/>
        <w:jc w:val="both"/>
        <w:rPr>
          <w:sz w:val="28"/>
          <w:szCs w:val="28"/>
        </w:rPr>
      </w:pPr>
      <w:r>
        <w:rPr>
          <w:sz w:val="28"/>
          <w:szCs w:val="28"/>
        </w:rPr>
        <w:t>муниципальную систему профилактики немедицинского потребления наркотиков;</w:t>
      </w:r>
    </w:p>
    <w:p w:rsidR="009216B9" w:rsidRDefault="009216B9" w:rsidP="009216B9">
      <w:pPr>
        <w:widowControl w:val="0"/>
        <w:autoSpaceDE w:val="0"/>
        <w:autoSpaceDN w:val="0"/>
        <w:adjustRightInd w:val="0"/>
        <w:ind w:firstLine="709"/>
        <w:jc w:val="both"/>
        <w:rPr>
          <w:sz w:val="28"/>
          <w:szCs w:val="28"/>
        </w:rPr>
      </w:pPr>
      <w:r>
        <w:rPr>
          <w:sz w:val="28"/>
          <w:szCs w:val="28"/>
        </w:rPr>
        <w:t>наркологическую медицинскую помощь;</w:t>
      </w:r>
    </w:p>
    <w:p w:rsidR="009216B9" w:rsidRDefault="009216B9" w:rsidP="009216B9">
      <w:pPr>
        <w:widowControl w:val="0"/>
        <w:autoSpaceDE w:val="0"/>
        <w:autoSpaceDN w:val="0"/>
        <w:adjustRightInd w:val="0"/>
        <w:ind w:firstLine="709"/>
        <w:jc w:val="both"/>
        <w:rPr>
          <w:sz w:val="28"/>
          <w:szCs w:val="28"/>
        </w:rPr>
      </w:pPr>
      <w:r>
        <w:rPr>
          <w:sz w:val="28"/>
          <w:szCs w:val="28"/>
        </w:rPr>
        <w:t>реабилитацию больных наркоманией;</w:t>
      </w:r>
    </w:p>
    <w:p w:rsidR="009216B9" w:rsidRDefault="009216B9" w:rsidP="009216B9">
      <w:pPr>
        <w:widowControl w:val="0"/>
        <w:autoSpaceDE w:val="0"/>
        <w:autoSpaceDN w:val="0"/>
        <w:adjustRightInd w:val="0"/>
        <w:ind w:firstLine="709"/>
        <w:jc w:val="both"/>
        <w:rPr>
          <w:sz w:val="28"/>
          <w:szCs w:val="28"/>
        </w:rPr>
      </w:pPr>
      <w:r>
        <w:rPr>
          <w:sz w:val="28"/>
          <w:szCs w:val="28"/>
        </w:rPr>
        <w:t>медико-социальную реабилитацию больных наркоманией;</w:t>
      </w:r>
    </w:p>
    <w:p w:rsidR="009216B9" w:rsidRDefault="009216B9" w:rsidP="009216B9">
      <w:pPr>
        <w:widowControl w:val="0"/>
        <w:autoSpaceDE w:val="0"/>
        <w:autoSpaceDN w:val="0"/>
        <w:adjustRightInd w:val="0"/>
        <w:ind w:firstLine="709"/>
        <w:jc w:val="both"/>
        <w:rPr>
          <w:sz w:val="28"/>
          <w:szCs w:val="28"/>
        </w:rPr>
      </w:pPr>
      <w:r>
        <w:rPr>
          <w:sz w:val="28"/>
          <w:szCs w:val="28"/>
        </w:rPr>
        <w:t xml:space="preserve">социальную и трудовую </w:t>
      </w:r>
      <w:proofErr w:type="spellStart"/>
      <w:r>
        <w:rPr>
          <w:sz w:val="28"/>
          <w:szCs w:val="28"/>
        </w:rPr>
        <w:t>реинтеграцию</w:t>
      </w:r>
      <w:proofErr w:type="spellEnd"/>
      <w:r>
        <w:rPr>
          <w:sz w:val="28"/>
          <w:szCs w:val="28"/>
        </w:rPr>
        <w:t xml:space="preserve"> участников реабилитационных программ (социальная реабилитация и </w:t>
      </w:r>
      <w:proofErr w:type="spellStart"/>
      <w:r>
        <w:rPr>
          <w:sz w:val="28"/>
          <w:szCs w:val="28"/>
        </w:rPr>
        <w:t>ресоциализации</w:t>
      </w:r>
      <w:proofErr w:type="spellEnd"/>
      <w:r>
        <w:rPr>
          <w:sz w:val="28"/>
          <w:szCs w:val="28"/>
        </w:rPr>
        <w:t xml:space="preserve"> лиц, потребляющих наркотики в немедицинских целях).</w:t>
      </w:r>
    </w:p>
    <w:p w:rsidR="009216B9" w:rsidRDefault="009216B9" w:rsidP="009216B9">
      <w:pPr>
        <w:widowControl w:val="0"/>
        <w:autoSpaceDE w:val="0"/>
        <w:autoSpaceDN w:val="0"/>
        <w:adjustRightInd w:val="0"/>
        <w:ind w:firstLine="709"/>
        <w:jc w:val="both"/>
        <w:rPr>
          <w:sz w:val="28"/>
          <w:szCs w:val="28"/>
        </w:rPr>
      </w:pPr>
      <w:r>
        <w:rPr>
          <w:sz w:val="28"/>
          <w:szCs w:val="28"/>
        </w:rPr>
        <w:t>Основными проблемами сферы реализации подпрограммы являются:</w:t>
      </w:r>
    </w:p>
    <w:p w:rsidR="009216B9" w:rsidRDefault="009216B9" w:rsidP="009216B9">
      <w:pPr>
        <w:widowControl w:val="0"/>
        <w:autoSpaceDE w:val="0"/>
        <w:autoSpaceDN w:val="0"/>
        <w:adjustRightInd w:val="0"/>
        <w:ind w:firstLine="709"/>
        <w:jc w:val="both"/>
        <w:rPr>
          <w:sz w:val="28"/>
          <w:szCs w:val="28"/>
        </w:rPr>
      </w:pPr>
      <w:r>
        <w:rPr>
          <w:sz w:val="28"/>
          <w:szCs w:val="28"/>
        </w:rPr>
        <w:t xml:space="preserve">недостаточные мотивационные и стимулирующие механизмы в сфере реализации муниципальной </w:t>
      </w:r>
      <w:proofErr w:type="spellStart"/>
      <w:r>
        <w:rPr>
          <w:sz w:val="28"/>
          <w:szCs w:val="28"/>
        </w:rPr>
        <w:t>антинаркотической</w:t>
      </w:r>
      <w:proofErr w:type="spellEnd"/>
      <w:r>
        <w:rPr>
          <w:sz w:val="28"/>
          <w:szCs w:val="28"/>
        </w:rPr>
        <w:t xml:space="preserve"> деятельности;</w:t>
      </w:r>
    </w:p>
    <w:p w:rsidR="009216B9" w:rsidRDefault="009216B9" w:rsidP="009216B9">
      <w:pPr>
        <w:widowControl w:val="0"/>
        <w:autoSpaceDE w:val="0"/>
        <w:autoSpaceDN w:val="0"/>
        <w:adjustRightInd w:val="0"/>
        <w:ind w:firstLine="709"/>
        <w:jc w:val="both"/>
        <w:rPr>
          <w:sz w:val="28"/>
          <w:szCs w:val="28"/>
        </w:rPr>
      </w:pPr>
      <w:r>
        <w:rPr>
          <w:sz w:val="28"/>
          <w:szCs w:val="28"/>
        </w:rPr>
        <w:t xml:space="preserve">несовершенство муниципальной системы мониторинга и оценки </w:t>
      </w:r>
      <w:proofErr w:type="spellStart"/>
      <w:r>
        <w:rPr>
          <w:sz w:val="28"/>
          <w:szCs w:val="28"/>
        </w:rPr>
        <w:t>наркоситуации</w:t>
      </w:r>
      <w:proofErr w:type="spellEnd"/>
      <w:r>
        <w:rPr>
          <w:sz w:val="28"/>
          <w:szCs w:val="28"/>
        </w:rPr>
        <w:t xml:space="preserve"> в Ростовской области, а также недостаточное ресурсное обеспечение на ее проектирование и создание;</w:t>
      </w:r>
    </w:p>
    <w:p w:rsidR="009216B9" w:rsidRDefault="009216B9" w:rsidP="009216B9">
      <w:pPr>
        <w:widowControl w:val="0"/>
        <w:autoSpaceDE w:val="0"/>
        <w:autoSpaceDN w:val="0"/>
        <w:adjustRightInd w:val="0"/>
        <w:ind w:firstLine="709"/>
        <w:jc w:val="both"/>
        <w:rPr>
          <w:sz w:val="28"/>
          <w:szCs w:val="28"/>
        </w:rPr>
      </w:pPr>
      <w:r>
        <w:rPr>
          <w:sz w:val="28"/>
          <w:szCs w:val="28"/>
        </w:rPr>
        <w:t xml:space="preserve">отсутствие национальной системы социальной реабилитации и </w:t>
      </w:r>
      <w:proofErr w:type="spellStart"/>
      <w:r>
        <w:rPr>
          <w:sz w:val="28"/>
          <w:szCs w:val="28"/>
        </w:rPr>
        <w:t>ресоциализации</w:t>
      </w:r>
      <w:proofErr w:type="spellEnd"/>
      <w:r>
        <w:rPr>
          <w:sz w:val="28"/>
          <w:szCs w:val="28"/>
        </w:rPr>
        <w:t xml:space="preserve">, а также недостаточное ресурсное обеспечение на ее </w:t>
      </w:r>
      <w:r>
        <w:rPr>
          <w:sz w:val="28"/>
          <w:szCs w:val="28"/>
        </w:rPr>
        <w:lastRenderedPageBreak/>
        <w:t>проектирование и создание.</w:t>
      </w:r>
    </w:p>
    <w:p w:rsidR="009216B9" w:rsidRDefault="009216B9" w:rsidP="009216B9">
      <w:pPr>
        <w:widowControl w:val="0"/>
        <w:autoSpaceDE w:val="0"/>
        <w:autoSpaceDN w:val="0"/>
        <w:adjustRightInd w:val="0"/>
        <w:ind w:firstLine="709"/>
        <w:jc w:val="both"/>
        <w:rPr>
          <w:sz w:val="28"/>
          <w:szCs w:val="28"/>
        </w:rPr>
      </w:pPr>
      <w:r>
        <w:rPr>
          <w:sz w:val="28"/>
          <w:szCs w:val="28"/>
        </w:rPr>
        <w:t xml:space="preserve">Среди основных факторов, оказывающих влияние на распространение наркомании в Ростовской области, можно выделить, в первую очередь, транснациональный характер </w:t>
      </w:r>
      <w:proofErr w:type="spellStart"/>
      <w:r>
        <w:rPr>
          <w:sz w:val="28"/>
          <w:szCs w:val="28"/>
        </w:rPr>
        <w:t>наркопреступности</w:t>
      </w:r>
      <w:proofErr w:type="spellEnd"/>
      <w:r>
        <w:rPr>
          <w:sz w:val="28"/>
          <w:szCs w:val="28"/>
        </w:rPr>
        <w:t xml:space="preserve"> и прохождение по территории Ростовской области части так называемого южного </w:t>
      </w:r>
      <w:proofErr w:type="spellStart"/>
      <w:r>
        <w:rPr>
          <w:sz w:val="28"/>
          <w:szCs w:val="28"/>
        </w:rPr>
        <w:t>наркотрафика</w:t>
      </w:r>
      <w:proofErr w:type="spellEnd"/>
      <w:r>
        <w:rPr>
          <w:sz w:val="28"/>
          <w:szCs w:val="28"/>
        </w:rPr>
        <w:t>, климатические особенности местности, национальную неоднородность населения и активные миграционные процессы. Высокая доходность операций, связанных  с незаконным оборотом наркотиков, способствует сохранению рынка незаконного предложения наркотиков и втягиванию в него наиболее уязвимой части трудоспособного населения.</w:t>
      </w:r>
    </w:p>
    <w:p w:rsidR="009216B9" w:rsidRDefault="009216B9" w:rsidP="009216B9">
      <w:pPr>
        <w:widowControl w:val="0"/>
        <w:autoSpaceDE w:val="0"/>
        <w:autoSpaceDN w:val="0"/>
        <w:adjustRightInd w:val="0"/>
        <w:ind w:firstLine="709"/>
        <w:jc w:val="both"/>
        <w:rPr>
          <w:sz w:val="28"/>
          <w:szCs w:val="28"/>
        </w:rPr>
      </w:pPr>
      <w:r>
        <w:rPr>
          <w:sz w:val="28"/>
          <w:szCs w:val="28"/>
        </w:rPr>
        <w:t>Другие факторы, способствующие распространению незаконного потребления наркотиков, формируются в социальной сфере. К ним относятся бездуховное, потребительское отношение к жизни, бездумное проведение свободного времени частью молодежи. Сравнительно низкий жизненный уровень населения, поляризация доходов различных социальных групп вызывают у определенной части подростков и молодежи чувство протеста, агрессивные устремления, что является одной из причин криминализации общества, незаконного оборота наркотиков.</w:t>
      </w:r>
    </w:p>
    <w:p w:rsidR="009216B9" w:rsidRDefault="009216B9" w:rsidP="009216B9">
      <w:pPr>
        <w:widowControl w:val="0"/>
        <w:autoSpaceDE w:val="0"/>
        <w:autoSpaceDN w:val="0"/>
        <w:adjustRightInd w:val="0"/>
        <w:ind w:firstLine="709"/>
        <w:jc w:val="both"/>
        <w:rPr>
          <w:sz w:val="28"/>
          <w:szCs w:val="28"/>
        </w:rPr>
      </w:pPr>
      <w:r>
        <w:rPr>
          <w:sz w:val="28"/>
          <w:szCs w:val="28"/>
        </w:rPr>
        <w:t>Распространению наркотиков способствует и имеющаяся в Ростовской области природная сырьевая база для изготовления наркотиков естественного происхождения.</w:t>
      </w:r>
    </w:p>
    <w:p w:rsidR="009216B9" w:rsidRDefault="009216B9" w:rsidP="009216B9">
      <w:pPr>
        <w:widowControl w:val="0"/>
        <w:autoSpaceDE w:val="0"/>
        <w:autoSpaceDN w:val="0"/>
        <w:adjustRightInd w:val="0"/>
        <w:ind w:firstLine="709"/>
        <w:jc w:val="both"/>
        <w:rPr>
          <w:sz w:val="28"/>
          <w:szCs w:val="28"/>
        </w:rPr>
      </w:pPr>
      <w:r>
        <w:rPr>
          <w:sz w:val="28"/>
          <w:szCs w:val="28"/>
        </w:rPr>
        <w:t xml:space="preserve">В рамках </w:t>
      </w:r>
      <w:proofErr w:type="gramStart"/>
      <w:r>
        <w:rPr>
          <w:sz w:val="28"/>
          <w:szCs w:val="28"/>
        </w:rPr>
        <w:t>прогнозирования развития сферы реализации подпрограммы</w:t>
      </w:r>
      <w:proofErr w:type="gramEnd"/>
      <w:r>
        <w:rPr>
          <w:sz w:val="28"/>
          <w:szCs w:val="28"/>
        </w:rPr>
        <w:t xml:space="preserve"> могут быть выделены следующие основные тенденции изменения в среднесрочной перспективе, связанные как с воздействием внешней среды, так и с деятельностью исполнителей Муниципальной программы.</w:t>
      </w:r>
    </w:p>
    <w:p w:rsidR="009216B9" w:rsidRDefault="009216B9" w:rsidP="009216B9">
      <w:pPr>
        <w:widowControl w:val="0"/>
        <w:autoSpaceDE w:val="0"/>
        <w:autoSpaceDN w:val="0"/>
        <w:adjustRightInd w:val="0"/>
        <w:ind w:firstLine="709"/>
        <w:jc w:val="both"/>
        <w:rPr>
          <w:sz w:val="28"/>
          <w:szCs w:val="28"/>
        </w:rPr>
      </w:pPr>
      <w:r>
        <w:rPr>
          <w:sz w:val="28"/>
          <w:szCs w:val="28"/>
        </w:rPr>
        <w:t>Анализ криминогенных процессов в сфере незаконного оборота наркотиков позволяет утверждать, что указанные в настоящем пункте тенденции будут актуальны в течение нескольких следующих лет.</w:t>
      </w:r>
    </w:p>
    <w:p w:rsidR="009216B9" w:rsidRDefault="009216B9" w:rsidP="009216B9">
      <w:pPr>
        <w:widowControl w:val="0"/>
        <w:autoSpaceDE w:val="0"/>
        <w:autoSpaceDN w:val="0"/>
        <w:adjustRightInd w:val="0"/>
        <w:ind w:firstLine="709"/>
        <w:jc w:val="both"/>
        <w:rPr>
          <w:sz w:val="28"/>
          <w:szCs w:val="28"/>
        </w:rPr>
      </w:pPr>
      <w:r>
        <w:rPr>
          <w:sz w:val="28"/>
          <w:szCs w:val="28"/>
        </w:rPr>
        <w:t xml:space="preserve">Большая часть потребителей наркотических средств на территории Ростовской области использует препараты конопли, поэтому не следует ожидать полного преодоления </w:t>
      </w:r>
      <w:proofErr w:type="spellStart"/>
      <w:r>
        <w:rPr>
          <w:sz w:val="28"/>
          <w:szCs w:val="28"/>
        </w:rPr>
        <w:t>каннабисной</w:t>
      </w:r>
      <w:proofErr w:type="spellEnd"/>
      <w:r>
        <w:rPr>
          <w:sz w:val="28"/>
          <w:szCs w:val="28"/>
        </w:rPr>
        <w:t xml:space="preserve"> наркомании.</w:t>
      </w:r>
    </w:p>
    <w:p w:rsidR="009216B9" w:rsidRDefault="009216B9" w:rsidP="009216B9">
      <w:pPr>
        <w:widowControl w:val="0"/>
        <w:autoSpaceDE w:val="0"/>
        <w:autoSpaceDN w:val="0"/>
        <w:adjustRightInd w:val="0"/>
        <w:ind w:firstLine="709"/>
        <w:jc w:val="both"/>
        <w:rPr>
          <w:sz w:val="28"/>
          <w:szCs w:val="28"/>
        </w:rPr>
      </w:pPr>
      <w:r>
        <w:rPr>
          <w:sz w:val="28"/>
          <w:szCs w:val="28"/>
        </w:rPr>
        <w:t xml:space="preserve">Дальнейшее развитие экономики неизбежно приведет к активизации работы мест массового досуга молодежи, что в сочетании с наблюдаемыми в </w:t>
      </w:r>
      <w:proofErr w:type="spellStart"/>
      <w:r>
        <w:rPr>
          <w:sz w:val="28"/>
          <w:szCs w:val="28"/>
        </w:rPr>
        <w:t>наркоситуации</w:t>
      </w:r>
      <w:proofErr w:type="spellEnd"/>
      <w:r>
        <w:rPr>
          <w:sz w:val="28"/>
          <w:szCs w:val="28"/>
        </w:rPr>
        <w:t xml:space="preserve"> процессами может способствовать росту потребления наркотических средств синтетического происхождения.</w:t>
      </w:r>
    </w:p>
    <w:p w:rsidR="009216B9" w:rsidRDefault="009216B9" w:rsidP="009216B9">
      <w:pPr>
        <w:widowControl w:val="0"/>
        <w:autoSpaceDE w:val="0"/>
        <w:autoSpaceDN w:val="0"/>
        <w:adjustRightInd w:val="0"/>
        <w:ind w:firstLine="700"/>
        <w:jc w:val="both"/>
        <w:rPr>
          <w:sz w:val="28"/>
          <w:szCs w:val="28"/>
        </w:rPr>
      </w:pPr>
      <w:proofErr w:type="gramStart"/>
      <w:r>
        <w:rPr>
          <w:sz w:val="28"/>
          <w:szCs w:val="28"/>
        </w:rPr>
        <w:t>В среднесрочной перспективе (в ближайшие 3 – 5 лет) предположительно продолжится сокращение общего уровня регистрируемой преступности.</w:t>
      </w:r>
      <w:proofErr w:type="gramEnd"/>
      <w:r>
        <w:rPr>
          <w:sz w:val="28"/>
          <w:szCs w:val="28"/>
        </w:rPr>
        <w:t xml:space="preserve"> Будет также снижаться число зарегистрированных тяжких и особо тяжких преступлений, связанных с наркотиками. При этом сохранится тенденция увеличения общественной опасности совершения правонарушений в сфере реализации муниципальной программы.</w:t>
      </w:r>
    </w:p>
    <w:p w:rsidR="009216B9" w:rsidRDefault="009216B9" w:rsidP="009216B9">
      <w:pPr>
        <w:widowControl w:val="0"/>
        <w:autoSpaceDE w:val="0"/>
        <w:autoSpaceDN w:val="0"/>
        <w:adjustRightInd w:val="0"/>
        <w:ind w:firstLine="700"/>
        <w:jc w:val="both"/>
        <w:rPr>
          <w:sz w:val="28"/>
          <w:szCs w:val="28"/>
        </w:rPr>
      </w:pPr>
      <w:r>
        <w:rPr>
          <w:sz w:val="28"/>
          <w:szCs w:val="28"/>
        </w:rPr>
        <w:t xml:space="preserve">Особую социальную опасность будут представлять преступления, связанные с содержанием притонов для потребления наркотиков, появлением новых видов наркотиков и их аналогов, использование в качестве </w:t>
      </w:r>
      <w:proofErr w:type="spellStart"/>
      <w:r>
        <w:rPr>
          <w:sz w:val="28"/>
          <w:szCs w:val="28"/>
        </w:rPr>
        <w:t>психоактивных</w:t>
      </w:r>
      <w:proofErr w:type="spellEnd"/>
      <w:r>
        <w:rPr>
          <w:sz w:val="28"/>
          <w:szCs w:val="28"/>
        </w:rPr>
        <w:t xml:space="preserve"> веществ лекарственных препаратов, которые ранее не были признаны </w:t>
      </w:r>
      <w:r>
        <w:rPr>
          <w:sz w:val="28"/>
          <w:szCs w:val="28"/>
        </w:rPr>
        <w:lastRenderedPageBreak/>
        <w:t>наркотиками в порядке, предусмотренном действующим законодательством.</w:t>
      </w:r>
    </w:p>
    <w:p w:rsidR="009216B9" w:rsidRDefault="009216B9" w:rsidP="009216B9">
      <w:pPr>
        <w:widowControl w:val="0"/>
        <w:autoSpaceDE w:val="0"/>
        <w:autoSpaceDN w:val="0"/>
        <w:adjustRightInd w:val="0"/>
        <w:ind w:firstLine="700"/>
        <w:jc w:val="both"/>
        <w:rPr>
          <w:sz w:val="28"/>
          <w:szCs w:val="28"/>
        </w:rPr>
      </w:pPr>
      <w:r>
        <w:rPr>
          <w:sz w:val="28"/>
          <w:szCs w:val="28"/>
        </w:rPr>
        <w:t>В долгосрочной перспективе, при условии улучшения социально-экономической ситуации, активизации правоохранительной деятельности, проведения органами муниципальной власти Ростовской области эффективной политики, направленной на предупреждение правонарушений, с привлечением к ее реализации общественности, предположительно будет уменьшаться или стабилизируется количество тяжких и особо тяжких преступлений.</w:t>
      </w:r>
    </w:p>
    <w:p w:rsidR="009216B9" w:rsidRDefault="009216B9" w:rsidP="009216B9">
      <w:pPr>
        <w:widowControl w:val="0"/>
        <w:autoSpaceDE w:val="0"/>
        <w:autoSpaceDN w:val="0"/>
        <w:adjustRightInd w:val="0"/>
        <w:ind w:firstLine="709"/>
        <w:jc w:val="both"/>
        <w:rPr>
          <w:sz w:val="28"/>
          <w:szCs w:val="28"/>
        </w:rPr>
      </w:pPr>
      <w:r>
        <w:rPr>
          <w:sz w:val="28"/>
          <w:szCs w:val="28"/>
        </w:rPr>
        <w:t xml:space="preserve">Важную роль в достижении цели подпрограммы должны сыграть внедрение и реализация национальной системы социальной реабилитации и </w:t>
      </w:r>
      <w:proofErr w:type="spellStart"/>
      <w:r>
        <w:rPr>
          <w:sz w:val="28"/>
          <w:szCs w:val="28"/>
        </w:rPr>
        <w:t>ресоциализации</w:t>
      </w:r>
      <w:proofErr w:type="spellEnd"/>
      <w:r>
        <w:rPr>
          <w:sz w:val="28"/>
          <w:szCs w:val="28"/>
        </w:rPr>
        <w:t xml:space="preserve"> и особую роль должна сыграть муниципальная система мониторинга и оценки </w:t>
      </w:r>
      <w:proofErr w:type="spellStart"/>
      <w:r>
        <w:rPr>
          <w:sz w:val="28"/>
          <w:szCs w:val="28"/>
        </w:rPr>
        <w:t>наркоситуации</w:t>
      </w:r>
      <w:proofErr w:type="spellEnd"/>
      <w:r>
        <w:rPr>
          <w:sz w:val="28"/>
          <w:szCs w:val="28"/>
        </w:rPr>
        <w:t>.</w:t>
      </w:r>
    </w:p>
    <w:p w:rsidR="009216B9" w:rsidRDefault="009216B9" w:rsidP="009216B9">
      <w:pPr>
        <w:widowControl w:val="0"/>
        <w:autoSpaceDE w:val="0"/>
        <w:autoSpaceDN w:val="0"/>
        <w:adjustRightInd w:val="0"/>
        <w:ind w:firstLine="709"/>
        <w:jc w:val="both"/>
        <w:rPr>
          <w:sz w:val="28"/>
          <w:szCs w:val="28"/>
        </w:rPr>
      </w:pPr>
      <w:proofErr w:type="gramStart"/>
      <w:r>
        <w:rPr>
          <w:sz w:val="28"/>
          <w:szCs w:val="28"/>
        </w:rPr>
        <w:t>Дальнейшая работа по распространению духовно-нравственных ценностей, укреплению института семьи, восстановлению и сохранению традиций семейных отношений, формированию здорового образа жизни, мотивированию жителей Ростовской области на борьбу с наркотиками, на отказ от их потребления будут способствовать сокращению количества лиц, потребляющих наркотики, а также количества лиц, вовлеченных в незаконный оборот наркотиков; вовлечению населения Ростовской области в работу по профилактике наркомании.</w:t>
      </w:r>
      <w:proofErr w:type="gramEnd"/>
    </w:p>
    <w:p w:rsidR="009216B9" w:rsidRDefault="009216B9" w:rsidP="009216B9">
      <w:pPr>
        <w:widowControl w:val="0"/>
        <w:autoSpaceDE w:val="0"/>
        <w:autoSpaceDN w:val="0"/>
        <w:adjustRightInd w:val="0"/>
        <w:ind w:firstLine="709"/>
        <w:jc w:val="both"/>
        <w:rPr>
          <w:sz w:val="28"/>
          <w:szCs w:val="28"/>
        </w:rPr>
      </w:pPr>
      <w:r>
        <w:rPr>
          <w:sz w:val="28"/>
          <w:szCs w:val="28"/>
        </w:rPr>
        <w:t>Невыполнение или неэффективное выполнение подпрограммы возможно в случае реализации внешних рисков.</w:t>
      </w:r>
    </w:p>
    <w:p w:rsidR="009216B9" w:rsidRDefault="009216B9" w:rsidP="009216B9">
      <w:pPr>
        <w:widowControl w:val="0"/>
        <w:autoSpaceDE w:val="0"/>
        <w:autoSpaceDN w:val="0"/>
        <w:adjustRightInd w:val="0"/>
        <w:ind w:firstLine="709"/>
        <w:jc w:val="both"/>
        <w:rPr>
          <w:sz w:val="28"/>
          <w:szCs w:val="28"/>
        </w:rPr>
      </w:pPr>
      <w:r>
        <w:rPr>
          <w:sz w:val="28"/>
          <w:szCs w:val="28"/>
        </w:rPr>
        <w:t xml:space="preserve">К основным внешним рискам относятся: </w:t>
      </w:r>
      <w:proofErr w:type="gramStart"/>
      <w:r>
        <w:rPr>
          <w:sz w:val="28"/>
          <w:szCs w:val="28"/>
        </w:rPr>
        <w:t>нормативно-правовые</w:t>
      </w:r>
      <w:proofErr w:type="gramEnd"/>
      <w:r>
        <w:rPr>
          <w:sz w:val="28"/>
          <w:szCs w:val="28"/>
        </w:rPr>
        <w:t>, финансово-экономические, социально-экономические и организационные.</w:t>
      </w:r>
    </w:p>
    <w:p w:rsidR="009216B9" w:rsidRDefault="009216B9" w:rsidP="009216B9">
      <w:pPr>
        <w:widowControl w:val="0"/>
        <w:autoSpaceDE w:val="0"/>
        <w:autoSpaceDN w:val="0"/>
        <w:adjustRightInd w:val="0"/>
        <w:ind w:firstLine="709"/>
        <w:jc w:val="both"/>
        <w:rPr>
          <w:sz w:val="28"/>
          <w:szCs w:val="28"/>
        </w:rPr>
      </w:pPr>
      <w:r>
        <w:rPr>
          <w:sz w:val="28"/>
          <w:szCs w:val="28"/>
        </w:rPr>
        <w:t>Нормативно-правовые и организационные риски заключаются в изменении структуры и задач органов исполнительной власти и территориальных органов федеральных органов исполнительной власти, участвующих в реализации программных мероприятий, изменении нормативно-правовой базы.</w:t>
      </w:r>
    </w:p>
    <w:p w:rsidR="009216B9" w:rsidRDefault="009216B9" w:rsidP="009216B9">
      <w:pPr>
        <w:widowControl w:val="0"/>
        <w:autoSpaceDE w:val="0"/>
        <w:autoSpaceDN w:val="0"/>
        <w:adjustRightInd w:val="0"/>
        <w:ind w:firstLine="709"/>
        <w:jc w:val="both"/>
        <w:rPr>
          <w:sz w:val="28"/>
          <w:szCs w:val="28"/>
        </w:rPr>
      </w:pPr>
      <w:r>
        <w:rPr>
          <w:sz w:val="28"/>
          <w:szCs w:val="28"/>
        </w:rPr>
        <w:t>Минимизировать возможные отклонения в выполнении программных мероприятий и исключить негативные последствия позволят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9216B9" w:rsidRDefault="009216B9" w:rsidP="009216B9">
      <w:pPr>
        <w:widowControl w:val="0"/>
        <w:autoSpaceDE w:val="0"/>
        <w:autoSpaceDN w:val="0"/>
        <w:adjustRightInd w:val="0"/>
        <w:ind w:firstLine="709"/>
        <w:jc w:val="both"/>
        <w:rPr>
          <w:sz w:val="28"/>
          <w:szCs w:val="28"/>
        </w:rPr>
      </w:pPr>
      <w:r>
        <w:rPr>
          <w:sz w:val="28"/>
          <w:szCs w:val="28"/>
        </w:rPr>
        <w:t>Финансово-экономический риск заключается в недостаточном финансировании реализации подпрограммы.</w:t>
      </w:r>
    </w:p>
    <w:p w:rsidR="009216B9" w:rsidRDefault="009216B9" w:rsidP="009216B9">
      <w:pPr>
        <w:widowControl w:val="0"/>
        <w:autoSpaceDE w:val="0"/>
        <w:autoSpaceDN w:val="0"/>
        <w:adjustRightInd w:val="0"/>
        <w:ind w:firstLine="709"/>
        <w:jc w:val="both"/>
        <w:rPr>
          <w:sz w:val="28"/>
          <w:szCs w:val="28"/>
        </w:rPr>
      </w:pPr>
      <w:r>
        <w:rPr>
          <w:sz w:val="28"/>
          <w:szCs w:val="28"/>
        </w:rPr>
        <w:t>Минимизировать действие данного риска возможно за счет принятия мер для более эффективного распределения и использования имеющихся финансовых средств.</w:t>
      </w:r>
    </w:p>
    <w:p w:rsidR="009216B9" w:rsidRDefault="009216B9" w:rsidP="009216B9">
      <w:pPr>
        <w:widowControl w:val="0"/>
        <w:autoSpaceDE w:val="0"/>
        <w:autoSpaceDN w:val="0"/>
        <w:adjustRightInd w:val="0"/>
        <w:ind w:firstLine="709"/>
        <w:jc w:val="both"/>
        <w:rPr>
          <w:sz w:val="28"/>
          <w:szCs w:val="28"/>
        </w:rPr>
      </w:pPr>
      <w:r>
        <w:rPr>
          <w:sz w:val="28"/>
          <w:szCs w:val="28"/>
        </w:rPr>
        <w:t>К социально-экономическому риску относится осложнение социально-экономической обстановки.</w:t>
      </w:r>
    </w:p>
    <w:p w:rsidR="009216B9" w:rsidRDefault="009216B9" w:rsidP="009216B9">
      <w:pPr>
        <w:widowControl w:val="0"/>
        <w:autoSpaceDE w:val="0"/>
        <w:autoSpaceDN w:val="0"/>
        <w:adjustRightInd w:val="0"/>
        <w:ind w:firstLine="709"/>
        <w:jc w:val="both"/>
        <w:rPr>
          <w:sz w:val="28"/>
          <w:szCs w:val="28"/>
        </w:rPr>
      </w:pPr>
      <w:r>
        <w:rPr>
          <w:sz w:val="28"/>
          <w:szCs w:val="28"/>
        </w:rPr>
        <w:t>Минимизировать данный риск возможно за счет:</w:t>
      </w:r>
    </w:p>
    <w:p w:rsidR="009216B9" w:rsidRDefault="009216B9" w:rsidP="009216B9">
      <w:pPr>
        <w:widowControl w:val="0"/>
        <w:autoSpaceDE w:val="0"/>
        <w:autoSpaceDN w:val="0"/>
        <w:adjustRightInd w:val="0"/>
        <w:ind w:firstLine="709"/>
        <w:jc w:val="both"/>
        <w:rPr>
          <w:sz w:val="28"/>
          <w:szCs w:val="28"/>
        </w:rPr>
      </w:pPr>
      <w:r>
        <w:rPr>
          <w:sz w:val="28"/>
          <w:szCs w:val="28"/>
        </w:rPr>
        <w:t>проведения социально-экономической политики, направленной на уменьшение социального неравенства и восстановление социального мира в обществе;</w:t>
      </w:r>
    </w:p>
    <w:p w:rsidR="009216B9" w:rsidRDefault="009216B9" w:rsidP="009216B9">
      <w:pPr>
        <w:widowControl w:val="0"/>
        <w:autoSpaceDE w:val="0"/>
        <w:autoSpaceDN w:val="0"/>
        <w:adjustRightInd w:val="0"/>
        <w:ind w:firstLine="709"/>
        <w:jc w:val="both"/>
        <w:rPr>
          <w:sz w:val="28"/>
          <w:szCs w:val="28"/>
        </w:rPr>
      </w:pPr>
      <w:r>
        <w:rPr>
          <w:sz w:val="28"/>
          <w:szCs w:val="28"/>
        </w:rPr>
        <w:t>повышения уровня финансирования социальных программ.</w:t>
      </w:r>
    </w:p>
    <w:p w:rsidR="009216B9" w:rsidRDefault="009216B9" w:rsidP="009216B9">
      <w:pPr>
        <w:widowControl w:val="0"/>
        <w:autoSpaceDE w:val="0"/>
        <w:autoSpaceDN w:val="0"/>
        <w:adjustRightInd w:val="0"/>
        <w:ind w:firstLine="709"/>
        <w:jc w:val="both"/>
        <w:rPr>
          <w:sz w:val="28"/>
          <w:szCs w:val="28"/>
        </w:rPr>
      </w:pPr>
      <w:r>
        <w:rPr>
          <w:sz w:val="28"/>
          <w:szCs w:val="28"/>
        </w:rPr>
        <w:t>К рискам, не поддающимся управлению, относятся также различные форс-</w:t>
      </w:r>
      <w:r>
        <w:rPr>
          <w:sz w:val="28"/>
          <w:szCs w:val="28"/>
        </w:rPr>
        <w:lastRenderedPageBreak/>
        <w:t>мажорные обстоятельства.</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center"/>
        <w:rPr>
          <w:sz w:val="28"/>
          <w:szCs w:val="28"/>
        </w:rPr>
      </w:pPr>
      <w:r w:rsidRPr="00C10FE2">
        <w:rPr>
          <w:sz w:val="28"/>
          <w:szCs w:val="28"/>
        </w:rPr>
        <w:t>9</w:t>
      </w:r>
      <w:r>
        <w:rPr>
          <w:sz w:val="28"/>
          <w:szCs w:val="28"/>
        </w:rPr>
        <w:t>.3. Цели, задачи и показатели (индикаторы), основные ожидаемые конечные результаты подпрограммы, сроки и этапы реализации подпрограммы.</w:t>
      </w:r>
    </w:p>
    <w:p w:rsidR="009216B9" w:rsidRDefault="009216B9" w:rsidP="009216B9">
      <w:pPr>
        <w:widowControl w:val="0"/>
        <w:autoSpaceDE w:val="0"/>
        <w:autoSpaceDN w:val="0"/>
        <w:adjustRightInd w:val="0"/>
        <w:ind w:firstLine="709"/>
        <w:jc w:val="both"/>
        <w:rPr>
          <w:sz w:val="28"/>
          <w:szCs w:val="28"/>
        </w:rPr>
      </w:pPr>
    </w:p>
    <w:p w:rsidR="009216B9" w:rsidRPr="00080394" w:rsidRDefault="009216B9" w:rsidP="009216B9">
      <w:pPr>
        <w:widowControl w:val="0"/>
        <w:autoSpaceDE w:val="0"/>
        <w:autoSpaceDN w:val="0"/>
        <w:adjustRightInd w:val="0"/>
        <w:ind w:firstLine="709"/>
        <w:jc w:val="both"/>
        <w:rPr>
          <w:sz w:val="28"/>
          <w:szCs w:val="28"/>
        </w:rPr>
      </w:pPr>
      <w:r w:rsidRPr="00080394">
        <w:rPr>
          <w:sz w:val="28"/>
          <w:szCs w:val="28"/>
        </w:rPr>
        <w:t xml:space="preserve">В </w:t>
      </w:r>
      <w:hyperlink r:id="rId20" w:history="1">
        <w:r w:rsidRPr="00080394">
          <w:rPr>
            <w:rStyle w:val="af1"/>
          </w:rPr>
          <w:t>Стратегии</w:t>
        </w:r>
      </w:hyperlink>
      <w:r w:rsidRPr="00080394">
        <w:rPr>
          <w:sz w:val="28"/>
          <w:szCs w:val="28"/>
        </w:rPr>
        <w:t xml:space="preserve"> национальной безопасности Российс</w:t>
      </w:r>
      <w:r>
        <w:rPr>
          <w:sz w:val="28"/>
          <w:szCs w:val="28"/>
        </w:rPr>
        <w:t>кой Федерации</w:t>
      </w:r>
      <w:r w:rsidRPr="00080394">
        <w:rPr>
          <w:sz w:val="28"/>
          <w:szCs w:val="28"/>
        </w:rPr>
        <w:t xml:space="preserve">, утвержденной Указом Президента Российской Федерации </w:t>
      </w:r>
      <w:r>
        <w:rPr>
          <w:sz w:val="28"/>
          <w:szCs w:val="28"/>
        </w:rPr>
        <w:br/>
        <w:t>от 31.12.2015</w:t>
      </w:r>
      <w:r w:rsidRPr="00080394">
        <w:rPr>
          <w:sz w:val="28"/>
          <w:szCs w:val="28"/>
        </w:rPr>
        <w:t xml:space="preserve"> №</w:t>
      </w:r>
      <w:r w:rsidRPr="00080394">
        <w:rPr>
          <w:sz w:val="28"/>
          <w:szCs w:val="28"/>
          <w:lang w:val="en-US"/>
        </w:rPr>
        <w:t> </w:t>
      </w:r>
      <w:r>
        <w:rPr>
          <w:sz w:val="28"/>
          <w:szCs w:val="28"/>
        </w:rPr>
        <w:t>683</w:t>
      </w:r>
      <w:r w:rsidRPr="00080394">
        <w:rPr>
          <w:sz w:val="28"/>
          <w:szCs w:val="28"/>
        </w:rPr>
        <w:t xml:space="preserve">, одним из основных источников угроз национальной безопасности в сфере </w:t>
      </w:r>
      <w:r>
        <w:rPr>
          <w:sz w:val="28"/>
          <w:szCs w:val="28"/>
        </w:rPr>
        <w:t>муниципальной</w:t>
      </w:r>
      <w:r w:rsidRPr="00080394">
        <w:rPr>
          <w:sz w:val="28"/>
          <w:szCs w:val="28"/>
        </w:rPr>
        <w:t xml:space="preserve"> и общественной безопасности определена деятельность транснациональных преступных организаций и группировок, связанная с незаконным оборотом наркотических средств и психотропных веществ.</w:t>
      </w:r>
    </w:p>
    <w:p w:rsidR="009216B9" w:rsidRPr="00080394" w:rsidRDefault="009216B9" w:rsidP="009216B9">
      <w:pPr>
        <w:widowControl w:val="0"/>
        <w:autoSpaceDE w:val="0"/>
        <w:autoSpaceDN w:val="0"/>
        <w:adjustRightInd w:val="0"/>
        <w:ind w:firstLine="709"/>
        <w:jc w:val="both"/>
        <w:rPr>
          <w:sz w:val="28"/>
          <w:szCs w:val="28"/>
        </w:rPr>
      </w:pPr>
      <w:r w:rsidRPr="00080394">
        <w:rPr>
          <w:sz w:val="28"/>
          <w:szCs w:val="28"/>
        </w:rPr>
        <w:t xml:space="preserve">Приоритеты </w:t>
      </w:r>
      <w:r>
        <w:rPr>
          <w:sz w:val="28"/>
          <w:szCs w:val="28"/>
        </w:rPr>
        <w:t>муниципальной</w:t>
      </w:r>
      <w:r w:rsidRPr="00080394">
        <w:rPr>
          <w:sz w:val="28"/>
          <w:szCs w:val="28"/>
        </w:rPr>
        <w:t xml:space="preserve"> политики в сфере реализации координации </w:t>
      </w:r>
      <w:proofErr w:type="spellStart"/>
      <w:r w:rsidRPr="00080394">
        <w:rPr>
          <w:sz w:val="28"/>
          <w:szCs w:val="28"/>
        </w:rPr>
        <w:t>антинаркотической</w:t>
      </w:r>
      <w:proofErr w:type="spellEnd"/>
      <w:r w:rsidRPr="00080394">
        <w:rPr>
          <w:sz w:val="28"/>
          <w:szCs w:val="28"/>
        </w:rPr>
        <w:t xml:space="preserve"> деятельности обеспечиваются в соответствии со </w:t>
      </w:r>
      <w:hyperlink r:id="rId21" w:history="1">
        <w:r w:rsidRPr="00080394">
          <w:rPr>
            <w:rStyle w:val="af1"/>
          </w:rPr>
          <w:t>Стратегией</w:t>
        </w:r>
      </w:hyperlink>
      <w:r w:rsidRPr="00080394">
        <w:rPr>
          <w:sz w:val="28"/>
          <w:szCs w:val="28"/>
        </w:rPr>
        <w:t xml:space="preserve"> </w:t>
      </w:r>
      <w:r>
        <w:rPr>
          <w:sz w:val="28"/>
          <w:szCs w:val="28"/>
        </w:rPr>
        <w:t>муниципальной</w:t>
      </w:r>
      <w:r w:rsidRPr="00080394">
        <w:rPr>
          <w:sz w:val="28"/>
          <w:szCs w:val="28"/>
        </w:rPr>
        <w:t xml:space="preserve"> </w:t>
      </w:r>
      <w:proofErr w:type="spellStart"/>
      <w:r w:rsidRPr="00080394">
        <w:rPr>
          <w:sz w:val="28"/>
          <w:szCs w:val="28"/>
        </w:rPr>
        <w:t>антинаркотической</w:t>
      </w:r>
      <w:proofErr w:type="spellEnd"/>
      <w:r w:rsidRPr="00080394">
        <w:rPr>
          <w:sz w:val="28"/>
          <w:szCs w:val="28"/>
        </w:rPr>
        <w:t xml:space="preserve"> политики Российской Федерации до </w:t>
      </w:r>
      <w:r>
        <w:rPr>
          <w:sz w:val="28"/>
          <w:szCs w:val="28"/>
        </w:rPr>
        <w:br/>
      </w:r>
      <w:r w:rsidRPr="00080394">
        <w:rPr>
          <w:sz w:val="28"/>
          <w:szCs w:val="28"/>
        </w:rPr>
        <w:t>2020 года.</w:t>
      </w:r>
    </w:p>
    <w:p w:rsidR="009216B9" w:rsidRPr="00080394" w:rsidRDefault="009216B9" w:rsidP="009216B9">
      <w:pPr>
        <w:widowControl w:val="0"/>
        <w:autoSpaceDE w:val="0"/>
        <w:autoSpaceDN w:val="0"/>
        <w:adjustRightInd w:val="0"/>
        <w:ind w:firstLine="709"/>
        <w:jc w:val="both"/>
        <w:rPr>
          <w:sz w:val="28"/>
          <w:szCs w:val="28"/>
        </w:rPr>
      </w:pPr>
      <w:r w:rsidRPr="00080394">
        <w:rPr>
          <w:sz w:val="28"/>
          <w:szCs w:val="28"/>
        </w:rPr>
        <w:t xml:space="preserve">Наиболее эффективно координация </w:t>
      </w:r>
      <w:proofErr w:type="spellStart"/>
      <w:r w:rsidRPr="00080394">
        <w:rPr>
          <w:sz w:val="28"/>
          <w:szCs w:val="28"/>
        </w:rPr>
        <w:t>антинаркотической</w:t>
      </w:r>
      <w:proofErr w:type="spellEnd"/>
      <w:r w:rsidRPr="00080394">
        <w:rPr>
          <w:sz w:val="28"/>
          <w:szCs w:val="28"/>
        </w:rPr>
        <w:t xml:space="preserve"> деятельности реализуема при создании и внедрении полноценной </w:t>
      </w:r>
      <w:r>
        <w:rPr>
          <w:sz w:val="28"/>
          <w:szCs w:val="28"/>
        </w:rPr>
        <w:t>муниципальной</w:t>
      </w:r>
      <w:r w:rsidRPr="00080394">
        <w:rPr>
          <w:sz w:val="28"/>
          <w:szCs w:val="28"/>
        </w:rPr>
        <w:t xml:space="preserve"> системы мониторинга и оценки </w:t>
      </w:r>
      <w:proofErr w:type="spellStart"/>
      <w:r w:rsidRPr="00080394">
        <w:rPr>
          <w:sz w:val="28"/>
          <w:szCs w:val="28"/>
        </w:rPr>
        <w:t>наркоситуации</w:t>
      </w:r>
      <w:proofErr w:type="spellEnd"/>
      <w:r w:rsidRPr="00080394">
        <w:rPr>
          <w:sz w:val="28"/>
          <w:szCs w:val="28"/>
        </w:rPr>
        <w:t>, которые проводятся во исполнение Постановления Правительства Российской Федерации от 20.06.2011 №</w:t>
      </w:r>
      <w:r w:rsidRPr="00080394">
        <w:rPr>
          <w:sz w:val="28"/>
          <w:szCs w:val="28"/>
          <w:lang w:val="en-US"/>
        </w:rPr>
        <w:t> </w:t>
      </w:r>
      <w:r w:rsidRPr="00080394">
        <w:rPr>
          <w:sz w:val="28"/>
          <w:szCs w:val="28"/>
        </w:rPr>
        <w:t xml:space="preserve">485 </w:t>
      </w:r>
      <w:r>
        <w:rPr>
          <w:sz w:val="28"/>
          <w:szCs w:val="28"/>
        </w:rPr>
        <w:br/>
        <w:t>«Об утверждении П</w:t>
      </w:r>
      <w:r w:rsidRPr="00080394">
        <w:rPr>
          <w:sz w:val="28"/>
          <w:szCs w:val="28"/>
        </w:rPr>
        <w:t xml:space="preserve">оложения о </w:t>
      </w:r>
      <w:r>
        <w:rPr>
          <w:sz w:val="28"/>
          <w:szCs w:val="28"/>
        </w:rPr>
        <w:t>государственной</w:t>
      </w:r>
      <w:r w:rsidRPr="00080394">
        <w:rPr>
          <w:sz w:val="28"/>
          <w:szCs w:val="28"/>
        </w:rPr>
        <w:t xml:space="preserve"> системе мониторинга </w:t>
      </w:r>
      <w:proofErr w:type="spellStart"/>
      <w:r w:rsidRPr="00080394">
        <w:rPr>
          <w:sz w:val="28"/>
          <w:szCs w:val="28"/>
        </w:rPr>
        <w:t>наркоситуации</w:t>
      </w:r>
      <w:proofErr w:type="spellEnd"/>
      <w:r w:rsidRPr="00080394">
        <w:rPr>
          <w:sz w:val="28"/>
          <w:szCs w:val="28"/>
        </w:rPr>
        <w:t xml:space="preserve"> в Российской Федерации».</w:t>
      </w:r>
    </w:p>
    <w:p w:rsidR="009216B9" w:rsidRDefault="00411138" w:rsidP="009216B9">
      <w:pPr>
        <w:widowControl w:val="0"/>
        <w:autoSpaceDE w:val="0"/>
        <w:autoSpaceDN w:val="0"/>
        <w:adjustRightInd w:val="0"/>
        <w:ind w:firstLine="700"/>
        <w:jc w:val="both"/>
        <w:rPr>
          <w:sz w:val="28"/>
          <w:szCs w:val="28"/>
        </w:rPr>
      </w:pPr>
      <w:hyperlink r:id="rId22" w:history="1">
        <w:proofErr w:type="gramStart"/>
        <w:r w:rsidR="009216B9" w:rsidRPr="00080394">
          <w:rPr>
            <w:rStyle w:val="af1"/>
          </w:rPr>
          <w:t>Стратеги</w:t>
        </w:r>
      </w:hyperlink>
      <w:r w:rsidR="009216B9" w:rsidRPr="00080394">
        <w:rPr>
          <w:sz w:val="28"/>
          <w:szCs w:val="28"/>
        </w:rPr>
        <w:t>ей социально-экономического развития Ростовской области на период до 2020 года, утвержденной постановлением Законодательного Собрания Ростовской области от 30.10.2007 №</w:t>
      </w:r>
      <w:r w:rsidR="009216B9" w:rsidRPr="00080394">
        <w:rPr>
          <w:sz w:val="28"/>
          <w:szCs w:val="28"/>
          <w:lang w:val="en-US"/>
        </w:rPr>
        <w:t> </w:t>
      </w:r>
      <w:r w:rsidR="009216B9" w:rsidRPr="00080394">
        <w:rPr>
          <w:sz w:val="28"/>
          <w:szCs w:val="28"/>
        </w:rPr>
        <w:t>2067, одними их ключевых направлений развития Ростовской области определены сокращение уровня смертности</w:t>
      </w:r>
      <w:r w:rsidR="009216B9">
        <w:rPr>
          <w:sz w:val="28"/>
          <w:szCs w:val="28"/>
        </w:rPr>
        <w:t>, прежде всего граждан в трудоспособном возрасте; сохранение и укрепление здоровья населения, создание условий и формирование мотивации для ведения здорового образа жизни;</w:t>
      </w:r>
      <w:proofErr w:type="gramEnd"/>
      <w:r w:rsidR="009216B9">
        <w:rPr>
          <w:sz w:val="28"/>
          <w:szCs w:val="28"/>
        </w:rPr>
        <w:t xml:space="preserve"> укрепление института семьи. Поставлены задачи реализации мероприятий по профилактике асоциального поведения в молодежной среде, усилению работы по предупреждению алкоголизма, наркомании, </w:t>
      </w:r>
      <w:proofErr w:type="spellStart"/>
      <w:r w:rsidR="009216B9">
        <w:rPr>
          <w:sz w:val="28"/>
          <w:szCs w:val="28"/>
        </w:rPr>
        <w:t>табакокурения</w:t>
      </w:r>
      <w:proofErr w:type="spellEnd"/>
      <w:r w:rsidR="009216B9">
        <w:rPr>
          <w:sz w:val="28"/>
          <w:szCs w:val="28"/>
        </w:rPr>
        <w:t>.</w:t>
      </w:r>
    </w:p>
    <w:p w:rsidR="009216B9" w:rsidRDefault="009216B9" w:rsidP="009216B9">
      <w:pPr>
        <w:widowControl w:val="0"/>
        <w:autoSpaceDE w:val="0"/>
        <w:autoSpaceDN w:val="0"/>
        <w:adjustRightInd w:val="0"/>
        <w:ind w:firstLine="709"/>
        <w:jc w:val="both"/>
        <w:rPr>
          <w:sz w:val="28"/>
          <w:szCs w:val="28"/>
        </w:rPr>
      </w:pPr>
      <w:r>
        <w:rPr>
          <w:sz w:val="28"/>
          <w:szCs w:val="28"/>
        </w:rPr>
        <w:t>Подпрограмма направлена на решение задач муниципальной программы.</w:t>
      </w:r>
    </w:p>
    <w:p w:rsidR="009216B9" w:rsidRDefault="009216B9" w:rsidP="009216B9">
      <w:pPr>
        <w:widowControl w:val="0"/>
        <w:autoSpaceDE w:val="0"/>
        <w:autoSpaceDN w:val="0"/>
        <w:adjustRightInd w:val="0"/>
        <w:ind w:firstLine="709"/>
        <w:jc w:val="both"/>
        <w:rPr>
          <w:sz w:val="28"/>
          <w:szCs w:val="28"/>
        </w:rPr>
      </w:pPr>
      <w:r>
        <w:rPr>
          <w:sz w:val="28"/>
          <w:szCs w:val="28"/>
        </w:rPr>
        <w:t>Целью подпрограммы является снижение уровня болезненности населения синдромом зависимости от наркотиков.</w:t>
      </w:r>
    </w:p>
    <w:p w:rsidR="009216B9" w:rsidRDefault="009216B9" w:rsidP="009216B9">
      <w:pPr>
        <w:widowControl w:val="0"/>
        <w:autoSpaceDE w:val="0"/>
        <w:autoSpaceDN w:val="0"/>
        <w:adjustRightInd w:val="0"/>
        <w:ind w:firstLine="709"/>
        <w:jc w:val="both"/>
        <w:rPr>
          <w:sz w:val="28"/>
          <w:szCs w:val="28"/>
        </w:rPr>
      </w:pPr>
      <w:r>
        <w:rPr>
          <w:sz w:val="28"/>
          <w:szCs w:val="28"/>
        </w:rPr>
        <w:t>Данная цель будет достигнута путем решения следующих задач:</w:t>
      </w:r>
    </w:p>
    <w:p w:rsidR="009216B9" w:rsidRDefault="009216B9" w:rsidP="009216B9">
      <w:pPr>
        <w:widowControl w:val="0"/>
        <w:autoSpaceDE w:val="0"/>
        <w:autoSpaceDN w:val="0"/>
        <w:adjustRightInd w:val="0"/>
        <w:ind w:firstLine="709"/>
        <w:jc w:val="both"/>
        <w:rPr>
          <w:sz w:val="28"/>
          <w:szCs w:val="28"/>
        </w:rPr>
      </w:pPr>
      <w:r>
        <w:rPr>
          <w:sz w:val="28"/>
          <w:szCs w:val="28"/>
        </w:rPr>
        <w:t xml:space="preserve">мониторинг развития </w:t>
      </w:r>
      <w:proofErr w:type="spellStart"/>
      <w:r>
        <w:rPr>
          <w:sz w:val="28"/>
          <w:szCs w:val="28"/>
        </w:rPr>
        <w:t>наркоситуации</w:t>
      </w:r>
      <w:proofErr w:type="spellEnd"/>
      <w:r>
        <w:rPr>
          <w:sz w:val="28"/>
          <w:szCs w:val="28"/>
        </w:rPr>
        <w:t xml:space="preserve"> в Орловском районе;</w:t>
      </w:r>
    </w:p>
    <w:p w:rsidR="009216B9" w:rsidRDefault="009216B9" w:rsidP="009216B9">
      <w:pPr>
        <w:widowControl w:val="0"/>
        <w:autoSpaceDE w:val="0"/>
        <w:autoSpaceDN w:val="0"/>
        <w:adjustRightInd w:val="0"/>
        <w:ind w:firstLine="697"/>
        <w:jc w:val="both"/>
        <w:rPr>
          <w:sz w:val="28"/>
          <w:szCs w:val="28"/>
        </w:rPr>
      </w:pPr>
      <w:r>
        <w:rPr>
          <w:sz w:val="28"/>
          <w:szCs w:val="28"/>
        </w:rPr>
        <w:t>проведение профилактических мероприятий по сокращению немедицинского потребления  наркотиков,</w:t>
      </w:r>
      <w:r w:rsidRPr="0006370E">
        <w:rPr>
          <w:sz w:val="28"/>
          <w:szCs w:val="28"/>
        </w:rPr>
        <w:t xml:space="preserve"> основанных на формировании </w:t>
      </w:r>
      <w:proofErr w:type="spellStart"/>
      <w:r w:rsidRPr="0006370E">
        <w:rPr>
          <w:sz w:val="28"/>
          <w:szCs w:val="28"/>
        </w:rPr>
        <w:t>антинаркотического</w:t>
      </w:r>
      <w:proofErr w:type="spellEnd"/>
      <w:r w:rsidRPr="0006370E">
        <w:rPr>
          <w:sz w:val="28"/>
          <w:szCs w:val="28"/>
        </w:rPr>
        <w:t xml:space="preserve"> </w:t>
      </w:r>
      <w:proofErr w:type="spellStart"/>
      <w:proofErr w:type="gramStart"/>
      <w:r w:rsidRPr="0006370E">
        <w:rPr>
          <w:sz w:val="28"/>
          <w:szCs w:val="28"/>
        </w:rPr>
        <w:t>миро-</w:t>
      </w:r>
      <w:r>
        <w:rPr>
          <w:sz w:val="28"/>
          <w:szCs w:val="28"/>
        </w:rPr>
        <w:t>воззрения</w:t>
      </w:r>
      <w:proofErr w:type="spellEnd"/>
      <w:proofErr w:type="gramEnd"/>
      <w:r>
        <w:rPr>
          <w:sz w:val="28"/>
          <w:szCs w:val="28"/>
        </w:rPr>
        <w:t xml:space="preserve"> в Орловском районе;</w:t>
      </w:r>
    </w:p>
    <w:p w:rsidR="009216B9" w:rsidRDefault="009216B9" w:rsidP="009216B9">
      <w:pPr>
        <w:widowControl w:val="0"/>
        <w:autoSpaceDE w:val="0"/>
        <w:autoSpaceDN w:val="0"/>
        <w:adjustRightInd w:val="0"/>
        <w:ind w:firstLine="697"/>
        <w:jc w:val="both"/>
        <w:rPr>
          <w:sz w:val="28"/>
          <w:szCs w:val="28"/>
        </w:rPr>
      </w:pPr>
      <w:r>
        <w:rPr>
          <w:sz w:val="28"/>
          <w:szCs w:val="28"/>
        </w:rPr>
        <w:t>развитие системы раннего выявления, медико-социальной реабилитации потребителей наркотиков, их мотивирование к участию в программах комплексной реабилитации;</w:t>
      </w:r>
    </w:p>
    <w:p w:rsidR="009216B9" w:rsidRDefault="009216B9" w:rsidP="009216B9">
      <w:pPr>
        <w:widowControl w:val="0"/>
        <w:autoSpaceDE w:val="0"/>
        <w:autoSpaceDN w:val="0"/>
        <w:adjustRightInd w:val="0"/>
        <w:ind w:firstLine="697"/>
        <w:jc w:val="both"/>
        <w:rPr>
          <w:sz w:val="28"/>
          <w:szCs w:val="28"/>
        </w:rPr>
      </w:pPr>
      <w:r>
        <w:rPr>
          <w:sz w:val="28"/>
          <w:szCs w:val="28"/>
        </w:rPr>
        <w:t>обеспечение и совершенствование специализированной, в том числе наркологической, медицинской помощи потребителям наркотиков;</w:t>
      </w:r>
    </w:p>
    <w:p w:rsidR="009216B9" w:rsidRDefault="009216B9" w:rsidP="009216B9">
      <w:pPr>
        <w:widowControl w:val="0"/>
        <w:autoSpaceDE w:val="0"/>
        <w:autoSpaceDN w:val="0"/>
        <w:adjustRightInd w:val="0"/>
        <w:ind w:firstLine="697"/>
        <w:jc w:val="both"/>
        <w:rPr>
          <w:sz w:val="28"/>
          <w:szCs w:val="28"/>
        </w:rPr>
      </w:pPr>
      <w:r>
        <w:rPr>
          <w:sz w:val="28"/>
          <w:szCs w:val="28"/>
        </w:rPr>
        <w:t>ограничение доступности наркотиков, находящихся в незаконном обороте.</w:t>
      </w:r>
    </w:p>
    <w:p w:rsidR="009216B9" w:rsidRDefault="009216B9" w:rsidP="009216B9">
      <w:pPr>
        <w:widowControl w:val="0"/>
        <w:autoSpaceDE w:val="0"/>
        <w:autoSpaceDN w:val="0"/>
        <w:adjustRightInd w:val="0"/>
        <w:ind w:firstLine="697"/>
        <w:jc w:val="both"/>
        <w:rPr>
          <w:sz w:val="28"/>
          <w:szCs w:val="28"/>
        </w:rPr>
      </w:pPr>
      <w:r>
        <w:rPr>
          <w:sz w:val="28"/>
          <w:szCs w:val="28"/>
        </w:rPr>
        <w:lastRenderedPageBreak/>
        <w:t>Для оценки результатов реализации подпрограммы используются показатели:</w:t>
      </w:r>
    </w:p>
    <w:p w:rsidR="009216B9" w:rsidRDefault="009216B9" w:rsidP="009216B9">
      <w:pPr>
        <w:widowControl w:val="0"/>
        <w:autoSpaceDE w:val="0"/>
        <w:autoSpaceDN w:val="0"/>
        <w:adjustRightInd w:val="0"/>
        <w:ind w:firstLine="697"/>
        <w:jc w:val="both"/>
        <w:rPr>
          <w:sz w:val="28"/>
          <w:szCs w:val="28"/>
        </w:rPr>
      </w:pPr>
      <w:r>
        <w:rPr>
          <w:sz w:val="28"/>
          <w:szCs w:val="28"/>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9216B9" w:rsidRDefault="009216B9" w:rsidP="009216B9">
      <w:pPr>
        <w:widowControl w:val="0"/>
        <w:autoSpaceDE w:val="0"/>
        <w:autoSpaceDN w:val="0"/>
        <w:adjustRightInd w:val="0"/>
        <w:ind w:firstLine="697"/>
        <w:jc w:val="both"/>
        <w:rPr>
          <w:sz w:val="28"/>
          <w:szCs w:val="28"/>
        </w:rPr>
      </w:pPr>
      <w:r>
        <w:rPr>
          <w:sz w:val="28"/>
          <w:szCs w:val="28"/>
        </w:rPr>
        <w:t>удельный вес населения, систематически занимающегося физической культурой и спортом;</w:t>
      </w:r>
    </w:p>
    <w:p w:rsidR="009216B9" w:rsidRDefault="009216B9" w:rsidP="009216B9">
      <w:pPr>
        <w:widowControl w:val="0"/>
        <w:autoSpaceDE w:val="0"/>
        <w:autoSpaceDN w:val="0"/>
        <w:adjustRightInd w:val="0"/>
        <w:ind w:firstLine="697"/>
        <w:jc w:val="both"/>
        <w:rPr>
          <w:sz w:val="28"/>
          <w:szCs w:val="28"/>
        </w:rPr>
      </w:pPr>
      <w:r>
        <w:rPr>
          <w:sz w:val="28"/>
          <w:szCs w:val="28"/>
        </w:rPr>
        <w:t xml:space="preserve">доля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направленности.</w:t>
      </w:r>
    </w:p>
    <w:p w:rsidR="009216B9" w:rsidRPr="0006370E" w:rsidRDefault="009216B9" w:rsidP="009216B9">
      <w:pPr>
        <w:widowControl w:val="0"/>
        <w:autoSpaceDE w:val="0"/>
        <w:autoSpaceDN w:val="0"/>
        <w:adjustRightInd w:val="0"/>
        <w:ind w:firstLine="697"/>
        <w:jc w:val="both"/>
        <w:rPr>
          <w:sz w:val="28"/>
          <w:szCs w:val="28"/>
        </w:rPr>
      </w:pPr>
      <w:r>
        <w:rPr>
          <w:sz w:val="28"/>
          <w:szCs w:val="28"/>
        </w:rPr>
        <w:t xml:space="preserve">Показатель «Доля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 характеризует эффективность лечения и медико-социальной реабилитации больных наркоманией. </w:t>
      </w:r>
      <w:r w:rsidRPr="0006370E">
        <w:rPr>
          <w:sz w:val="28"/>
          <w:szCs w:val="28"/>
        </w:rPr>
        <w:t>Увеличение показателя свидетельствует о положительной динамике деятельности по данному направлению.</w:t>
      </w:r>
    </w:p>
    <w:p w:rsidR="009216B9" w:rsidRPr="0006370E" w:rsidRDefault="009216B9" w:rsidP="009216B9">
      <w:pPr>
        <w:widowControl w:val="0"/>
        <w:autoSpaceDE w:val="0"/>
        <w:autoSpaceDN w:val="0"/>
        <w:adjustRightInd w:val="0"/>
        <w:ind w:firstLine="697"/>
        <w:jc w:val="both"/>
        <w:rPr>
          <w:sz w:val="28"/>
          <w:szCs w:val="28"/>
        </w:rPr>
      </w:pPr>
      <w:r>
        <w:rPr>
          <w:sz w:val="28"/>
          <w:szCs w:val="28"/>
        </w:rPr>
        <w:t xml:space="preserve">Показатель «Доля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направленности» характеризует уровень вовлеченности несовершеннолетних в профилактическое обучение, направленное на формирование у них чувства патриотизма и гражданской ответственности, привитие гражданских ценностей, формирование российской идентичности (россияне), мотивации для ведения здорового образа жизни, выработки навыков </w:t>
      </w:r>
      <w:proofErr w:type="spellStart"/>
      <w:r>
        <w:rPr>
          <w:sz w:val="28"/>
          <w:szCs w:val="28"/>
        </w:rPr>
        <w:t>стрессоустойчивого</w:t>
      </w:r>
      <w:proofErr w:type="spellEnd"/>
      <w:r>
        <w:rPr>
          <w:sz w:val="28"/>
          <w:szCs w:val="28"/>
        </w:rPr>
        <w:t xml:space="preserve"> поведения, умения противостоять давлению среды; на укрепление нравственно-культурных и традиционных семейных ценностей, поддержку молодых семей и преодоление кризиса института семьи, что способствует профилактике в молодежной среде асоциального поведения, этнического и религиозно-политического экстремизма, алкоголизма, наркомании, </w:t>
      </w:r>
      <w:proofErr w:type="spellStart"/>
      <w:r>
        <w:rPr>
          <w:sz w:val="28"/>
          <w:szCs w:val="28"/>
        </w:rPr>
        <w:t>табакокурения</w:t>
      </w:r>
      <w:proofErr w:type="spellEnd"/>
      <w:r>
        <w:rPr>
          <w:sz w:val="28"/>
          <w:szCs w:val="28"/>
        </w:rPr>
        <w:t xml:space="preserve">. </w:t>
      </w:r>
      <w:r w:rsidRPr="0006370E">
        <w:rPr>
          <w:sz w:val="28"/>
          <w:szCs w:val="28"/>
        </w:rPr>
        <w:t>Увеличение показателя свидетельствует о положительной динамике деятельности по данному направлению.</w:t>
      </w:r>
    </w:p>
    <w:p w:rsidR="009216B9" w:rsidRPr="008F0A16" w:rsidRDefault="009216B9" w:rsidP="009216B9">
      <w:pPr>
        <w:widowControl w:val="0"/>
        <w:autoSpaceDE w:val="0"/>
        <w:autoSpaceDN w:val="0"/>
        <w:adjustRightInd w:val="0"/>
        <w:ind w:firstLine="700"/>
        <w:jc w:val="both"/>
        <w:rPr>
          <w:b/>
          <w:sz w:val="28"/>
          <w:szCs w:val="28"/>
        </w:rPr>
      </w:pPr>
      <w:r>
        <w:rPr>
          <w:sz w:val="28"/>
          <w:szCs w:val="28"/>
        </w:rPr>
        <w:t xml:space="preserve">Сведения о показателях (индикаторах) подпрограммы, а также их значениях приведены в </w:t>
      </w:r>
      <w:r w:rsidRPr="008F0A16">
        <w:rPr>
          <w:b/>
          <w:sz w:val="28"/>
          <w:szCs w:val="28"/>
        </w:rPr>
        <w:t>приложении № 1.</w:t>
      </w:r>
    </w:p>
    <w:p w:rsidR="009216B9" w:rsidRPr="00080394" w:rsidRDefault="009216B9" w:rsidP="009216B9">
      <w:pPr>
        <w:widowControl w:val="0"/>
        <w:autoSpaceDE w:val="0"/>
        <w:autoSpaceDN w:val="0"/>
        <w:adjustRightInd w:val="0"/>
        <w:ind w:firstLine="700"/>
        <w:jc w:val="both"/>
        <w:rPr>
          <w:sz w:val="28"/>
          <w:szCs w:val="28"/>
        </w:rPr>
      </w:pPr>
      <w:r>
        <w:rPr>
          <w:sz w:val="28"/>
          <w:szCs w:val="28"/>
        </w:rPr>
        <w:t xml:space="preserve">Реализация подпрограммы,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защищенности граждан и общества от преступных посягательств, а также обеспечит дальнейшее совершенствование форм и методов организации противодействия </w:t>
      </w:r>
      <w:hyperlink r:id="rId23" w:history="1">
        <w:r w:rsidRPr="00080394">
          <w:rPr>
            <w:rStyle w:val="af1"/>
          </w:rPr>
          <w:t>незаконному обороту</w:t>
        </w:r>
      </w:hyperlink>
      <w:r w:rsidRPr="00080394">
        <w:rPr>
          <w:sz w:val="28"/>
          <w:szCs w:val="28"/>
        </w:rPr>
        <w:t xml:space="preserve"> и злоупотреблению наркотиками.</w:t>
      </w:r>
    </w:p>
    <w:p w:rsidR="009216B9" w:rsidRDefault="009216B9" w:rsidP="009216B9">
      <w:pPr>
        <w:widowControl w:val="0"/>
        <w:autoSpaceDE w:val="0"/>
        <w:autoSpaceDN w:val="0"/>
        <w:adjustRightInd w:val="0"/>
        <w:ind w:firstLine="709"/>
        <w:jc w:val="both"/>
        <w:rPr>
          <w:sz w:val="28"/>
          <w:szCs w:val="28"/>
        </w:rPr>
      </w:pPr>
      <w:r w:rsidRPr="00080394">
        <w:rPr>
          <w:sz w:val="28"/>
          <w:szCs w:val="28"/>
        </w:rPr>
        <w:t xml:space="preserve">Реализация подпрограммы и снижение к 2020 году количества лиц, больных </w:t>
      </w:r>
      <w:hyperlink r:id="rId24" w:history="1">
        <w:r w:rsidRPr="00080394">
          <w:rPr>
            <w:rStyle w:val="af1"/>
          </w:rPr>
          <w:t>наркоманией</w:t>
        </w:r>
      </w:hyperlink>
      <w:r w:rsidRPr="00080394">
        <w:rPr>
          <w:sz w:val="28"/>
          <w:szCs w:val="28"/>
        </w:rPr>
        <w:t>, позволят добиться позитивного изменения ситуации, связанной с распространением незаконного потребле</w:t>
      </w:r>
      <w:r>
        <w:rPr>
          <w:sz w:val="28"/>
          <w:szCs w:val="28"/>
        </w:rPr>
        <w:t>ния наркотиков в Орловском районе.</w:t>
      </w:r>
    </w:p>
    <w:p w:rsidR="009216B9" w:rsidRDefault="009216B9" w:rsidP="009216B9">
      <w:pPr>
        <w:widowControl w:val="0"/>
        <w:autoSpaceDE w:val="0"/>
        <w:autoSpaceDN w:val="0"/>
        <w:adjustRightInd w:val="0"/>
        <w:ind w:firstLine="709"/>
        <w:jc w:val="both"/>
        <w:rPr>
          <w:sz w:val="28"/>
          <w:szCs w:val="28"/>
        </w:rPr>
      </w:pPr>
      <w:r>
        <w:rPr>
          <w:sz w:val="28"/>
          <w:szCs w:val="28"/>
        </w:rPr>
        <w:t xml:space="preserve">Реализация профилактических мероприятий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w:t>
      </w:r>
      <w:r>
        <w:rPr>
          <w:sz w:val="28"/>
          <w:szCs w:val="28"/>
        </w:rPr>
        <w:lastRenderedPageBreak/>
        <w:t xml:space="preserve">подростками и молодежью. Возрастет доля населения, занимающегося физической культурой и спортом, а также доля обучающихся и воспитанников, прошедших </w:t>
      </w:r>
      <w:proofErr w:type="gramStart"/>
      <w:r>
        <w:rPr>
          <w:sz w:val="28"/>
          <w:szCs w:val="28"/>
        </w:rPr>
        <w:t>обучение по</w:t>
      </w:r>
      <w:proofErr w:type="gramEnd"/>
      <w:r>
        <w:rPr>
          <w:sz w:val="28"/>
          <w:szCs w:val="28"/>
        </w:rPr>
        <w:t xml:space="preserve"> образовательным программам профилактической направленности.</w:t>
      </w:r>
    </w:p>
    <w:p w:rsidR="009216B9" w:rsidRDefault="009216B9" w:rsidP="009216B9">
      <w:pPr>
        <w:widowControl w:val="0"/>
        <w:autoSpaceDE w:val="0"/>
        <w:autoSpaceDN w:val="0"/>
        <w:adjustRightInd w:val="0"/>
        <w:ind w:firstLine="709"/>
        <w:jc w:val="both"/>
        <w:rPr>
          <w:sz w:val="28"/>
          <w:szCs w:val="28"/>
        </w:rPr>
      </w:pPr>
      <w:r>
        <w:rPr>
          <w:sz w:val="28"/>
          <w:szCs w:val="28"/>
        </w:rPr>
        <w:t xml:space="preserve">Реализация запланированных мероприятий, направленных на ограничение доступности наркотиков в сфере их незаконного оборота, будет способствовать уменьшению степени негативного воздействия </w:t>
      </w:r>
      <w:proofErr w:type="spellStart"/>
      <w:r>
        <w:rPr>
          <w:sz w:val="28"/>
          <w:szCs w:val="28"/>
        </w:rPr>
        <w:t>наркопреступности</w:t>
      </w:r>
      <w:proofErr w:type="spellEnd"/>
      <w:r>
        <w:rPr>
          <w:sz w:val="28"/>
          <w:szCs w:val="28"/>
        </w:rPr>
        <w:t xml:space="preserve"> на экономическую и общественно-политическую жизнь.</w:t>
      </w:r>
    </w:p>
    <w:p w:rsidR="009216B9" w:rsidRDefault="009216B9" w:rsidP="009216B9">
      <w:pPr>
        <w:widowControl w:val="0"/>
        <w:autoSpaceDE w:val="0"/>
        <w:autoSpaceDN w:val="0"/>
        <w:adjustRightInd w:val="0"/>
        <w:ind w:firstLine="709"/>
        <w:jc w:val="both"/>
        <w:rPr>
          <w:sz w:val="28"/>
          <w:szCs w:val="28"/>
        </w:rPr>
      </w:pPr>
      <w:r>
        <w:rPr>
          <w:sz w:val="28"/>
          <w:szCs w:val="28"/>
        </w:rPr>
        <w:t>Социальная эффективность реализации мероприятий будет выражена в снижении социальной напряженности в обществе, обусловленной масштабами распространения немедицинского потребления наркотиков, создании дополнительных условий для оздоровления жителей Орловского района, снижении уровня заболеваемости наркоманией населения, сохранении трудового потенциала, формировании основ здорового образа жизни.</w:t>
      </w:r>
    </w:p>
    <w:p w:rsidR="009216B9" w:rsidRDefault="009216B9" w:rsidP="009216B9">
      <w:pPr>
        <w:widowControl w:val="0"/>
        <w:autoSpaceDE w:val="0"/>
        <w:autoSpaceDN w:val="0"/>
        <w:adjustRightInd w:val="0"/>
        <w:ind w:firstLine="709"/>
        <w:jc w:val="both"/>
        <w:rPr>
          <w:sz w:val="28"/>
          <w:szCs w:val="28"/>
        </w:rPr>
      </w:pPr>
      <w:r>
        <w:rPr>
          <w:sz w:val="28"/>
          <w:szCs w:val="28"/>
        </w:rPr>
        <w:t>Исходя из целей, задач, ожидаемых результатов, а также снижения рисков проектируемых возможностей по эффективной реализации и целесообразности, подпрограмму планируется реализовать в один этап с 2014 по 2020 годы.</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both"/>
        <w:rPr>
          <w:sz w:val="28"/>
          <w:szCs w:val="28"/>
        </w:rPr>
      </w:pPr>
      <w:r w:rsidRPr="009216B9">
        <w:rPr>
          <w:sz w:val="28"/>
          <w:szCs w:val="28"/>
        </w:rPr>
        <w:t>9</w:t>
      </w:r>
      <w:r>
        <w:rPr>
          <w:sz w:val="28"/>
          <w:szCs w:val="28"/>
        </w:rPr>
        <w:t>.4. Характеристика основных мероприятий подпрограммы.</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both"/>
        <w:rPr>
          <w:sz w:val="28"/>
          <w:szCs w:val="28"/>
        </w:rPr>
      </w:pPr>
      <w:r>
        <w:rPr>
          <w:sz w:val="28"/>
          <w:szCs w:val="28"/>
        </w:rPr>
        <w:t>Для достижения поставленной цели и решения задач подпрограммы необходимо реализовать комплекс мероприятий, основными из которого являются:</w:t>
      </w:r>
    </w:p>
    <w:p w:rsidR="009216B9" w:rsidRDefault="009216B9" w:rsidP="009216B9">
      <w:pPr>
        <w:widowControl w:val="0"/>
        <w:autoSpaceDE w:val="0"/>
        <w:autoSpaceDN w:val="0"/>
        <w:adjustRightInd w:val="0"/>
        <w:ind w:firstLine="709"/>
        <w:jc w:val="both"/>
        <w:rPr>
          <w:sz w:val="28"/>
          <w:szCs w:val="28"/>
        </w:rPr>
      </w:pPr>
      <w:r>
        <w:rPr>
          <w:sz w:val="28"/>
          <w:szCs w:val="28"/>
        </w:rPr>
        <w:t>организационно-управленческие меры;</w:t>
      </w:r>
    </w:p>
    <w:p w:rsidR="009216B9" w:rsidRDefault="009216B9" w:rsidP="009216B9">
      <w:pPr>
        <w:widowControl w:val="0"/>
        <w:autoSpaceDE w:val="0"/>
        <w:autoSpaceDN w:val="0"/>
        <w:adjustRightInd w:val="0"/>
        <w:ind w:firstLine="709"/>
        <w:jc w:val="both"/>
        <w:rPr>
          <w:sz w:val="28"/>
          <w:szCs w:val="28"/>
        </w:rPr>
      </w:pPr>
      <w:r>
        <w:rPr>
          <w:sz w:val="28"/>
          <w:szCs w:val="28"/>
        </w:rPr>
        <w:t xml:space="preserve">меры по общей профилактике наркомании, формированию </w:t>
      </w:r>
      <w:proofErr w:type="spellStart"/>
      <w:r>
        <w:rPr>
          <w:sz w:val="28"/>
          <w:szCs w:val="28"/>
        </w:rPr>
        <w:t>антинаркотического</w:t>
      </w:r>
      <w:proofErr w:type="spellEnd"/>
      <w:r>
        <w:rPr>
          <w:sz w:val="28"/>
          <w:szCs w:val="28"/>
        </w:rPr>
        <w:t xml:space="preserve"> мировоззрения;</w:t>
      </w:r>
    </w:p>
    <w:p w:rsidR="009216B9" w:rsidRDefault="009216B9" w:rsidP="009216B9">
      <w:pPr>
        <w:widowControl w:val="0"/>
        <w:autoSpaceDE w:val="0"/>
        <w:autoSpaceDN w:val="0"/>
        <w:adjustRightInd w:val="0"/>
        <w:ind w:firstLine="709"/>
        <w:jc w:val="both"/>
        <w:rPr>
          <w:sz w:val="28"/>
          <w:szCs w:val="28"/>
        </w:rPr>
      </w:pPr>
      <w:r>
        <w:rPr>
          <w:sz w:val="28"/>
          <w:szCs w:val="28"/>
        </w:rPr>
        <w:t xml:space="preserve">медико-социальная реабилитация и лечение </w:t>
      </w:r>
      <w:proofErr w:type="spellStart"/>
      <w:r>
        <w:rPr>
          <w:sz w:val="28"/>
          <w:szCs w:val="28"/>
        </w:rPr>
        <w:t>наркопотребителей</w:t>
      </w:r>
      <w:proofErr w:type="spellEnd"/>
      <w:r>
        <w:rPr>
          <w:sz w:val="28"/>
          <w:szCs w:val="28"/>
        </w:rPr>
        <w:t>;</w:t>
      </w:r>
    </w:p>
    <w:p w:rsidR="009216B9" w:rsidRDefault="009216B9" w:rsidP="009216B9">
      <w:pPr>
        <w:widowControl w:val="0"/>
        <w:autoSpaceDE w:val="0"/>
        <w:autoSpaceDN w:val="0"/>
        <w:adjustRightInd w:val="0"/>
        <w:ind w:firstLine="709"/>
        <w:jc w:val="both"/>
        <w:rPr>
          <w:sz w:val="28"/>
          <w:szCs w:val="28"/>
        </w:rPr>
      </w:pPr>
      <w:r>
        <w:rPr>
          <w:sz w:val="28"/>
          <w:szCs w:val="28"/>
        </w:rPr>
        <w:t>противодействие злоупотреблению наркотиками и их незаконному обороту.</w:t>
      </w:r>
    </w:p>
    <w:p w:rsidR="009216B9" w:rsidRDefault="009216B9" w:rsidP="009216B9">
      <w:pPr>
        <w:widowControl w:val="0"/>
        <w:autoSpaceDE w:val="0"/>
        <w:autoSpaceDN w:val="0"/>
        <w:adjustRightInd w:val="0"/>
        <w:ind w:firstLine="709"/>
        <w:jc w:val="both"/>
        <w:rPr>
          <w:sz w:val="28"/>
          <w:szCs w:val="28"/>
        </w:rPr>
      </w:pPr>
      <w:r>
        <w:rPr>
          <w:sz w:val="28"/>
          <w:szCs w:val="28"/>
        </w:rPr>
        <w:t>Меры налогового, таможенного и иные меры государственного регулирования в сфере реализации подпрограммы, не предусмотрены.</w:t>
      </w:r>
    </w:p>
    <w:p w:rsidR="009216B9" w:rsidRDefault="009216B9" w:rsidP="009216B9">
      <w:pPr>
        <w:widowControl w:val="0"/>
        <w:autoSpaceDE w:val="0"/>
        <w:autoSpaceDN w:val="0"/>
        <w:adjustRightInd w:val="0"/>
        <w:ind w:firstLine="709"/>
        <w:jc w:val="both"/>
        <w:rPr>
          <w:sz w:val="28"/>
          <w:szCs w:val="28"/>
        </w:rPr>
      </w:pPr>
      <w:r>
        <w:rPr>
          <w:sz w:val="28"/>
          <w:szCs w:val="28"/>
        </w:rPr>
        <w:t xml:space="preserve">В рамках основного мероприятия «Организационно-управленческие меры» предполагается осуществить комплекс мероприятий, направленных на формирование условий для организации </w:t>
      </w:r>
      <w:proofErr w:type="spellStart"/>
      <w:r>
        <w:rPr>
          <w:sz w:val="28"/>
          <w:szCs w:val="28"/>
        </w:rPr>
        <w:t>антинаркотической</w:t>
      </w:r>
      <w:proofErr w:type="spellEnd"/>
      <w:r>
        <w:rPr>
          <w:sz w:val="28"/>
          <w:szCs w:val="28"/>
        </w:rPr>
        <w:t xml:space="preserve"> деятельности.</w:t>
      </w:r>
    </w:p>
    <w:p w:rsidR="009216B9" w:rsidRDefault="009216B9" w:rsidP="009216B9">
      <w:pPr>
        <w:widowControl w:val="0"/>
        <w:autoSpaceDE w:val="0"/>
        <w:autoSpaceDN w:val="0"/>
        <w:adjustRightInd w:val="0"/>
        <w:ind w:firstLine="709"/>
        <w:jc w:val="both"/>
        <w:rPr>
          <w:sz w:val="28"/>
          <w:szCs w:val="28"/>
        </w:rPr>
      </w:pPr>
      <w:r>
        <w:rPr>
          <w:sz w:val="28"/>
          <w:szCs w:val="28"/>
        </w:rPr>
        <w:t xml:space="preserve">В ходе реализации основного мероприятия предстоит проводить мониторинг развития </w:t>
      </w:r>
      <w:proofErr w:type="spellStart"/>
      <w:r>
        <w:rPr>
          <w:sz w:val="28"/>
          <w:szCs w:val="28"/>
        </w:rPr>
        <w:t>наркоситуации</w:t>
      </w:r>
      <w:proofErr w:type="spellEnd"/>
      <w:r>
        <w:rPr>
          <w:sz w:val="28"/>
          <w:szCs w:val="28"/>
        </w:rPr>
        <w:t xml:space="preserve"> в Орловском районе, мероприятия, направленные на повышение профессиональной подготовки участников </w:t>
      </w:r>
      <w:proofErr w:type="spellStart"/>
      <w:r>
        <w:rPr>
          <w:sz w:val="28"/>
          <w:szCs w:val="28"/>
        </w:rPr>
        <w:t>антинаркотической</w:t>
      </w:r>
      <w:proofErr w:type="spellEnd"/>
      <w:r>
        <w:rPr>
          <w:sz w:val="28"/>
          <w:szCs w:val="28"/>
        </w:rPr>
        <w:t xml:space="preserve"> деятельности, иные межведомственные организационные мероприятия. </w:t>
      </w:r>
    </w:p>
    <w:p w:rsidR="009216B9" w:rsidRDefault="009216B9" w:rsidP="009216B9">
      <w:pPr>
        <w:widowControl w:val="0"/>
        <w:autoSpaceDE w:val="0"/>
        <w:autoSpaceDN w:val="0"/>
        <w:adjustRightInd w:val="0"/>
        <w:ind w:firstLine="709"/>
        <w:jc w:val="both"/>
        <w:rPr>
          <w:sz w:val="28"/>
          <w:szCs w:val="28"/>
        </w:rPr>
      </w:pPr>
      <w:r>
        <w:rPr>
          <w:sz w:val="28"/>
          <w:szCs w:val="28"/>
        </w:rPr>
        <w:t xml:space="preserve">Возможными последствиями </w:t>
      </w:r>
      <w:proofErr w:type="spellStart"/>
      <w:r>
        <w:rPr>
          <w:sz w:val="28"/>
          <w:szCs w:val="28"/>
        </w:rPr>
        <w:t>нереализации</w:t>
      </w:r>
      <w:proofErr w:type="spellEnd"/>
      <w:r>
        <w:rPr>
          <w:sz w:val="28"/>
          <w:szCs w:val="28"/>
        </w:rPr>
        <w:t xml:space="preserve"> или неэффективной реализации основного мероприятия «Организационно-управленческие меры» будут являться снижение </w:t>
      </w:r>
      <w:proofErr w:type="gramStart"/>
      <w:r>
        <w:rPr>
          <w:sz w:val="28"/>
          <w:szCs w:val="28"/>
        </w:rPr>
        <w:t>эффективности профилактической деятельности субъектов системы профилактики</w:t>
      </w:r>
      <w:proofErr w:type="gramEnd"/>
      <w:r>
        <w:rPr>
          <w:sz w:val="28"/>
          <w:szCs w:val="28"/>
        </w:rPr>
        <w:t>. Возможно ухудшение результатов деятельности по раннему выявлению потребителей наркотиков. Вероятно, усиление угрозы срыва проведения значимых социально-общественных, крупных областных и массовых культурных и спортивных мероприятий.</w:t>
      </w:r>
    </w:p>
    <w:p w:rsidR="009216B9" w:rsidRDefault="009216B9" w:rsidP="009216B9">
      <w:pPr>
        <w:widowControl w:val="0"/>
        <w:autoSpaceDE w:val="0"/>
        <w:autoSpaceDN w:val="0"/>
        <w:adjustRightInd w:val="0"/>
        <w:ind w:firstLine="709"/>
        <w:jc w:val="both"/>
        <w:rPr>
          <w:sz w:val="28"/>
          <w:szCs w:val="28"/>
        </w:rPr>
      </w:pPr>
      <w:r>
        <w:rPr>
          <w:sz w:val="28"/>
          <w:szCs w:val="28"/>
        </w:rPr>
        <w:lastRenderedPageBreak/>
        <w:t xml:space="preserve">В рамках основного мероприятия «Меры по общей профилактике наркомании, формированию </w:t>
      </w:r>
      <w:proofErr w:type="spellStart"/>
      <w:r>
        <w:rPr>
          <w:sz w:val="28"/>
          <w:szCs w:val="28"/>
        </w:rPr>
        <w:t>антинаркотического</w:t>
      </w:r>
      <w:proofErr w:type="spellEnd"/>
      <w:r>
        <w:rPr>
          <w:sz w:val="28"/>
          <w:szCs w:val="28"/>
        </w:rPr>
        <w:t xml:space="preserve"> мировоззрения» предполагается осуществить комплекс мероприятий, направленных на 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p w:rsidR="009216B9" w:rsidRDefault="009216B9" w:rsidP="009216B9">
      <w:pPr>
        <w:widowControl w:val="0"/>
        <w:autoSpaceDE w:val="0"/>
        <w:autoSpaceDN w:val="0"/>
        <w:adjustRightInd w:val="0"/>
        <w:ind w:firstLine="709"/>
        <w:jc w:val="both"/>
        <w:rPr>
          <w:sz w:val="28"/>
          <w:szCs w:val="28"/>
        </w:rPr>
      </w:pPr>
      <w:r>
        <w:rPr>
          <w:sz w:val="28"/>
          <w:szCs w:val="28"/>
        </w:rPr>
        <w:t>В ходе реализации основного мероприятия предстоит проводить культурно-спортивные, социально-общественные, информационно-пропагандистские мероприятия по следующим направлениям:</w:t>
      </w:r>
    </w:p>
    <w:p w:rsidR="009216B9" w:rsidRDefault="009216B9" w:rsidP="009216B9">
      <w:pPr>
        <w:widowControl w:val="0"/>
        <w:autoSpaceDE w:val="0"/>
        <w:autoSpaceDN w:val="0"/>
        <w:adjustRightInd w:val="0"/>
        <w:ind w:firstLine="709"/>
        <w:jc w:val="both"/>
        <w:rPr>
          <w:sz w:val="28"/>
          <w:szCs w:val="28"/>
        </w:rPr>
      </w:pPr>
      <w:r>
        <w:rPr>
          <w:sz w:val="28"/>
          <w:szCs w:val="28"/>
        </w:rPr>
        <w:t>духовно-нравственное и культурно-эстетическое воспитание;</w:t>
      </w:r>
    </w:p>
    <w:p w:rsidR="009216B9" w:rsidRDefault="009216B9" w:rsidP="009216B9">
      <w:pPr>
        <w:widowControl w:val="0"/>
        <w:autoSpaceDE w:val="0"/>
        <w:autoSpaceDN w:val="0"/>
        <w:adjustRightInd w:val="0"/>
        <w:ind w:firstLine="709"/>
        <w:jc w:val="both"/>
        <w:rPr>
          <w:sz w:val="28"/>
          <w:szCs w:val="28"/>
        </w:rPr>
      </w:pPr>
      <w:r>
        <w:rPr>
          <w:sz w:val="28"/>
          <w:szCs w:val="28"/>
        </w:rPr>
        <w:t>формирование и пропаганда здорового образа жизни;</w:t>
      </w:r>
    </w:p>
    <w:p w:rsidR="009216B9" w:rsidRDefault="009216B9" w:rsidP="009216B9">
      <w:pPr>
        <w:widowControl w:val="0"/>
        <w:autoSpaceDE w:val="0"/>
        <w:autoSpaceDN w:val="0"/>
        <w:adjustRightInd w:val="0"/>
        <w:ind w:firstLine="709"/>
        <w:jc w:val="both"/>
        <w:rPr>
          <w:sz w:val="28"/>
          <w:szCs w:val="28"/>
        </w:rPr>
      </w:pPr>
      <w:r>
        <w:rPr>
          <w:sz w:val="28"/>
          <w:szCs w:val="28"/>
        </w:rPr>
        <w:t xml:space="preserve">информационное обеспечение формирования </w:t>
      </w:r>
      <w:proofErr w:type="spellStart"/>
      <w:r>
        <w:rPr>
          <w:sz w:val="28"/>
          <w:szCs w:val="28"/>
        </w:rPr>
        <w:t>антинаркотического</w:t>
      </w:r>
      <w:proofErr w:type="spellEnd"/>
      <w:r>
        <w:rPr>
          <w:sz w:val="28"/>
          <w:szCs w:val="28"/>
        </w:rPr>
        <w:t xml:space="preserve"> мировоззрения.</w:t>
      </w:r>
    </w:p>
    <w:p w:rsidR="009216B9" w:rsidRDefault="009216B9" w:rsidP="009216B9">
      <w:pPr>
        <w:widowControl w:val="0"/>
        <w:autoSpaceDE w:val="0"/>
        <w:autoSpaceDN w:val="0"/>
        <w:adjustRightInd w:val="0"/>
        <w:ind w:firstLine="709"/>
        <w:jc w:val="both"/>
        <w:rPr>
          <w:sz w:val="28"/>
          <w:szCs w:val="28"/>
        </w:rPr>
      </w:pPr>
      <w:r>
        <w:rPr>
          <w:sz w:val="28"/>
          <w:szCs w:val="28"/>
        </w:rPr>
        <w:t xml:space="preserve">Возможными последствиями </w:t>
      </w:r>
      <w:proofErr w:type="spellStart"/>
      <w:r>
        <w:rPr>
          <w:sz w:val="28"/>
          <w:szCs w:val="28"/>
        </w:rPr>
        <w:t>нереализации</w:t>
      </w:r>
      <w:proofErr w:type="spellEnd"/>
      <w:r>
        <w:rPr>
          <w:sz w:val="28"/>
          <w:szCs w:val="28"/>
        </w:rPr>
        <w:t xml:space="preserve"> или неэффективной реализации основного мероприятия «Меры по общей профилактике наркомании, формированию </w:t>
      </w:r>
      <w:proofErr w:type="spellStart"/>
      <w:r>
        <w:rPr>
          <w:sz w:val="28"/>
          <w:szCs w:val="28"/>
        </w:rPr>
        <w:t>антинаркотического</w:t>
      </w:r>
      <w:proofErr w:type="spellEnd"/>
      <w:r>
        <w:rPr>
          <w:sz w:val="28"/>
          <w:szCs w:val="28"/>
        </w:rPr>
        <w:t xml:space="preserve"> мировоззрения» будут являться снижение эффективности мероприятий по профилактике наркомании, увеличение числа несовершеннолетних потребителей наркотиков и иных </w:t>
      </w:r>
      <w:proofErr w:type="spellStart"/>
      <w:r>
        <w:rPr>
          <w:sz w:val="28"/>
          <w:szCs w:val="28"/>
        </w:rPr>
        <w:t>психоактивных</w:t>
      </w:r>
      <w:proofErr w:type="spellEnd"/>
      <w:r>
        <w:rPr>
          <w:sz w:val="28"/>
          <w:szCs w:val="28"/>
        </w:rPr>
        <w:t xml:space="preserve">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Не удастся продолжить формирование традиционных семейно-нравственных отношений, что может привести к появлению различных социально-опасных проявлений.</w:t>
      </w:r>
    </w:p>
    <w:p w:rsidR="009216B9" w:rsidRDefault="009216B9" w:rsidP="009216B9">
      <w:pPr>
        <w:widowControl w:val="0"/>
        <w:autoSpaceDE w:val="0"/>
        <w:autoSpaceDN w:val="0"/>
        <w:adjustRightInd w:val="0"/>
        <w:ind w:firstLine="709"/>
        <w:jc w:val="both"/>
        <w:rPr>
          <w:sz w:val="28"/>
          <w:szCs w:val="28"/>
        </w:rPr>
      </w:pPr>
      <w:r>
        <w:rPr>
          <w:sz w:val="28"/>
          <w:szCs w:val="28"/>
        </w:rPr>
        <w:t>В рамках основного мероприятия «Противодействие злоупотреблению наркотиками и их незаконному обороту» предполагается осуществить комплекс мер, направленных на выявление и устранение причин и условий, способствующих совершению правонарушений, связанных с незаконным оборотом наркотиков. Планируется оказание помощи правоохранительным органам со стороны органов местной власти Орловского района,  общественных объединений в части выявления и предупреждения правонарушений, связанных с наркотиками.</w:t>
      </w:r>
    </w:p>
    <w:p w:rsidR="009216B9" w:rsidRDefault="009216B9" w:rsidP="009216B9">
      <w:pPr>
        <w:widowControl w:val="0"/>
        <w:autoSpaceDE w:val="0"/>
        <w:autoSpaceDN w:val="0"/>
        <w:adjustRightInd w:val="0"/>
        <w:ind w:firstLine="709"/>
        <w:jc w:val="both"/>
        <w:rPr>
          <w:sz w:val="28"/>
          <w:szCs w:val="28"/>
        </w:rPr>
      </w:pPr>
      <w:r>
        <w:rPr>
          <w:sz w:val="28"/>
          <w:szCs w:val="28"/>
        </w:rPr>
        <w:t>Работа будет проводиться по следующим направлениям:</w:t>
      </w:r>
    </w:p>
    <w:p w:rsidR="009216B9" w:rsidRDefault="009216B9" w:rsidP="009216B9">
      <w:pPr>
        <w:widowControl w:val="0"/>
        <w:autoSpaceDE w:val="0"/>
        <w:autoSpaceDN w:val="0"/>
        <w:adjustRightInd w:val="0"/>
        <w:ind w:firstLine="709"/>
        <w:jc w:val="both"/>
        <w:rPr>
          <w:sz w:val="28"/>
          <w:szCs w:val="28"/>
        </w:rPr>
      </w:pPr>
      <w:r>
        <w:rPr>
          <w:sz w:val="28"/>
          <w:szCs w:val="28"/>
        </w:rPr>
        <w:t>проведение индивидуальной профилактической работы;</w:t>
      </w:r>
    </w:p>
    <w:p w:rsidR="009216B9" w:rsidRDefault="009216B9" w:rsidP="009216B9">
      <w:pPr>
        <w:widowControl w:val="0"/>
        <w:autoSpaceDE w:val="0"/>
        <w:autoSpaceDN w:val="0"/>
        <w:adjustRightInd w:val="0"/>
        <w:ind w:firstLine="709"/>
        <w:jc w:val="both"/>
        <w:rPr>
          <w:sz w:val="28"/>
          <w:szCs w:val="28"/>
        </w:rPr>
      </w:pPr>
      <w:r>
        <w:rPr>
          <w:sz w:val="28"/>
          <w:szCs w:val="28"/>
        </w:rPr>
        <w:t>противодействие незаконному обороту наркотиков в жилом секторе;</w:t>
      </w:r>
    </w:p>
    <w:p w:rsidR="009216B9" w:rsidRDefault="009216B9" w:rsidP="009216B9">
      <w:pPr>
        <w:widowControl w:val="0"/>
        <w:autoSpaceDE w:val="0"/>
        <w:autoSpaceDN w:val="0"/>
        <w:adjustRightInd w:val="0"/>
        <w:ind w:firstLine="709"/>
        <w:jc w:val="both"/>
        <w:rPr>
          <w:sz w:val="28"/>
          <w:szCs w:val="28"/>
        </w:rPr>
      </w:pPr>
      <w:r>
        <w:rPr>
          <w:sz w:val="28"/>
          <w:szCs w:val="28"/>
        </w:rPr>
        <w:t>противодействие незаконному обороту наркотиков в образовательной среде;</w:t>
      </w:r>
    </w:p>
    <w:p w:rsidR="009216B9" w:rsidRDefault="009216B9" w:rsidP="009216B9">
      <w:pPr>
        <w:widowControl w:val="0"/>
        <w:autoSpaceDE w:val="0"/>
        <w:autoSpaceDN w:val="0"/>
        <w:adjustRightInd w:val="0"/>
        <w:ind w:firstLine="709"/>
        <w:jc w:val="both"/>
        <w:rPr>
          <w:sz w:val="28"/>
          <w:szCs w:val="28"/>
        </w:rPr>
      </w:pPr>
      <w:r>
        <w:rPr>
          <w:sz w:val="28"/>
          <w:szCs w:val="28"/>
        </w:rPr>
        <w:t>противодействие незаконному обороту наркотиков в местах досуга;</w:t>
      </w:r>
    </w:p>
    <w:p w:rsidR="009216B9" w:rsidRPr="00080394" w:rsidRDefault="009216B9" w:rsidP="009216B9">
      <w:pPr>
        <w:widowControl w:val="0"/>
        <w:autoSpaceDE w:val="0"/>
        <w:autoSpaceDN w:val="0"/>
        <w:adjustRightInd w:val="0"/>
        <w:ind w:firstLine="709"/>
        <w:jc w:val="both"/>
        <w:rPr>
          <w:spacing w:val="-6"/>
          <w:sz w:val="28"/>
          <w:szCs w:val="28"/>
        </w:rPr>
      </w:pPr>
      <w:r>
        <w:rPr>
          <w:sz w:val="28"/>
          <w:szCs w:val="28"/>
        </w:rPr>
        <w:t xml:space="preserve">снижение доступности наркотиков, находящихся в сфере незаконного </w:t>
      </w:r>
      <w:r w:rsidRPr="00080394">
        <w:rPr>
          <w:spacing w:val="-6"/>
          <w:sz w:val="28"/>
          <w:szCs w:val="28"/>
        </w:rPr>
        <w:t>оборота.</w:t>
      </w:r>
    </w:p>
    <w:p w:rsidR="009216B9" w:rsidRPr="00080394" w:rsidRDefault="009216B9" w:rsidP="009216B9">
      <w:pPr>
        <w:widowControl w:val="0"/>
        <w:autoSpaceDE w:val="0"/>
        <w:autoSpaceDN w:val="0"/>
        <w:adjustRightInd w:val="0"/>
        <w:ind w:firstLine="709"/>
        <w:jc w:val="both"/>
        <w:rPr>
          <w:spacing w:val="-6"/>
          <w:sz w:val="28"/>
          <w:szCs w:val="28"/>
        </w:rPr>
      </w:pPr>
      <w:proofErr w:type="spellStart"/>
      <w:r w:rsidRPr="00080394">
        <w:rPr>
          <w:spacing w:val="-6"/>
          <w:sz w:val="28"/>
          <w:szCs w:val="28"/>
        </w:rPr>
        <w:t>Нереализация</w:t>
      </w:r>
      <w:proofErr w:type="spellEnd"/>
      <w:r w:rsidRPr="00080394">
        <w:rPr>
          <w:spacing w:val="-6"/>
          <w:sz w:val="28"/>
          <w:szCs w:val="28"/>
        </w:rPr>
        <w:t xml:space="preserve"> основного мероприятия «Противодействие злоупотреблению наркотиками и их незаконному обороту» может иметь существенные негативные последствия:</w:t>
      </w:r>
    </w:p>
    <w:p w:rsidR="009216B9" w:rsidRPr="00080394" w:rsidRDefault="009216B9" w:rsidP="009216B9">
      <w:pPr>
        <w:widowControl w:val="0"/>
        <w:autoSpaceDE w:val="0"/>
        <w:autoSpaceDN w:val="0"/>
        <w:adjustRightInd w:val="0"/>
        <w:ind w:firstLine="709"/>
        <w:jc w:val="both"/>
        <w:rPr>
          <w:spacing w:val="-6"/>
          <w:sz w:val="28"/>
          <w:szCs w:val="28"/>
        </w:rPr>
      </w:pPr>
      <w:r w:rsidRPr="00080394">
        <w:rPr>
          <w:spacing w:val="-6"/>
          <w:sz w:val="28"/>
          <w:szCs w:val="28"/>
        </w:rPr>
        <w:t>увеличение количества преступлений в сфере незаконного оборота наркотиков;</w:t>
      </w:r>
    </w:p>
    <w:p w:rsidR="009216B9" w:rsidRPr="00080394" w:rsidRDefault="009216B9" w:rsidP="009216B9">
      <w:pPr>
        <w:widowControl w:val="0"/>
        <w:autoSpaceDE w:val="0"/>
        <w:autoSpaceDN w:val="0"/>
        <w:adjustRightInd w:val="0"/>
        <w:ind w:firstLine="709"/>
        <w:jc w:val="both"/>
        <w:rPr>
          <w:spacing w:val="-6"/>
          <w:sz w:val="28"/>
          <w:szCs w:val="28"/>
        </w:rPr>
      </w:pPr>
      <w:r w:rsidRPr="00080394">
        <w:rPr>
          <w:spacing w:val="-6"/>
          <w:sz w:val="28"/>
          <w:szCs w:val="28"/>
        </w:rPr>
        <w:t>снижение эффективности работы по профилактике наркомании с последующим ростом количества потребителей наркотиков.</w:t>
      </w:r>
    </w:p>
    <w:p w:rsidR="009216B9" w:rsidRPr="00E51CC9" w:rsidRDefault="009216B9" w:rsidP="009216B9">
      <w:pPr>
        <w:widowControl w:val="0"/>
        <w:autoSpaceDE w:val="0"/>
        <w:autoSpaceDN w:val="0"/>
        <w:adjustRightInd w:val="0"/>
        <w:ind w:firstLine="709"/>
        <w:jc w:val="both"/>
        <w:rPr>
          <w:b/>
          <w:spacing w:val="-6"/>
          <w:sz w:val="28"/>
          <w:szCs w:val="28"/>
        </w:rPr>
      </w:pPr>
      <w:r w:rsidRPr="00080394">
        <w:rPr>
          <w:spacing w:val="-6"/>
          <w:sz w:val="28"/>
          <w:szCs w:val="28"/>
        </w:rPr>
        <w:lastRenderedPageBreak/>
        <w:t xml:space="preserve">Информация об основных мероприятиях подпрограммы отражена </w:t>
      </w:r>
      <w:r>
        <w:rPr>
          <w:spacing w:val="-6"/>
          <w:sz w:val="28"/>
          <w:szCs w:val="28"/>
        </w:rPr>
        <w:br/>
      </w:r>
      <w:r w:rsidRPr="00E51CC9">
        <w:rPr>
          <w:b/>
          <w:spacing w:val="-6"/>
          <w:sz w:val="28"/>
          <w:szCs w:val="28"/>
        </w:rPr>
        <w:t xml:space="preserve">в приложении № 2. </w:t>
      </w:r>
    </w:p>
    <w:p w:rsidR="009216B9" w:rsidRPr="00E51CC9" w:rsidRDefault="009216B9" w:rsidP="009216B9">
      <w:pPr>
        <w:widowControl w:val="0"/>
        <w:autoSpaceDE w:val="0"/>
        <w:autoSpaceDN w:val="0"/>
        <w:adjustRightInd w:val="0"/>
        <w:ind w:firstLine="709"/>
        <w:jc w:val="both"/>
        <w:rPr>
          <w:b/>
          <w:sz w:val="28"/>
          <w:szCs w:val="28"/>
        </w:rPr>
      </w:pPr>
      <w:r w:rsidRPr="00080394">
        <w:rPr>
          <w:spacing w:val="-6"/>
          <w:sz w:val="28"/>
          <w:szCs w:val="28"/>
        </w:rPr>
        <w:t>Мероприятия, предлагаемые</w:t>
      </w:r>
      <w:r>
        <w:rPr>
          <w:sz w:val="28"/>
          <w:szCs w:val="28"/>
        </w:rPr>
        <w:t xml:space="preserve"> к реализации и направленные на решение задач подпрограммы, с указанием финансовых ресурсов и сроков, необходимых для их реализации, приведены в </w:t>
      </w:r>
      <w:r w:rsidRPr="00E51CC9">
        <w:rPr>
          <w:b/>
          <w:sz w:val="28"/>
          <w:szCs w:val="28"/>
        </w:rPr>
        <w:t>приложении № 3.</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both"/>
        <w:rPr>
          <w:sz w:val="28"/>
          <w:szCs w:val="28"/>
        </w:rPr>
      </w:pPr>
      <w:r w:rsidRPr="00C10FE2">
        <w:rPr>
          <w:sz w:val="28"/>
          <w:szCs w:val="28"/>
        </w:rPr>
        <w:t>9</w:t>
      </w:r>
      <w:r>
        <w:rPr>
          <w:sz w:val="28"/>
          <w:szCs w:val="28"/>
        </w:rPr>
        <w:t>.5 Информация по ресурсному обеспечению подпрограммы.</w:t>
      </w:r>
    </w:p>
    <w:p w:rsidR="009216B9" w:rsidRDefault="009216B9" w:rsidP="009216B9">
      <w:pPr>
        <w:widowControl w:val="0"/>
        <w:autoSpaceDE w:val="0"/>
        <w:autoSpaceDN w:val="0"/>
        <w:adjustRightInd w:val="0"/>
        <w:ind w:firstLine="709"/>
        <w:jc w:val="both"/>
        <w:rPr>
          <w:sz w:val="28"/>
          <w:szCs w:val="28"/>
        </w:rPr>
      </w:pPr>
    </w:p>
    <w:p w:rsidR="009216B9" w:rsidRDefault="009216B9" w:rsidP="009216B9">
      <w:pPr>
        <w:widowControl w:val="0"/>
        <w:autoSpaceDE w:val="0"/>
        <w:autoSpaceDN w:val="0"/>
        <w:adjustRightInd w:val="0"/>
        <w:ind w:firstLine="709"/>
        <w:jc w:val="both"/>
        <w:rPr>
          <w:sz w:val="28"/>
          <w:szCs w:val="28"/>
        </w:rPr>
      </w:pPr>
      <w:r>
        <w:rPr>
          <w:sz w:val="28"/>
          <w:szCs w:val="28"/>
        </w:rPr>
        <w:t>Финансирование подпрограммы осуществляется за счет средств местного  в объемах, предусмотренных муниципальной программой.</w:t>
      </w:r>
    </w:p>
    <w:p w:rsidR="009216B9" w:rsidRDefault="009216B9" w:rsidP="009216B9">
      <w:pPr>
        <w:widowControl w:val="0"/>
        <w:autoSpaceDE w:val="0"/>
        <w:autoSpaceDN w:val="0"/>
        <w:adjustRightInd w:val="0"/>
        <w:ind w:firstLine="709"/>
        <w:jc w:val="both"/>
        <w:rPr>
          <w:sz w:val="28"/>
          <w:szCs w:val="28"/>
        </w:rPr>
      </w:pPr>
      <w:r>
        <w:rPr>
          <w:sz w:val="28"/>
          <w:szCs w:val="28"/>
        </w:rPr>
        <w:t xml:space="preserve">Общий объем финансирования по подпрограмме «Комплексные меры противодействия злоупотреблению наркотиками и их незаконному обороту» с 2014 по 2020 годы составляет: </w:t>
      </w:r>
      <w:r>
        <w:rPr>
          <w:color w:val="000000"/>
          <w:sz w:val="28"/>
          <w:szCs w:val="28"/>
        </w:rPr>
        <w:t>69,5</w:t>
      </w:r>
      <w:r>
        <w:rPr>
          <w:sz w:val="28"/>
          <w:szCs w:val="28"/>
        </w:rPr>
        <w:t xml:space="preserve"> тыс. рублей, в том числе:</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2014 год – 9,5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2015 год – 10,0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2016 год – 10,0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2017 год – 10,0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2018 год – 10,0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2019 год –10,0 тыс. рублей;</w:t>
      </w:r>
    </w:p>
    <w:p w:rsidR="009216B9" w:rsidRPr="00CA1D8C" w:rsidRDefault="009216B9" w:rsidP="009216B9">
      <w:pPr>
        <w:widowControl w:val="0"/>
        <w:autoSpaceDE w:val="0"/>
        <w:autoSpaceDN w:val="0"/>
        <w:adjustRightInd w:val="0"/>
        <w:ind w:firstLine="709"/>
        <w:jc w:val="both"/>
        <w:rPr>
          <w:sz w:val="28"/>
          <w:szCs w:val="28"/>
        </w:rPr>
      </w:pPr>
      <w:r w:rsidRPr="00CA1D8C">
        <w:rPr>
          <w:sz w:val="28"/>
          <w:szCs w:val="28"/>
        </w:rPr>
        <w:t>2020 год – 10,0 тыс. рублей.</w:t>
      </w:r>
    </w:p>
    <w:p w:rsidR="009216B9" w:rsidRDefault="009216B9" w:rsidP="009216B9">
      <w:pPr>
        <w:widowControl w:val="0"/>
        <w:autoSpaceDE w:val="0"/>
        <w:autoSpaceDN w:val="0"/>
        <w:adjustRightInd w:val="0"/>
        <w:ind w:firstLine="709"/>
        <w:jc w:val="both"/>
        <w:rPr>
          <w:sz w:val="28"/>
          <w:szCs w:val="28"/>
        </w:rPr>
      </w:pPr>
      <w:r>
        <w:rPr>
          <w:sz w:val="28"/>
          <w:szCs w:val="28"/>
        </w:rPr>
        <w:t>Указанные расходы подлежат ежегодному уточнению в рамках бюджетного цикла.</w:t>
      </w:r>
    </w:p>
    <w:p w:rsidR="009216B9" w:rsidRPr="00E51CC9" w:rsidRDefault="009216B9" w:rsidP="009216B9">
      <w:pPr>
        <w:widowControl w:val="0"/>
        <w:autoSpaceDE w:val="0"/>
        <w:autoSpaceDN w:val="0"/>
        <w:adjustRightInd w:val="0"/>
        <w:ind w:firstLine="709"/>
        <w:jc w:val="both"/>
        <w:rPr>
          <w:b/>
          <w:sz w:val="28"/>
          <w:szCs w:val="28"/>
        </w:rPr>
      </w:pPr>
      <w:r>
        <w:rPr>
          <w:sz w:val="28"/>
          <w:szCs w:val="28"/>
        </w:rPr>
        <w:t xml:space="preserve">Расходы местного бюджета на реализацию подпрограммы указаны в </w:t>
      </w:r>
      <w:r w:rsidRPr="00E51CC9">
        <w:rPr>
          <w:b/>
          <w:sz w:val="28"/>
          <w:szCs w:val="28"/>
        </w:rPr>
        <w:t xml:space="preserve">приложении № 4. </w:t>
      </w:r>
    </w:p>
    <w:p w:rsidR="009216B9" w:rsidRDefault="009216B9" w:rsidP="009216B9">
      <w:pPr>
        <w:widowControl w:val="0"/>
        <w:autoSpaceDE w:val="0"/>
        <w:autoSpaceDN w:val="0"/>
        <w:adjustRightInd w:val="0"/>
        <w:jc w:val="both"/>
        <w:outlineLvl w:val="1"/>
        <w:rPr>
          <w:sz w:val="24"/>
          <w:szCs w:val="24"/>
        </w:rPr>
      </w:pPr>
    </w:p>
    <w:p w:rsidR="009216B9" w:rsidRDefault="009216B9" w:rsidP="009216B9">
      <w:pPr>
        <w:widowControl w:val="0"/>
        <w:autoSpaceDE w:val="0"/>
        <w:autoSpaceDN w:val="0"/>
        <w:adjustRightInd w:val="0"/>
        <w:jc w:val="both"/>
        <w:outlineLvl w:val="1"/>
        <w:rPr>
          <w:sz w:val="24"/>
          <w:szCs w:val="24"/>
        </w:rPr>
      </w:pPr>
    </w:p>
    <w:p w:rsidR="009216B9" w:rsidRDefault="009216B9" w:rsidP="009216B9">
      <w:pPr>
        <w:widowControl w:val="0"/>
        <w:autoSpaceDE w:val="0"/>
        <w:autoSpaceDN w:val="0"/>
        <w:adjustRightInd w:val="0"/>
        <w:jc w:val="both"/>
        <w:outlineLvl w:val="1"/>
        <w:rPr>
          <w:sz w:val="24"/>
          <w:szCs w:val="24"/>
        </w:rPr>
      </w:pPr>
    </w:p>
    <w:p w:rsidR="009216B9" w:rsidRDefault="009216B9" w:rsidP="009216B9">
      <w:pPr>
        <w:widowControl w:val="0"/>
        <w:jc w:val="both"/>
        <w:rPr>
          <w:sz w:val="28"/>
          <w:szCs w:val="28"/>
        </w:rPr>
      </w:pPr>
      <w:r>
        <w:rPr>
          <w:sz w:val="28"/>
          <w:szCs w:val="28"/>
        </w:rPr>
        <w:t xml:space="preserve">Управляющий делами </w:t>
      </w:r>
    </w:p>
    <w:p w:rsidR="009216B9" w:rsidRDefault="009216B9" w:rsidP="009216B9">
      <w:pPr>
        <w:widowControl w:val="0"/>
        <w:jc w:val="both"/>
        <w:rPr>
          <w:sz w:val="28"/>
          <w:szCs w:val="28"/>
        </w:rPr>
      </w:pPr>
      <w:r>
        <w:rPr>
          <w:sz w:val="28"/>
          <w:szCs w:val="28"/>
        </w:rPr>
        <w:t>Администрации Орловского района</w:t>
      </w:r>
      <w:r>
        <w:rPr>
          <w:sz w:val="28"/>
          <w:szCs w:val="28"/>
        </w:rPr>
        <w:tab/>
      </w:r>
      <w:r>
        <w:rPr>
          <w:sz w:val="28"/>
          <w:szCs w:val="28"/>
        </w:rPr>
        <w:tab/>
      </w:r>
      <w:r>
        <w:rPr>
          <w:sz w:val="28"/>
          <w:szCs w:val="28"/>
        </w:rPr>
        <w:tab/>
      </w:r>
      <w:r>
        <w:rPr>
          <w:sz w:val="28"/>
          <w:szCs w:val="28"/>
        </w:rPr>
        <w:tab/>
        <w:t>З.Н. Дегтярева</w:t>
      </w:r>
    </w:p>
    <w:p w:rsidR="009216B9" w:rsidRDefault="009216B9" w:rsidP="009216B9">
      <w:pPr>
        <w:widowControl w:val="0"/>
        <w:jc w:val="both"/>
        <w:rPr>
          <w:sz w:val="28"/>
          <w:szCs w:val="28"/>
        </w:rPr>
      </w:pPr>
    </w:p>
    <w:p w:rsidR="009216B9" w:rsidRDefault="009216B9" w:rsidP="009216B9">
      <w:pPr>
        <w:widowControl w:val="0"/>
        <w:jc w:val="both"/>
        <w:rPr>
          <w:sz w:val="28"/>
          <w:szCs w:val="28"/>
        </w:rPr>
      </w:pPr>
    </w:p>
    <w:p w:rsidR="009216B9" w:rsidRDefault="009216B9" w:rsidP="009216B9">
      <w:pPr>
        <w:rPr>
          <w:sz w:val="24"/>
          <w:szCs w:val="24"/>
        </w:rPr>
        <w:sectPr w:rsidR="009216B9" w:rsidSect="00A4147C">
          <w:footerReference w:type="default" r:id="rId25"/>
          <w:pgSz w:w="11905" w:h="16838" w:code="9"/>
          <w:pgMar w:top="993" w:right="706" w:bottom="1134" w:left="1304" w:header="709" w:footer="709" w:gutter="0"/>
          <w:pgNumType w:start="1"/>
          <w:cols w:space="720"/>
        </w:sectPr>
      </w:pPr>
    </w:p>
    <w:tbl>
      <w:tblPr>
        <w:tblW w:w="0" w:type="auto"/>
        <w:tblLayout w:type="fixed"/>
        <w:tblLook w:val="01E0"/>
      </w:tblPr>
      <w:tblGrid>
        <w:gridCol w:w="3532"/>
        <w:gridCol w:w="12086"/>
      </w:tblGrid>
      <w:tr w:rsidR="009216B9" w:rsidTr="00A4147C">
        <w:tc>
          <w:tcPr>
            <w:tcW w:w="3532" w:type="dxa"/>
          </w:tcPr>
          <w:p w:rsidR="009216B9" w:rsidRDefault="009216B9" w:rsidP="00A4147C">
            <w:pPr>
              <w:widowControl w:val="0"/>
              <w:autoSpaceDE w:val="0"/>
              <w:autoSpaceDN w:val="0"/>
              <w:adjustRightInd w:val="0"/>
              <w:jc w:val="right"/>
              <w:outlineLvl w:val="1"/>
              <w:rPr>
                <w:sz w:val="24"/>
                <w:szCs w:val="24"/>
                <w:lang w:eastAsia="en-US"/>
              </w:rPr>
            </w:pPr>
          </w:p>
        </w:tc>
        <w:tc>
          <w:tcPr>
            <w:tcW w:w="12086" w:type="dxa"/>
          </w:tcPr>
          <w:p w:rsidR="009216B9" w:rsidRDefault="009216B9" w:rsidP="00A4147C">
            <w:pPr>
              <w:widowControl w:val="0"/>
              <w:autoSpaceDE w:val="0"/>
              <w:autoSpaceDN w:val="0"/>
              <w:adjustRightInd w:val="0"/>
              <w:ind w:left="7241"/>
              <w:jc w:val="center"/>
              <w:rPr>
                <w:sz w:val="28"/>
                <w:szCs w:val="28"/>
                <w:lang w:eastAsia="en-US"/>
              </w:rPr>
            </w:pPr>
            <w:r>
              <w:rPr>
                <w:sz w:val="28"/>
                <w:szCs w:val="28"/>
              </w:rPr>
              <w:t>Приложение № 1</w:t>
            </w:r>
          </w:p>
          <w:p w:rsidR="009216B9" w:rsidRDefault="009216B9" w:rsidP="00A4147C">
            <w:pPr>
              <w:widowControl w:val="0"/>
              <w:autoSpaceDE w:val="0"/>
              <w:autoSpaceDN w:val="0"/>
              <w:adjustRightInd w:val="0"/>
              <w:ind w:left="7241"/>
              <w:jc w:val="center"/>
              <w:rPr>
                <w:sz w:val="28"/>
                <w:szCs w:val="28"/>
              </w:rPr>
            </w:pPr>
            <w:r>
              <w:rPr>
                <w:sz w:val="28"/>
                <w:szCs w:val="28"/>
              </w:rPr>
              <w:t>к муниципальной программе</w:t>
            </w:r>
          </w:p>
          <w:p w:rsidR="009216B9" w:rsidRDefault="009216B9" w:rsidP="00A4147C">
            <w:pPr>
              <w:widowControl w:val="0"/>
              <w:autoSpaceDE w:val="0"/>
              <w:autoSpaceDN w:val="0"/>
              <w:adjustRightInd w:val="0"/>
              <w:ind w:left="7241"/>
              <w:jc w:val="center"/>
              <w:rPr>
                <w:sz w:val="28"/>
                <w:szCs w:val="28"/>
              </w:rPr>
            </w:pPr>
            <w:r>
              <w:rPr>
                <w:sz w:val="28"/>
                <w:szCs w:val="28"/>
              </w:rPr>
              <w:t>Орловского района</w:t>
            </w:r>
          </w:p>
          <w:p w:rsidR="009216B9" w:rsidRDefault="009216B9" w:rsidP="00A4147C">
            <w:pPr>
              <w:widowControl w:val="0"/>
              <w:autoSpaceDE w:val="0"/>
              <w:autoSpaceDN w:val="0"/>
              <w:adjustRightInd w:val="0"/>
              <w:ind w:left="7241"/>
              <w:jc w:val="center"/>
              <w:rPr>
                <w:sz w:val="28"/>
                <w:szCs w:val="28"/>
              </w:rPr>
            </w:pPr>
            <w:r>
              <w:rPr>
                <w:sz w:val="28"/>
                <w:szCs w:val="28"/>
              </w:rPr>
              <w:t>«Обеспечение общественного порядка</w:t>
            </w:r>
          </w:p>
          <w:p w:rsidR="009216B9" w:rsidRDefault="009216B9" w:rsidP="00A4147C">
            <w:pPr>
              <w:widowControl w:val="0"/>
              <w:autoSpaceDE w:val="0"/>
              <w:autoSpaceDN w:val="0"/>
              <w:adjustRightInd w:val="0"/>
              <w:ind w:left="7241"/>
              <w:jc w:val="center"/>
              <w:rPr>
                <w:sz w:val="24"/>
                <w:szCs w:val="24"/>
              </w:rPr>
            </w:pPr>
            <w:r>
              <w:rPr>
                <w:sz w:val="28"/>
                <w:szCs w:val="28"/>
              </w:rPr>
              <w:t>и противодействие преступности</w:t>
            </w:r>
            <w:r>
              <w:rPr>
                <w:sz w:val="24"/>
                <w:szCs w:val="24"/>
              </w:rPr>
              <w:t>»</w:t>
            </w:r>
          </w:p>
          <w:p w:rsidR="009216B9" w:rsidRDefault="009216B9" w:rsidP="00A4147C">
            <w:pPr>
              <w:widowControl w:val="0"/>
              <w:autoSpaceDE w:val="0"/>
              <w:autoSpaceDN w:val="0"/>
              <w:adjustRightInd w:val="0"/>
              <w:jc w:val="right"/>
              <w:outlineLvl w:val="1"/>
              <w:rPr>
                <w:sz w:val="28"/>
                <w:szCs w:val="28"/>
                <w:lang w:eastAsia="en-US"/>
              </w:rPr>
            </w:pPr>
          </w:p>
        </w:tc>
      </w:tr>
    </w:tbl>
    <w:p w:rsidR="009216B9" w:rsidRDefault="009216B9" w:rsidP="009216B9">
      <w:pPr>
        <w:widowControl w:val="0"/>
        <w:autoSpaceDE w:val="0"/>
        <w:autoSpaceDN w:val="0"/>
        <w:adjustRightInd w:val="0"/>
        <w:jc w:val="right"/>
        <w:outlineLvl w:val="1"/>
        <w:rPr>
          <w:sz w:val="24"/>
          <w:szCs w:val="24"/>
          <w:lang w:eastAsia="en-US"/>
        </w:rPr>
      </w:pPr>
    </w:p>
    <w:p w:rsidR="009216B9" w:rsidRPr="00080394" w:rsidRDefault="009216B9" w:rsidP="009216B9">
      <w:pPr>
        <w:widowControl w:val="0"/>
        <w:tabs>
          <w:tab w:val="left" w:pos="9610"/>
        </w:tabs>
        <w:autoSpaceDE w:val="0"/>
        <w:autoSpaceDN w:val="0"/>
        <w:adjustRightInd w:val="0"/>
        <w:jc w:val="center"/>
        <w:rPr>
          <w:caps/>
          <w:sz w:val="28"/>
          <w:szCs w:val="28"/>
        </w:rPr>
      </w:pPr>
      <w:bookmarkStart w:id="11" w:name="Par400"/>
      <w:bookmarkEnd w:id="11"/>
      <w:r w:rsidRPr="00080394">
        <w:rPr>
          <w:caps/>
          <w:sz w:val="28"/>
          <w:szCs w:val="28"/>
        </w:rPr>
        <w:t>Сведения</w:t>
      </w:r>
    </w:p>
    <w:p w:rsidR="009216B9" w:rsidRDefault="009216B9" w:rsidP="009216B9">
      <w:pPr>
        <w:widowControl w:val="0"/>
        <w:autoSpaceDE w:val="0"/>
        <w:autoSpaceDN w:val="0"/>
        <w:adjustRightInd w:val="0"/>
        <w:jc w:val="center"/>
        <w:rPr>
          <w:sz w:val="28"/>
          <w:szCs w:val="28"/>
        </w:rPr>
      </w:pPr>
      <w:r>
        <w:rPr>
          <w:sz w:val="28"/>
          <w:szCs w:val="28"/>
        </w:rPr>
        <w:t>о показателях (индикаторах) муниципальной программы, подпрограмм муниципальной программы и их значениях</w:t>
      </w:r>
    </w:p>
    <w:p w:rsidR="009216B9" w:rsidRDefault="009216B9" w:rsidP="009216B9">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613"/>
        <w:gridCol w:w="3315"/>
        <w:gridCol w:w="1039"/>
        <w:gridCol w:w="1026"/>
        <w:gridCol w:w="1071"/>
        <w:gridCol w:w="1208"/>
        <w:gridCol w:w="1335"/>
        <w:gridCol w:w="1071"/>
        <w:gridCol w:w="1071"/>
        <w:gridCol w:w="1071"/>
        <w:gridCol w:w="1071"/>
        <w:gridCol w:w="942"/>
      </w:tblGrid>
      <w:tr w:rsidR="009216B9" w:rsidTr="00A4147C">
        <w:trPr>
          <w:trHeight w:val="360"/>
        </w:trPr>
        <w:tc>
          <w:tcPr>
            <w:tcW w:w="644"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536"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Показатель (индикатор)   </w:t>
            </w:r>
            <w:r>
              <w:rPr>
                <w:rFonts w:ascii="Times New Roman" w:hAnsi="Times New Roman" w:cs="Times New Roman"/>
                <w:sz w:val="24"/>
                <w:szCs w:val="24"/>
              </w:rPr>
              <w:br/>
              <w:t>(наименование)</w:t>
            </w:r>
          </w:p>
        </w:tc>
        <w:tc>
          <w:tcPr>
            <w:tcW w:w="1100"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w:t>
            </w:r>
            <w:r>
              <w:rPr>
                <w:rFonts w:ascii="Times New Roman" w:hAnsi="Times New Roman" w:cs="Times New Roman"/>
                <w:sz w:val="24"/>
                <w:szCs w:val="24"/>
              </w:rPr>
              <w:softHyphen/>
              <w:t>ния</w:t>
            </w:r>
          </w:p>
        </w:tc>
        <w:tc>
          <w:tcPr>
            <w:tcW w:w="10450" w:type="dxa"/>
            <w:gridSpan w:val="9"/>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Значения показателей</w:t>
            </w:r>
          </w:p>
        </w:tc>
      </w:tr>
      <w:tr w:rsidR="009216B9" w:rsidTr="00A4147C">
        <w:trPr>
          <w:trHeight w:val="818"/>
        </w:trPr>
        <w:tc>
          <w:tcPr>
            <w:tcW w:w="64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rPr>
            </w:pPr>
          </w:p>
        </w:tc>
        <w:tc>
          <w:tcPr>
            <w:tcW w:w="1086"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2012</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p w:rsidR="009216B9" w:rsidRDefault="009216B9" w:rsidP="00A4147C">
            <w:pPr>
              <w:pStyle w:val="ConsPlusCel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2013</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128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right="-94"/>
              <w:jc w:val="center"/>
              <w:rPr>
                <w:rFonts w:ascii="Times New Roman" w:hAnsi="Times New Roman" w:cs="Times New Roman"/>
                <w:sz w:val="24"/>
                <w:szCs w:val="24"/>
              </w:rPr>
            </w:pPr>
            <w:r>
              <w:rPr>
                <w:rFonts w:ascii="Times New Roman" w:hAnsi="Times New Roman" w:cs="Times New Roman"/>
                <w:sz w:val="24"/>
                <w:szCs w:val="24"/>
              </w:rPr>
              <w:t>2014</w:t>
            </w:r>
          </w:p>
          <w:p w:rsidR="009216B9" w:rsidRDefault="009216B9" w:rsidP="00A4147C">
            <w:pPr>
              <w:pStyle w:val="ConsPlusCell"/>
              <w:ind w:left="-95" w:right="-94"/>
              <w:jc w:val="center"/>
              <w:rPr>
                <w:rFonts w:ascii="Times New Roman" w:hAnsi="Times New Roman" w:cs="Times New Roman"/>
                <w:sz w:val="24"/>
                <w:szCs w:val="24"/>
              </w:rPr>
            </w:pPr>
            <w:r>
              <w:rPr>
                <w:rFonts w:ascii="Times New Roman" w:hAnsi="Times New Roman" w:cs="Times New Roman"/>
                <w:sz w:val="24"/>
                <w:szCs w:val="24"/>
              </w:rPr>
              <w:t>год</w:t>
            </w:r>
          </w:p>
        </w:tc>
        <w:tc>
          <w:tcPr>
            <w:tcW w:w="1417"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2015</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2016</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2017</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2018</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c>
          <w:tcPr>
            <w:tcW w:w="996"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год</w:t>
            </w:r>
          </w:p>
        </w:tc>
      </w:tr>
    </w:tbl>
    <w:p w:rsidR="009216B9" w:rsidRDefault="009216B9" w:rsidP="009216B9">
      <w:pPr>
        <w:widowControl w:val="0"/>
        <w:rPr>
          <w:sz w:val="2"/>
          <w:szCs w:val="2"/>
          <w:lang w:eastAsia="en-US"/>
        </w:rPr>
      </w:pPr>
    </w:p>
    <w:tbl>
      <w:tblPr>
        <w:tblW w:w="5000" w:type="pct"/>
        <w:tblLayout w:type="fixed"/>
        <w:tblCellMar>
          <w:left w:w="75" w:type="dxa"/>
          <w:right w:w="75" w:type="dxa"/>
        </w:tblCellMar>
        <w:tblLook w:val="04A0"/>
      </w:tblPr>
      <w:tblGrid>
        <w:gridCol w:w="612"/>
        <w:gridCol w:w="3315"/>
        <w:gridCol w:w="1039"/>
        <w:gridCol w:w="1020"/>
        <w:gridCol w:w="6"/>
        <w:gridCol w:w="1071"/>
        <w:gridCol w:w="1208"/>
        <w:gridCol w:w="1329"/>
        <w:gridCol w:w="7"/>
        <w:gridCol w:w="1071"/>
        <w:gridCol w:w="1071"/>
        <w:gridCol w:w="6"/>
        <w:gridCol w:w="1065"/>
        <w:gridCol w:w="1071"/>
        <w:gridCol w:w="6"/>
        <w:gridCol w:w="936"/>
      </w:tblGrid>
      <w:tr w:rsidR="009216B9" w:rsidTr="00A4147C">
        <w:trPr>
          <w:tblHeader/>
        </w:trPr>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1</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2</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3</w:t>
            </w:r>
          </w:p>
        </w:tc>
        <w:tc>
          <w:tcPr>
            <w:tcW w:w="102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4</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5</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6</w:t>
            </w:r>
          </w:p>
        </w:tc>
        <w:tc>
          <w:tcPr>
            <w:tcW w:w="133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7</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8</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9</w:t>
            </w:r>
          </w:p>
        </w:tc>
        <w:tc>
          <w:tcPr>
            <w:tcW w:w="1071"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10</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11</w:t>
            </w:r>
          </w:p>
        </w:tc>
        <w:tc>
          <w:tcPr>
            <w:tcW w:w="942"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rPr>
            </w:pPr>
            <w:r>
              <w:rPr>
                <w:rFonts w:ascii="Times New Roman" w:hAnsi="Times New Roman" w:cs="Times New Roman"/>
              </w:rPr>
              <w:t>12</w:t>
            </w:r>
          </w:p>
        </w:tc>
      </w:tr>
      <w:tr w:rsidR="009216B9" w:rsidTr="00A4147C">
        <w:tc>
          <w:tcPr>
            <w:tcW w:w="14833" w:type="dxa"/>
            <w:gridSpan w:val="16"/>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Орловского района «Обеспечение общественного порядка и противодействие преступности»</w:t>
            </w:r>
          </w:p>
        </w:tc>
      </w:tr>
      <w:tr w:rsidR="009216B9" w:rsidTr="00A4147C">
        <w:trPr>
          <w:trHeight w:val="1386"/>
        </w:trPr>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Доля граждан, опрошенных в ходе мониторинга обществен</w:t>
            </w:r>
            <w:r>
              <w:rPr>
                <w:rFonts w:ascii="Times New Roman" w:hAnsi="Times New Roman" w:cs="Times New Roman"/>
                <w:sz w:val="24"/>
                <w:szCs w:val="24"/>
              </w:rPr>
              <w:softHyphen/>
              <w:t>ного мнения, которые лично сталкивались за последний год с проявлениями коррупции в Орловском районе</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26"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33,1</w:t>
            </w:r>
          </w:p>
          <w:p w:rsidR="009216B9" w:rsidRDefault="009216B9" w:rsidP="00A4147C">
            <w:pPr>
              <w:widowControl w:val="0"/>
              <w:ind w:right="-89"/>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32,8</w:t>
            </w:r>
          </w:p>
          <w:p w:rsidR="009216B9" w:rsidRDefault="009216B9" w:rsidP="00A4147C">
            <w:pPr>
              <w:pStyle w:val="ConsPlusCell"/>
              <w:ind w:right="-55"/>
              <w:jc w:val="center"/>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32,7</w:t>
            </w:r>
          </w:p>
          <w:p w:rsidR="009216B9" w:rsidRDefault="009216B9" w:rsidP="00A4147C">
            <w:pPr>
              <w:widowControl w:val="0"/>
              <w:jc w:val="center"/>
              <w:rPr>
                <w:sz w:val="24"/>
                <w:szCs w:val="24"/>
                <w:lang w:eastAsia="en-US"/>
              </w:rPr>
            </w:pPr>
          </w:p>
        </w:tc>
        <w:tc>
          <w:tcPr>
            <w:tcW w:w="1336"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32,2 </w:t>
            </w:r>
          </w:p>
          <w:p w:rsidR="009216B9" w:rsidRDefault="009216B9" w:rsidP="00A4147C">
            <w:pPr>
              <w:widowControl w:val="0"/>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31,7 </w:t>
            </w:r>
          </w:p>
          <w:p w:rsidR="009216B9" w:rsidRDefault="009216B9" w:rsidP="00A4147C">
            <w:pPr>
              <w:widowControl w:val="0"/>
              <w:ind w:right="-73"/>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31,2 </w:t>
            </w:r>
          </w:p>
          <w:p w:rsidR="009216B9" w:rsidRDefault="009216B9" w:rsidP="00A4147C">
            <w:pPr>
              <w:widowControl w:val="0"/>
              <w:ind w:right="-39"/>
              <w:jc w:val="center"/>
              <w:rPr>
                <w:sz w:val="24"/>
                <w:szCs w:val="24"/>
                <w:lang w:eastAsia="en-US"/>
              </w:rPr>
            </w:pPr>
          </w:p>
        </w:tc>
        <w:tc>
          <w:tcPr>
            <w:tcW w:w="1071"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30,7 </w:t>
            </w:r>
          </w:p>
          <w:p w:rsidR="009216B9" w:rsidRDefault="009216B9" w:rsidP="00A4147C">
            <w:pPr>
              <w:widowControl w:val="0"/>
              <w:ind w:right="-115"/>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30,2</w:t>
            </w:r>
          </w:p>
          <w:p w:rsidR="009216B9" w:rsidRDefault="009216B9" w:rsidP="00A4147C">
            <w:pPr>
              <w:widowControl w:val="0"/>
              <w:ind w:right="-81"/>
              <w:jc w:val="center"/>
              <w:rPr>
                <w:sz w:val="24"/>
                <w:szCs w:val="24"/>
                <w:lang w:eastAsia="en-US"/>
              </w:rPr>
            </w:pPr>
            <w:r>
              <w:rPr>
                <w:sz w:val="24"/>
                <w:szCs w:val="24"/>
              </w:rPr>
              <w:t xml:space="preserve"> </w:t>
            </w:r>
          </w:p>
        </w:tc>
        <w:tc>
          <w:tcPr>
            <w:tcW w:w="942"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29,7</w:t>
            </w:r>
          </w:p>
          <w:p w:rsidR="009216B9" w:rsidRDefault="009216B9" w:rsidP="00A4147C">
            <w:pPr>
              <w:widowControl w:val="0"/>
              <w:ind w:right="-39"/>
              <w:jc w:val="center"/>
              <w:rPr>
                <w:sz w:val="24"/>
                <w:szCs w:val="24"/>
                <w:lang w:eastAsia="en-US"/>
              </w:rPr>
            </w:pPr>
            <w:r>
              <w:rPr>
                <w:sz w:val="24"/>
                <w:szCs w:val="24"/>
              </w:rPr>
              <w:t xml:space="preserve"> </w:t>
            </w:r>
          </w:p>
        </w:tc>
      </w:tr>
      <w:tr w:rsidR="009216B9" w:rsidTr="00A4147C">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Доля граждан, опрошенных в ходе мониторинга обществен</w:t>
            </w:r>
            <w:r>
              <w:rPr>
                <w:rFonts w:ascii="Times New Roman" w:hAnsi="Times New Roman" w:cs="Times New Roman"/>
                <w:sz w:val="24"/>
                <w:szCs w:val="24"/>
              </w:rPr>
              <w:softHyphen/>
              <w:t>ного мнения, которые лично сталкивались с конфликтами на межнациональной почве</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2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не более</w:t>
            </w:r>
          </w:p>
          <w:p w:rsidR="009216B9" w:rsidRDefault="009216B9" w:rsidP="00A4147C">
            <w:pPr>
              <w:widowControl w:val="0"/>
              <w:jc w:val="center"/>
              <w:rPr>
                <w:sz w:val="24"/>
                <w:szCs w:val="24"/>
                <w:lang w:eastAsia="en-US"/>
              </w:rPr>
            </w:pPr>
            <w:r>
              <w:rPr>
                <w:sz w:val="24"/>
                <w:szCs w:val="24"/>
              </w:rPr>
              <w:t xml:space="preserve">5 </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не более</w:t>
            </w:r>
          </w:p>
          <w:p w:rsidR="009216B9" w:rsidRDefault="009216B9" w:rsidP="00A4147C">
            <w:pPr>
              <w:widowControl w:val="0"/>
              <w:jc w:val="center"/>
              <w:rPr>
                <w:sz w:val="24"/>
                <w:szCs w:val="24"/>
                <w:lang w:eastAsia="en-US"/>
              </w:rPr>
            </w:pPr>
            <w:r>
              <w:rPr>
                <w:sz w:val="24"/>
                <w:szCs w:val="24"/>
              </w:rPr>
              <w:t xml:space="preserve">5 </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не более</w:t>
            </w:r>
          </w:p>
          <w:p w:rsidR="009216B9" w:rsidRDefault="009216B9" w:rsidP="00A4147C">
            <w:pPr>
              <w:widowControl w:val="0"/>
              <w:jc w:val="center"/>
              <w:rPr>
                <w:sz w:val="24"/>
                <w:szCs w:val="24"/>
                <w:lang w:eastAsia="en-US"/>
              </w:rPr>
            </w:pPr>
            <w:r>
              <w:rPr>
                <w:sz w:val="24"/>
                <w:szCs w:val="24"/>
              </w:rPr>
              <w:t>5</w:t>
            </w:r>
          </w:p>
        </w:tc>
        <w:tc>
          <w:tcPr>
            <w:tcW w:w="133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не более</w:t>
            </w:r>
          </w:p>
          <w:p w:rsidR="009216B9" w:rsidRDefault="009216B9" w:rsidP="00A4147C">
            <w:pPr>
              <w:widowControl w:val="0"/>
              <w:jc w:val="center"/>
              <w:rPr>
                <w:sz w:val="24"/>
                <w:szCs w:val="24"/>
                <w:lang w:eastAsia="en-US"/>
              </w:rPr>
            </w:pPr>
            <w:r>
              <w:rPr>
                <w:sz w:val="24"/>
                <w:szCs w:val="24"/>
              </w:rPr>
              <w:t xml:space="preserve">5 </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не более 5 </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не более 5 </w:t>
            </w:r>
          </w:p>
        </w:tc>
        <w:tc>
          <w:tcPr>
            <w:tcW w:w="1071"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не более 5 </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не более 5 </w:t>
            </w:r>
          </w:p>
        </w:tc>
        <w:tc>
          <w:tcPr>
            <w:tcW w:w="942"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ind w:left="-108" w:right="-31"/>
              <w:jc w:val="center"/>
              <w:rPr>
                <w:sz w:val="24"/>
                <w:szCs w:val="24"/>
                <w:lang w:eastAsia="en-US"/>
              </w:rPr>
            </w:pPr>
            <w:r>
              <w:rPr>
                <w:sz w:val="24"/>
                <w:szCs w:val="24"/>
              </w:rPr>
              <w:t>не более 5</w:t>
            </w:r>
          </w:p>
        </w:tc>
      </w:tr>
      <w:tr w:rsidR="009216B9" w:rsidTr="00A4147C">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Число лиц, больных наркома</w:t>
            </w:r>
            <w:r>
              <w:rPr>
                <w:rFonts w:ascii="Times New Roman" w:hAnsi="Times New Roman" w:cs="Times New Roman"/>
                <w:sz w:val="24"/>
                <w:szCs w:val="24"/>
              </w:rPr>
              <w:softHyphen/>
              <w:t>нией, в расчете на 1 тыс. населения</w:t>
            </w:r>
          </w:p>
        </w:tc>
        <w:tc>
          <w:tcPr>
            <w:tcW w:w="103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ind w:right="-75"/>
              <w:jc w:val="center"/>
              <w:rPr>
                <w:rFonts w:ascii="Times New Roman" w:hAnsi="Times New Roman" w:cs="Times New Roman"/>
                <w:sz w:val="24"/>
                <w:szCs w:val="24"/>
              </w:rPr>
            </w:pPr>
            <w:r>
              <w:rPr>
                <w:rFonts w:ascii="Times New Roman" w:hAnsi="Times New Roman" w:cs="Times New Roman"/>
                <w:sz w:val="24"/>
                <w:szCs w:val="24"/>
              </w:rPr>
              <w:t>человек / 1 тыс. населе</w:t>
            </w:r>
            <w:r>
              <w:rPr>
                <w:rFonts w:ascii="Times New Roman" w:hAnsi="Times New Roman" w:cs="Times New Roman"/>
                <w:sz w:val="24"/>
                <w:szCs w:val="24"/>
              </w:rPr>
              <w:softHyphen/>
              <w:t>ния</w:t>
            </w:r>
          </w:p>
          <w:p w:rsidR="009216B9" w:rsidRDefault="009216B9" w:rsidP="00A4147C">
            <w:pPr>
              <w:pStyle w:val="ConsPlusCell"/>
              <w:ind w:right="-75"/>
              <w:jc w:val="center"/>
              <w:rPr>
                <w:rFonts w:ascii="Times New Roman" w:hAnsi="Times New Roman" w:cs="Times New Roman"/>
                <w:sz w:val="24"/>
                <w:szCs w:val="24"/>
              </w:rPr>
            </w:pPr>
          </w:p>
        </w:tc>
        <w:tc>
          <w:tcPr>
            <w:tcW w:w="102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38</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38</w:t>
            </w:r>
          </w:p>
        </w:tc>
        <w:tc>
          <w:tcPr>
            <w:tcW w:w="133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38</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37</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37</w:t>
            </w:r>
          </w:p>
        </w:tc>
        <w:tc>
          <w:tcPr>
            <w:tcW w:w="1071"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36</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36</w:t>
            </w:r>
          </w:p>
        </w:tc>
        <w:tc>
          <w:tcPr>
            <w:tcW w:w="942"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36</w:t>
            </w:r>
          </w:p>
        </w:tc>
      </w:tr>
      <w:tr w:rsidR="009216B9" w:rsidTr="00A4147C">
        <w:tc>
          <w:tcPr>
            <w:tcW w:w="14833" w:type="dxa"/>
            <w:gridSpan w:val="16"/>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Подпрограмма 1. «Противодействие коррупции в Орловском районе»</w:t>
            </w:r>
          </w:p>
        </w:tc>
      </w:tr>
      <w:tr w:rsidR="009216B9" w:rsidTr="00A4147C">
        <w:tc>
          <w:tcPr>
            <w:tcW w:w="612" w:type="dxa"/>
            <w:tcBorders>
              <w:top w:val="nil"/>
              <w:left w:val="single" w:sz="4" w:space="0" w:color="auto"/>
              <w:bottom w:val="single" w:sz="4" w:space="0" w:color="auto"/>
              <w:right w:val="single" w:sz="4" w:space="0" w:color="auto"/>
            </w:tcBorders>
            <w:hideMark/>
          </w:tcPr>
          <w:p w:rsidR="009216B9" w:rsidRPr="00AA189F" w:rsidRDefault="009216B9" w:rsidP="00A4147C">
            <w:pPr>
              <w:pStyle w:val="ConsPlusCell"/>
              <w:jc w:val="center"/>
              <w:rPr>
                <w:rFonts w:ascii="Times New Roman" w:hAnsi="Times New Roman" w:cs="Times New Roman"/>
                <w:sz w:val="24"/>
                <w:szCs w:val="24"/>
              </w:rPr>
            </w:pPr>
            <w:r w:rsidRPr="00AA189F">
              <w:rPr>
                <w:rFonts w:ascii="Times New Roman" w:hAnsi="Times New Roman" w:cs="Times New Roman"/>
                <w:sz w:val="24"/>
                <w:szCs w:val="24"/>
              </w:rPr>
              <w:t>1.1.</w:t>
            </w:r>
          </w:p>
        </w:tc>
        <w:tc>
          <w:tcPr>
            <w:tcW w:w="3315" w:type="dxa"/>
            <w:tcBorders>
              <w:top w:val="nil"/>
              <w:left w:val="single" w:sz="4" w:space="0" w:color="auto"/>
              <w:bottom w:val="single" w:sz="4" w:space="0" w:color="auto"/>
              <w:right w:val="single" w:sz="4" w:space="0" w:color="auto"/>
            </w:tcBorders>
            <w:hideMark/>
          </w:tcPr>
          <w:p w:rsidR="009216B9" w:rsidRPr="009F7429" w:rsidRDefault="009216B9" w:rsidP="00A4147C">
            <w:pPr>
              <w:widowControl w:val="0"/>
              <w:jc w:val="both"/>
              <w:rPr>
                <w:sz w:val="24"/>
                <w:szCs w:val="24"/>
                <w:lang w:eastAsia="en-US"/>
              </w:rPr>
            </w:pPr>
            <w:r w:rsidRPr="009F7429">
              <w:rPr>
                <w:sz w:val="24"/>
                <w:szCs w:val="24"/>
              </w:rPr>
              <w:t xml:space="preserve">Количество </w:t>
            </w:r>
            <w:r>
              <w:rPr>
                <w:sz w:val="24"/>
                <w:szCs w:val="24"/>
              </w:rPr>
              <w:t>муниципальных</w:t>
            </w:r>
            <w:r w:rsidRPr="009F7429">
              <w:rPr>
                <w:sz w:val="24"/>
                <w:szCs w:val="24"/>
              </w:rPr>
              <w:t xml:space="preserve"> служащих Орловского района, прошедших обучение на семинарах или курсах по теме «Противодействие коррупции в органах государственного и му</w:t>
            </w:r>
            <w:r w:rsidRPr="009F7429">
              <w:rPr>
                <w:sz w:val="24"/>
                <w:szCs w:val="24"/>
              </w:rPr>
              <w:softHyphen/>
              <w:t>ниципального управления»</w:t>
            </w:r>
          </w:p>
        </w:tc>
        <w:tc>
          <w:tcPr>
            <w:tcW w:w="1039"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человек</w:t>
            </w:r>
          </w:p>
        </w:tc>
        <w:tc>
          <w:tcPr>
            <w:tcW w:w="1026"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12</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26</w:t>
            </w:r>
          </w:p>
        </w:tc>
        <w:tc>
          <w:tcPr>
            <w:tcW w:w="1208"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1336"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1071"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c>
          <w:tcPr>
            <w:tcW w:w="942"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30</w:t>
            </w:r>
          </w:p>
        </w:tc>
      </w:tr>
      <w:tr w:rsidR="009216B9" w:rsidTr="00A4147C">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1.2.</w:t>
            </w:r>
          </w:p>
        </w:tc>
        <w:tc>
          <w:tcPr>
            <w:tcW w:w="3315" w:type="dxa"/>
            <w:tcBorders>
              <w:top w:val="single" w:sz="4" w:space="0" w:color="auto"/>
              <w:left w:val="single" w:sz="4" w:space="0" w:color="auto"/>
              <w:bottom w:val="single" w:sz="4" w:space="0" w:color="auto"/>
              <w:right w:val="single" w:sz="4" w:space="0" w:color="auto"/>
            </w:tcBorders>
            <w:hideMark/>
          </w:tcPr>
          <w:p w:rsidR="009216B9" w:rsidRPr="009F7429" w:rsidRDefault="009216B9" w:rsidP="00A4147C">
            <w:pPr>
              <w:widowControl w:val="0"/>
              <w:jc w:val="both"/>
              <w:rPr>
                <w:sz w:val="24"/>
                <w:szCs w:val="24"/>
                <w:lang w:eastAsia="en-US"/>
              </w:rPr>
            </w:pPr>
            <w:r w:rsidRPr="009F7429">
              <w:rPr>
                <w:sz w:val="24"/>
                <w:szCs w:val="24"/>
              </w:rPr>
              <w:t>Количество педагогических работников, реализующих меро</w:t>
            </w:r>
            <w:r w:rsidRPr="009F7429">
              <w:rPr>
                <w:sz w:val="24"/>
                <w:szCs w:val="24"/>
              </w:rPr>
              <w:softHyphen/>
              <w:t xml:space="preserve">приятия </w:t>
            </w:r>
            <w:proofErr w:type="spellStart"/>
            <w:r w:rsidRPr="009F7429">
              <w:rPr>
                <w:sz w:val="24"/>
                <w:szCs w:val="24"/>
              </w:rPr>
              <w:t>антикоррупционного</w:t>
            </w:r>
            <w:proofErr w:type="spellEnd"/>
            <w:r w:rsidRPr="009F7429">
              <w:rPr>
                <w:sz w:val="24"/>
                <w:szCs w:val="24"/>
              </w:rPr>
              <w:t xml:space="preserve"> просвещения и воспитания в об</w:t>
            </w:r>
            <w:r w:rsidRPr="009F7429">
              <w:rPr>
                <w:sz w:val="24"/>
                <w:szCs w:val="24"/>
              </w:rPr>
              <w:softHyphen/>
              <w:t>разовательных учреждениях (элективные, фа</w:t>
            </w:r>
            <w:r w:rsidRPr="009F7429">
              <w:rPr>
                <w:sz w:val="24"/>
                <w:szCs w:val="24"/>
              </w:rPr>
              <w:softHyphen/>
              <w:t>культативные курсы, модули в рамках предметов, дисциплин правовой направленности)</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человек</w:t>
            </w:r>
          </w:p>
        </w:tc>
        <w:tc>
          <w:tcPr>
            <w:tcW w:w="102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95</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95</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95</w:t>
            </w:r>
          </w:p>
        </w:tc>
        <w:tc>
          <w:tcPr>
            <w:tcW w:w="1336"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1071"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107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942"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r>
      <w:tr w:rsidR="009216B9" w:rsidTr="00A4147C">
        <w:trPr>
          <w:trHeight w:val="397"/>
        </w:trPr>
        <w:tc>
          <w:tcPr>
            <w:tcW w:w="612" w:type="dxa"/>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c>
          <w:tcPr>
            <w:tcW w:w="3315" w:type="dxa"/>
            <w:tcBorders>
              <w:top w:val="nil"/>
              <w:left w:val="single" w:sz="4" w:space="0" w:color="auto"/>
              <w:bottom w:val="single" w:sz="4" w:space="0" w:color="auto"/>
              <w:right w:val="single" w:sz="4" w:space="0" w:color="auto"/>
            </w:tcBorders>
            <w:hideMark/>
          </w:tcPr>
          <w:p w:rsidR="009216B9" w:rsidRPr="009F7429" w:rsidRDefault="009216B9" w:rsidP="00A4147C">
            <w:pPr>
              <w:widowControl w:val="0"/>
              <w:jc w:val="both"/>
              <w:rPr>
                <w:sz w:val="24"/>
                <w:szCs w:val="24"/>
                <w:lang w:eastAsia="en-US"/>
              </w:rPr>
            </w:pPr>
            <w:r w:rsidRPr="009F7429">
              <w:rPr>
                <w:sz w:val="24"/>
                <w:szCs w:val="24"/>
              </w:rPr>
              <w:t>Количество руководителей и за</w:t>
            </w:r>
            <w:r w:rsidRPr="009F7429">
              <w:rPr>
                <w:sz w:val="24"/>
                <w:szCs w:val="24"/>
              </w:rPr>
              <w:softHyphen/>
              <w:t>местителей руководителей обра</w:t>
            </w:r>
            <w:r w:rsidRPr="009F7429">
              <w:rPr>
                <w:sz w:val="24"/>
                <w:szCs w:val="24"/>
              </w:rPr>
              <w:softHyphen/>
              <w:t xml:space="preserve">зовательных учреждений, прошедших </w:t>
            </w:r>
            <w:proofErr w:type="gramStart"/>
            <w:r w:rsidRPr="009F7429">
              <w:rPr>
                <w:sz w:val="24"/>
                <w:szCs w:val="24"/>
              </w:rPr>
              <w:t>обуче</w:t>
            </w:r>
            <w:r w:rsidRPr="009F7429">
              <w:rPr>
                <w:sz w:val="24"/>
                <w:szCs w:val="24"/>
              </w:rPr>
              <w:softHyphen/>
              <w:t>ние по реализации</w:t>
            </w:r>
            <w:proofErr w:type="gramEnd"/>
            <w:r w:rsidRPr="009F7429">
              <w:rPr>
                <w:sz w:val="24"/>
                <w:szCs w:val="24"/>
              </w:rPr>
              <w:t xml:space="preserve"> мероприятий </w:t>
            </w:r>
            <w:proofErr w:type="spellStart"/>
            <w:r w:rsidRPr="009F7429">
              <w:rPr>
                <w:sz w:val="24"/>
                <w:szCs w:val="24"/>
              </w:rPr>
              <w:t>антикоррупционного</w:t>
            </w:r>
            <w:proofErr w:type="spellEnd"/>
            <w:r w:rsidRPr="009F7429">
              <w:rPr>
                <w:sz w:val="24"/>
                <w:szCs w:val="24"/>
              </w:rPr>
              <w:t xml:space="preserve"> просвеще</w:t>
            </w:r>
            <w:r w:rsidRPr="009F7429">
              <w:rPr>
                <w:sz w:val="24"/>
                <w:szCs w:val="24"/>
              </w:rPr>
              <w:softHyphen/>
              <w:t>ния и воспитания в образова</w:t>
            </w:r>
            <w:r w:rsidRPr="009F7429">
              <w:rPr>
                <w:sz w:val="24"/>
                <w:szCs w:val="24"/>
              </w:rPr>
              <w:softHyphen/>
              <w:t>тельных учреждениях (электив</w:t>
            </w:r>
            <w:r w:rsidRPr="009F7429">
              <w:rPr>
                <w:sz w:val="24"/>
                <w:szCs w:val="24"/>
              </w:rPr>
              <w:softHyphen/>
              <w:t>ные, факультативные курсы, мо</w:t>
            </w:r>
            <w:r w:rsidRPr="009F7429">
              <w:rPr>
                <w:sz w:val="24"/>
                <w:szCs w:val="24"/>
              </w:rPr>
              <w:softHyphen/>
              <w:t>дули в рамках предметов, дис</w:t>
            </w:r>
            <w:r w:rsidRPr="009F7429">
              <w:rPr>
                <w:sz w:val="24"/>
                <w:szCs w:val="24"/>
              </w:rPr>
              <w:softHyphen/>
              <w:t>циплин правовой направленно</w:t>
            </w:r>
            <w:r w:rsidRPr="009F7429">
              <w:rPr>
                <w:sz w:val="24"/>
                <w:szCs w:val="24"/>
              </w:rPr>
              <w:softHyphen/>
              <w:t>сти)</w:t>
            </w:r>
          </w:p>
        </w:tc>
        <w:tc>
          <w:tcPr>
            <w:tcW w:w="1039"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человек</w:t>
            </w:r>
          </w:p>
        </w:tc>
        <w:tc>
          <w:tcPr>
            <w:tcW w:w="1026"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208"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336"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071"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c>
          <w:tcPr>
            <w:tcW w:w="942"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60</w:t>
            </w:r>
          </w:p>
        </w:tc>
      </w:tr>
      <w:tr w:rsidR="009216B9" w:rsidTr="00A4147C">
        <w:trPr>
          <w:trHeight w:val="397"/>
        </w:trPr>
        <w:tc>
          <w:tcPr>
            <w:tcW w:w="612" w:type="dxa"/>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1.4.</w:t>
            </w:r>
          </w:p>
        </w:tc>
        <w:tc>
          <w:tcPr>
            <w:tcW w:w="3315" w:type="dxa"/>
            <w:tcBorders>
              <w:top w:val="nil"/>
              <w:left w:val="single" w:sz="4" w:space="0" w:color="auto"/>
              <w:bottom w:val="single" w:sz="4" w:space="0" w:color="auto"/>
              <w:right w:val="single" w:sz="4" w:space="0" w:color="auto"/>
            </w:tcBorders>
            <w:hideMark/>
          </w:tcPr>
          <w:p w:rsidR="009216B9" w:rsidRDefault="009216B9" w:rsidP="00A4147C">
            <w:pPr>
              <w:widowControl w:val="0"/>
              <w:ind w:right="-39"/>
              <w:jc w:val="both"/>
              <w:rPr>
                <w:sz w:val="24"/>
                <w:szCs w:val="24"/>
              </w:rPr>
            </w:pPr>
            <w:r w:rsidRPr="009F7429">
              <w:rPr>
                <w:sz w:val="24"/>
                <w:szCs w:val="24"/>
              </w:rPr>
              <w:t xml:space="preserve">Доля обучающихся и воспитанников, прошедших </w:t>
            </w:r>
            <w:r w:rsidRPr="009F7429">
              <w:rPr>
                <w:sz w:val="24"/>
                <w:szCs w:val="24"/>
              </w:rPr>
              <w:lastRenderedPageBreak/>
              <w:t>обучение об</w:t>
            </w:r>
            <w:r w:rsidRPr="009F7429">
              <w:rPr>
                <w:sz w:val="24"/>
                <w:szCs w:val="24"/>
              </w:rPr>
              <w:softHyphen/>
              <w:t>разовательным программам про</w:t>
            </w:r>
            <w:r w:rsidRPr="009F7429">
              <w:rPr>
                <w:sz w:val="24"/>
                <w:szCs w:val="24"/>
              </w:rPr>
              <w:softHyphen/>
              <w:t xml:space="preserve">филактической направленности: общеобразовательные школы (от общего количества обучающихся </w:t>
            </w:r>
            <w:r w:rsidRPr="009F7429">
              <w:rPr>
                <w:sz w:val="24"/>
                <w:szCs w:val="24"/>
                <w:lang w:val="en-US"/>
              </w:rPr>
              <w:t>III</w:t>
            </w:r>
            <w:r w:rsidRPr="009F7429">
              <w:rPr>
                <w:sz w:val="24"/>
                <w:szCs w:val="24"/>
              </w:rPr>
              <w:t xml:space="preserve"> ступени)</w:t>
            </w:r>
          </w:p>
          <w:p w:rsidR="009216B9" w:rsidRDefault="009216B9" w:rsidP="00A4147C">
            <w:pPr>
              <w:widowControl w:val="0"/>
              <w:ind w:right="-39"/>
              <w:jc w:val="both"/>
              <w:rPr>
                <w:sz w:val="24"/>
                <w:szCs w:val="24"/>
              </w:rPr>
            </w:pPr>
          </w:p>
          <w:p w:rsidR="009216B9" w:rsidRPr="009F7429" w:rsidRDefault="009216B9" w:rsidP="00A4147C">
            <w:pPr>
              <w:widowControl w:val="0"/>
              <w:ind w:right="-39"/>
              <w:jc w:val="both"/>
              <w:rPr>
                <w:sz w:val="24"/>
                <w:szCs w:val="24"/>
                <w:lang w:eastAsia="en-US"/>
              </w:rPr>
            </w:pPr>
          </w:p>
        </w:tc>
        <w:tc>
          <w:tcPr>
            <w:tcW w:w="1039" w:type="dxa"/>
            <w:tcBorders>
              <w:top w:val="nil"/>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lastRenderedPageBreak/>
              <w:t>процент</w:t>
            </w:r>
          </w:p>
          <w:p w:rsidR="009216B9" w:rsidRDefault="009216B9" w:rsidP="00A4147C">
            <w:pPr>
              <w:widowControl w:val="0"/>
              <w:jc w:val="center"/>
              <w:rPr>
                <w:sz w:val="24"/>
                <w:szCs w:val="24"/>
                <w:lang w:eastAsia="en-US"/>
              </w:rPr>
            </w:pPr>
          </w:p>
        </w:tc>
        <w:tc>
          <w:tcPr>
            <w:tcW w:w="1026" w:type="dxa"/>
            <w:gridSpan w:val="2"/>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100</w:t>
            </w:r>
          </w:p>
        </w:tc>
        <w:tc>
          <w:tcPr>
            <w:tcW w:w="1208"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c>
          <w:tcPr>
            <w:tcW w:w="1336"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100 </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100 </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100 </w:t>
            </w:r>
          </w:p>
        </w:tc>
        <w:tc>
          <w:tcPr>
            <w:tcW w:w="1071"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100 </w:t>
            </w:r>
          </w:p>
        </w:tc>
        <w:tc>
          <w:tcPr>
            <w:tcW w:w="1071"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 xml:space="preserve">100 </w:t>
            </w:r>
          </w:p>
        </w:tc>
        <w:tc>
          <w:tcPr>
            <w:tcW w:w="942"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100</w:t>
            </w:r>
          </w:p>
        </w:tc>
      </w:tr>
      <w:tr w:rsidR="009216B9" w:rsidTr="00A4147C">
        <w:trPr>
          <w:trHeight w:val="1171"/>
        </w:trPr>
        <w:tc>
          <w:tcPr>
            <w:tcW w:w="612"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1.5.</w:t>
            </w:r>
          </w:p>
          <w:p w:rsidR="009216B9" w:rsidRDefault="009216B9" w:rsidP="00A4147C">
            <w:pPr>
              <w:pStyle w:val="ConsPlusCell"/>
              <w:jc w:val="center"/>
              <w:rPr>
                <w:rFonts w:ascii="Times New Roman" w:hAnsi="Times New Roman" w:cs="Times New Roman"/>
                <w:sz w:val="24"/>
                <w:szCs w:val="24"/>
              </w:rPr>
            </w:pP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4"/>
                <w:szCs w:val="24"/>
              </w:rPr>
            </w:pPr>
            <w:r w:rsidRPr="009F7429">
              <w:rPr>
                <w:sz w:val="24"/>
                <w:szCs w:val="24"/>
              </w:rPr>
              <w:t>Доля обучающихся и студентов профессиональных образова</w:t>
            </w:r>
            <w:r w:rsidRPr="009F7429">
              <w:rPr>
                <w:sz w:val="24"/>
                <w:szCs w:val="24"/>
              </w:rPr>
              <w:softHyphen/>
              <w:t>тельных организаций, участву</w:t>
            </w:r>
            <w:r w:rsidRPr="009F7429">
              <w:rPr>
                <w:sz w:val="24"/>
                <w:szCs w:val="24"/>
              </w:rPr>
              <w:softHyphen/>
              <w:t>ющих в мероприятиях, направ</w:t>
            </w:r>
            <w:r w:rsidRPr="009F7429">
              <w:rPr>
                <w:sz w:val="24"/>
                <w:szCs w:val="24"/>
              </w:rPr>
              <w:softHyphen/>
              <w:t xml:space="preserve">ленных на формирование </w:t>
            </w:r>
            <w:proofErr w:type="spellStart"/>
            <w:r w:rsidRPr="009F7429">
              <w:rPr>
                <w:sz w:val="24"/>
                <w:szCs w:val="24"/>
              </w:rPr>
              <w:t>анти</w:t>
            </w:r>
            <w:r w:rsidRPr="009F7429">
              <w:rPr>
                <w:sz w:val="24"/>
                <w:szCs w:val="24"/>
              </w:rPr>
              <w:softHyphen/>
              <w:t>коррупционного</w:t>
            </w:r>
            <w:proofErr w:type="spellEnd"/>
            <w:r w:rsidRPr="009F7429">
              <w:rPr>
                <w:sz w:val="24"/>
                <w:szCs w:val="24"/>
              </w:rPr>
              <w:t xml:space="preserve"> мировоззрения, повышение уровня правосозна</w:t>
            </w:r>
            <w:r w:rsidRPr="009F7429">
              <w:rPr>
                <w:sz w:val="24"/>
                <w:szCs w:val="24"/>
              </w:rPr>
              <w:softHyphen/>
              <w:t>ния (от общего количества обу</w:t>
            </w:r>
            <w:r w:rsidRPr="009F7429">
              <w:rPr>
                <w:sz w:val="24"/>
                <w:szCs w:val="24"/>
              </w:rPr>
              <w:softHyphen/>
              <w:t>чающихся)</w:t>
            </w:r>
          </w:p>
          <w:p w:rsidR="009216B9" w:rsidRDefault="009216B9" w:rsidP="00A4147C">
            <w:pPr>
              <w:widowControl w:val="0"/>
              <w:jc w:val="both"/>
              <w:rPr>
                <w:sz w:val="24"/>
                <w:szCs w:val="24"/>
              </w:rPr>
            </w:pPr>
          </w:p>
          <w:p w:rsidR="009216B9" w:rsidRPr="009F7429" w:rsidRDefault="009216B9" w:rsidP="00A4147C">
            <w:pPr>
              <w:widowControl w:val="0"/>
              <w:jc w:val="both"/>
              <w:rPr>
                <w:sz w:val="24"/>
                <w:szCs w:val="24"/>
                <w:lang w:eastAsia="en-US"/>
              </w:rPr>
            </w:pPr>
          </w:p>
        </w:tc>
        <w:tc>
          <w:tcPr>
            <w:tcW w:w="1039"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ind w:hanging="41"/>
              <w:jc w:val="center"/>
              <w:rPr>
                <w:sz w:val="24"/>
                <w:szCs w:val="24"/>
                <w:lang w:eastAsia="en-US"/>
              </w:rPr>
            </w:pPr>
            <w:r>
              <w:rPr>
                <w:sz w:val="24"/>
                <w:szCs w:val="24"/>
              </w:rPr>
              <w:t>процент</w:t>
            </w:r>
          </w:p>
          <w:p w:rsidR="009216B9" w:rsidRDefault="009216B9" w:rsidP="00A4147C">
            <w:pPr>
              <w:widowControl w:val="0"/>
              <w:ind w:hanging="41"/>
              <w:jc w:val="center"/>
              <w:rPr>
                <w:sz w:val="24"/>
                <w:szCs w:val="24"/>
              </w:rPr>
            </w:pPr>
          </w:p>
          <w:p w:rsidR="009216B9" w:rsidRDefault="009216B9" w:rsidP="00A4147C">
            <w:pPr>
              <w:widowControl w:val="0"/>
              <w:ind w:hanging="41"/>
              <w:jc w:val="center"/>
              <w:rPr>
                <w:sz w:val="24"/>
                <w:szCs w:val="24"/>
              </w:rPr>
            </w:pPr>
          </w:p>
          <w:p w:rsidR="009216B9" w:rsidRDefault="009216B9" w:rsidP="00A4147C">
            <w:pPr>
              <w:widowControl w:val="0"/>
              <w:ind w:hanging="41"/>
              <w:jc w:val="center"/>
              <w:rPr>
                <w:sz w:val="24"/>
                <w:szCs w:val="24"/>
              </w:rPr>
            </w:pPr>
          </w:p>
          <w:p w:rsidR="009216B9" w:rsidRDefault="009216B9" w:rsidP="00A4147C">
            <w:pPr>
              <w:widowControl w:val="0"/>
              <w:ind w:hanging="41"/>
              <w:jc w:val="center"/>
              <w:rPr>
                <w:sz w:val="24"/>
                <w:szCs w:val="24"/>
              </w:rPr>
            </w:pPr>
          </w:p>
          <w:p w:rsidR="009216B9" w:rsidRDefault="009216B9" w:rsidP="00A4147C">
            <w:pPr>
              <w:widowControl w:val="0"/>
              <w:ind w:hanging="41"/>
              <w:jc w:val="center"/>
              <w:rPr>
                <w:sz w:val="24"/>
                <w:szCs w:val="24"/>
              </w:rPr>
            </w:pPr>
          </w:p>
          <w:p w:rsidR="009216B9" w:rsidRDefault="009216B9" w:rsidP="00A4147C">
            <w:pPr>
              <w:widowControl w:val="0"/>
              <w:ind w:hanging="41"/>
              <w:jc w:val="center"/>
              <w:rPr>
                <w:sz w:val="24"/>
                <w:szCs w:val="24"/>
                <w:lang w:eastAsia="en-US"/>
              </w:rPr>
            </w:pPr>
          </w:p>
        </w:tc>
        <w:tc>
          <w:tcPr>
            <w:tcW w:w="1026"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100</w:t>
            </w:r>
          </w:p>
          <w:p w:rsidR="009216B9" w:rsidRDefault="009216B9" w:rsidP="00A4147C">
            <w:pPr>
              <w:pStyle w:val="ConsPlusCell"/>
              <w:jc w:val="center"/>
              <w:rPr>
                <w:rFonts w:ascii="Times New Roman" w:hAnsi="Times New Roman" w:cs="Times New Roman"/>
                <w:sz w:val="24"/>
                <w:szCs w:val="24"/>
              </w:rPr>
            </w:pPr>
          </w:p>
          <w:p w:rsidR="009216B9" w:rsidRDefault="009216B9" w:rsidP="00A4147C">
            <w:pPr>
              <w:pStyle w:val="ConsPlusCell"/>
              <w:jc w:val="center"/>
              <w:rPr>
                <w:rFonts w:ascii="Times New Roman" w:hAnsi="Times New Roman" w:cs="Times New Roman"/>
                <w:sz w:val="24"/>
                <w:szCs w:val="24"/>
              </w:rPr>
            </w:pPr>
          </w:p>
          <w:p w:rsidR="009216B9" w:rsidRDefault="009216B9" w:rsidP="00A4147C">
            <w:pPr>
              <w:pStyle w:val="ConsPlusCell"/>
              <w:jc w:val="center"/>
              <w:rPr>
                <w:rFonts w:ascii="Times New Roman" w:hAnsi="Times New Roman" w:cs="Times New Roman"/>
                <w:sz w:val="24"/>
                <w:szCs w:val="24"/>
              </w:rPr>
            </w:pPr>
          </w:p>
          <w:p w:rsidR="009216B9" w:rsidRDefault="009216B9" w:rsidP="00A4147C">
            <w:pPr>
              <w:pStyle w:val="ConsPlusCell"/>
              <w:jc w:val="center"/>
              <w:rPr>
                <w:rFonts w:ascii="Times New Roman" w:hAnsi="Times New Roman" w:cs="Times New Roman"/>
                <w:sz w:val="24"/>
                <w:szCs w:val="24"/>
              </w:rPr>
            </w:pPr>
          </w:p>
          <w:p w:rsidR="009216B9" w:rsidRDefault="009216B9" w:rsidP="00A4147C">
            <w:pPr>
              <w:pStyle w:val="ConsPlusCell"/>
              <w:jc w:val="center"/>
              <w:rPr>
                <w:rFonts w:ascii="Times New Roman" w:hAnsi="Times New Roman" w:cs="Times New Roman"/>
                <w:sz w:val="24"/>
                <w:szCs w:val="24"/>
              </w:rPr>
            </w:pPr>
          </w:p>
          <w:p w:rsidR="009216B9" w:rsidRDefault="009216B9" w:rsidP="00A4147C">
            <w:pPr>
              <w:pStyle w:val="ConsPlusCell"/>
              <w:jc w:val="center"/>
              <w:rPr>
                <w:rFonts w:ascii="Times New Roman" w:hAnsi="Times New Roman"/>
                <w:sz w:val="24"/>
                <w:szCs w:val="24"/>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100</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208"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100</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336"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100 </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100 </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100 </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071"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100 </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107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 xml:space="preserve">100 </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c>
          <w:tcPr>
            <w:tcW w:w="942" w:type="dxa"/>
            <w:gridSpan w:val="2"/>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rPr>
              <w:t>100</w:t>
            </w: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rPr>
            </w:pPr>
          </w:p>
          <w:p w:rsidR="009216B9" w:rsidRDefault="009216B9" w:rsidP="00A4147C">
            <w:pPr>
              <w:widowControl w:val="0"/>
              <w:jc w:val="center"/>
              <w:rPr>
                <w:sz w:val="24"/>
                <w:szCs w:val="24"/>
                <w:lang w:eastAsia="en-US"/>
              </w:rPr>
            </w:pPr>
          </w:p>
        </w:tc>
      </w:tr>
      <w:tr w:rsidR="009216B9" w:rsidTr="00A4147C">
        <w:trPr>
          <w:trHeight w:val="397"/>
        </w:trPr>
        <w:tc>
          <w:tcPr>
            <w:tcW w:w="612" w:type="dxa"/>
            <w:tcBorders>
              <w:top w:val="nil"/>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1.6.</w:t>
            </w:r>
          </w:p>
        </w:tc>
        <w:tc>
          <w:tcPr>
            <w:tcW w:w="3315" w:type="dxa"/>
            <w:tcBorders>
              <w:top w:val="nil"/>
              <w:left w:val="single" w:sz="4" w:space="0" w:color="auto"/>
              <w:bottom w:val="single" w:sz="4" w:space="0" w:color="auto"/>
              <w:right w:val="single" w:sz="4" w:space="0" w:color="auto"/>
            </w:tcBorders>
            <w:hideMark/>
          </w:tcPr>
          <w:p w:rsidR="009216B9" w:rsidRDefault="009216B9" w:rsidP="00A4147C">
            <w:pPr>
              <w:widowControl w:val="0"/>
              <w:jc w:val="both"/>
              <w:rPr>
                <w:spacing w:val="-6"/>
                <w:sz w:val="24"/>
                <w:szCs w:val="24"/>
              </w:rPr>
            </w:pPr>
            <w:r w:rsidRPr="009F7429">
              <w:rPr>
                <w:spacing w:val="-6"/>
                <w:sz w:val="24"/>
                <w:szCs w:val="24"/>
              </w:rPr>
              <w:t>Доля граждан, опрошенных в ходе мониторинга общественного мне</w:t>
            </w:r>
            <w:r w:rsidRPr="009F7429">
              <w:rPr>
                <w:spacing w:val="-6"/>
                <w:sz w:val="24"/>
                <w:szCs w:val="24"/>
              </w:rPr>
              <w:softHyphen/>
              <w:t>ния, удовлетворенных информа</w:t>
            </w:r>
            <w:r w:rsidRPr="009F7429">
              <w:rPr>
                <w:spacing w:val="-6"/>
                <w:sz w:val="24"/>
                <w:szCs w:val="24"/>
              </w:rPr>
              <w:softHyphen/>
              <w:t>ционной открытостью деятельности органов мест</w:t>
            </w:r>
            <w:r w:rsidRPr="009F7429">
              <w:rPr>
                <w:spacing w:val="-6"/>
                <w:sz w:val="24"/>
                <w:szCs w:val="24"/>
              </w:rPr>
              <w:softHyphen/>
              <w:t xml:space="preserve">ного самоуправления </w:t>
            </w:r>
          </w:p>
          <w:p w:rsidR="009216B9" w:rsidRDefault="009216B9" w:rsidP="00A4147C">
            <w:pPr>
              <w:widowControl w:val="0"/>
              <w:jc w:val="both"/>
              <w:rPr>
                <w:spacing w:val="-6"/>
                <w:sz w:val="24"/>
                <w:szCs w:val="24"/>
              </w:rPr>
            </w:pPr>
          </w:p>
          <w:p w:rsidR="009216B9" w:rsidRPr="009F7429" w:rsidRDefault="009216B9" w:rsidP="00A4147C">
            <w:pPr>
              <w:widowControl w:val="0"/>
              <w:jc w:val="both"/>
              <w:rPr>
                <w:spacing w:val="-6"/>
                <w:sz w:val="24"/>
                <w:szCs w:val="24"/>
              </w:rPr>
            </w:pPr>
          </w:p>
        </w:tc>
        <w:tc>
          <w:tcPr>
            <w:tcW w:w="1039"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процент</w:t>
            </w:r>
          </w:p>
        </w:tc>
        <w:tc>
          <w:tcPr>
            <w:tcW w:w="1026" w:type="dxa"/>
            <w:gridSpan w:val="2"/>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z w:val="24"/>
                <w:szCs w:val="24"/>
              </w:rPr>
              <w:t>-</w:t>
            </w:r>
          </w:p>
          <w:p w:rsidR="009216B9" w:rsidRDefault="009216B9" w:rsidP="00A4147C">
            <w:pPr>
              <w:pStyle w:val="ConsPlusCell"/>
              <w:jc w:val="center"/>
              <w:rPr>
                <w:rFonts w:ascii="Times New Roman" w:hAnsi="Times New Roman" w:cs="Times New Roman"/>
                <w:sz w:val="24"/>
                <w:szCs w:val="24"/>
              </w:rPr>
            </w:pPr>
          </w:p>
        </w:tc>
        <w:tc>
          <w:tcPr>
            <w:tcW w:w="1071" w:type="dxa"/>
            <w:tcBorders>
              <w:top w:val="nil"/>
              <w:left w:val="single" w:sz="4" w:space="0" w:color="auto"/>
              <w:bottom w:val="single" w:sz="4" w:space="0" w:color="auto"/>
              <w:right w:val="single" w:sz="4" w:space="0" w:color="auto"/>
            </w:tcBorders>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20,5</w:t>
            </w:r>
          </w:p>
          <w:p w:rsidR="009216B9" w:rsidRDefault="009216B9" w:rsidP="00A4147C">
            <w:pPr>
              <w:pStyle w:val="ConsPlusCell"/>
              <w:jc w:val="center"/>
              <w:rPr>
                <w:rFonts w:ascii="Times New Roman" w:hAnsi="Times New Roman" w:cs="Times New Roman"/>
                <w:sz w:val="24"/>
                <w:szCs w:val="24"/>
              </w:rPr>
            </w:pPr>
          </w:p>
        </w:tc>
        <w:tc>
          <w:tcPr>
            <w:tcW w:w="1208" w:type="dxa"/>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pacing w:val="-6"/>
                <w:sz w:val="24"/>
                <w:szCs w:val="24"/>
                <w:lang w:eastAsia="en-US"/>
              </w:rPr>
            </w:pPr>
            <w:r>
              <w:rPr>
                <w:sz w:val="24"/>
                <w:szCs w:val="24"/>
              </w:rPr>
              <w:t>20,7</w:t>
            </w:r>
          </w:p>
          <w:p w:rsidR="009216B9" w:rsidRDefault="009216B9" w:rsidP="00A4147C">
            <w:pPr>
              <w:widowControl w:val="0"/>
              <w:jc w:val="center"/>
              <w:rPr>
                <w:sz w:val="24"/>
                <w:szCs w:val="24"/>
                <w:lang w:eastAsia="en-US"/>
              </w:rPr>
            </w:pPr>
            <w:r>
              <w:rPr>
                <w:sz w:val="24"/>
                <w:szCs w:val="24"/>
              </w:rPr>
              <w:t xml:space="preserve"> </w:t>
            </w:r>
          </w:p>
        </w:tc>
        <w:tc>
          <w:tcPr>
            <w:tcW w:w="1336" w:type="dxa"/>
            <w:gridSpan w:val="2"/>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pacing w:val="-6"/>
                <w:sz w:val="24"/>
                <w:szCs w:val="24"/>
              </w:rPr>
              <w:t>20,9</w:t>
            </w:r>
          </w:p>
          <w:p w:rsidR="009216B9" w:rsidRDefault="009216B9" w:rsidP="00A4147C">
            <w:pPr>
              <w:widowControl w:val="0"/>
              <w:jc w:val="center"/>
              <w:rPr>
                <w:spacing w:val="-6"/>
                <w:sz w:val="24"/>
                <w:szCs w:val="24"/>
                <w:lang w:eastAsia="en-US"/>
              </w:rPr>
            </w:pPr>
          </w:p>
        </w:tc>
        <w:tc>
          <w:tcPr>
            <w:tcW w:w="1071" w:type="dxa"/>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pacing w:val="-6"/>
                <w:sz w:val="24"/>
                <w:szCs w:val="24"/>
              </w:rPr>
              <w:t>21,0</w:t>
            </w:r>
          </w:p>
          <w:p w:rsidR="009216B9" w:rsidRDefault="009216B9" w:rsidP="00A4147C">
            <w:pPr>
              <w:widowControl w:val="0"/>
              <w:jc w:val="center"/>
              <w:rPr>
                <w:spacing w:val="-6"/>
                <w:sz w:val="24"/>
                <w:szCs w:val="24"/>
                <w:lang w:eastAsia="en-US"/>
              </w:rPr>
            </w:pPr>
          </w:p>
        </w:tc>
        <w:tc>
          <w:tcPr>
            <w:tcW w:w="1071" w:type="dxa"/>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pacing w:val="-6"/>
                <w:sz w:val="24"/>
                <w:szCs w:val="24"/>
              </w:rPr>
              <w:t>21,2</w:t>
            </w:r>
          </w:p>
          <w:p w:rsidR="009216B9" w:rsidRDefault="009216B9" w:rsidP="00A4147C">
            <w:pPr>
              <w:widowControl w:val="0"/>
              <w:jc w:val="center"/>
              <w:rPr>
                <w:spacing w:val="-6"/>
                <w:sz w:val="24"/>
                <w:szCs w:val="24"/>
                <w:lang w:eastAsia="en-US"/>
              </w:rPr>
            </w:pPr>
          </w:p>
        </w:tc>
        <w:tc>
          <w:tcPr>
            <w:tcW w:w="1071" w:type="dxa"/>
            <w:gridSpan w:val="2"/>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pacing w:val="-6"/>
                <w:sz w:val="24"/>
                <w:szCs w:val="24"/>
              </w:rPr>
              <w:t>21,5</w:t>
            </w:r>
          </w:p>
          <w:p w:rsidR="009216B9" w:rsidRDefault="009216B9" w:rsidP="00A4147C">
            <w:pPr>
              <w:widowControl w:val="0"/>
              <w:jc w:val="center"/>
              <w:rPr>
                <w:spacing w:val="-6"/>
                <w:sz w:val="24"/>
                <w:szCs w:val="24"/>
                <w:lang w:eastAsia="en-US"/>
              </w:rPr>
            </w:pPr>
          </w:p>
        </w:tc>
        <w:tc>
          <w:tcPr>
            <w:tcW w:w="1071" w:type="dxa"/>
            <w:tcBorders>
              <w:top w:val="nil"/>
              <w:left w:val="single" w:sz="4" w:space="0" w:color="auto"/>
              <w:bottom w:val="single" w:sz="4" w:space="0" w:color="auto"/>
              <w:right w:val="single" w:sz="4" w:space="0" w:color="auto"/>
            </w:tcBorders>
          </w:tcPr>
          <w:p w:rsidR="009216B9" w:rsidRDefault="009216B9" w:rsidP="00A4147C">
            <w:pPr>
              <w:widowControl w:val="0"/>
              <w:jc w:val="center"/>
              <w:rPr>
                <w:spacing w:val="-6"/>
                <w:sz w:val="24"/>
                <w:szCs w:val="24"/>
                <w:lang w:eastAsia="en-US"/>
              </w:rPr>
            </w:pPr>
            <w:r>
              <w:rPr>
                <w:spacing w:val="-6"/>
                <w:sz w:val="24"/>
                <w:szCs w:val="24"/>
              </w:rPr>
              <w:t>22,0</w:t>
            </w:r>
          </w:p>
          <w:p w:rsidR="009216B9" w:rsidRDefault="009216B9" w:rsidP="00A4147C">
            <w:pPr>
              <w:widowControl w:val="0"/>
              <w:jc w:val="center"/>
              <w:rPr>
                <w:spacing w:val="-6"/>
                <w:sz w:val="24"/>
                <w:szCs w:val="24"/>
                <w:lang w:eastAsia="en-US"/>
              </w:rPr>
            </w:pPr>
          </w:p>
        </w:tc>
        <w:tc>
          <w:tcPr>
            <w:tcW w:w="942" w:type="dxa"/>
            <w:gridSpan w:val="2"/>
            <w:tcBorders>
              <w:top w:val="nil"/>
              <w:left w:val="single" w:sz="4" w:space="0" w:color="auto"/>
              <w:bottom w:val="single" w:sz="4" w:space="0" w:color="auto"/>
              <w:right w:val="single" w:sz="4" w:space="0" w:color="auto"/>
            </w:tcBorders>
            <w:hideMark/>
          </w:tcPr>
          <w:p w:rsidR="009216B9" w:rsidRDefault="009216B9" w:rsidP="00A4147C">
            <w:pPr>
              <w:widowControl w:val="0"/>
              <w:jc w:val="center"/>
              <w:rPr>
                <w:spacing w:val="-6"/>
                <w:sz w:val="24"/>
                <w:szCs w:val="24"/>
                <w:lang w:eastAsia="en-US"/>
              </w:rPr>
            </w:pPr>
            <w:r>
              <w:rPr>
                <w:spacing w:val="-6"/>
                <w:sz w:val="24"/>
                <w:szCs w:val="24"/>
              </w:rPr>
              <w:t>22,5</w:t>
            </w:r>
          </w:p>
          <w:p w:rsidR="009216B9" w:rsidRDefault="009216B9" w:rsidP="00A4147C">
            <w:pPr>
              <w:widowControl w:val="0"/>
              <w:jc w:val="center"/>
              <w:rPr>
                <w:spacing w:val="-6"/>
                <w:sz w:val="24"/>
                <w:szCs w:val="24"/>
                <w:lang w:eastAsia="en-US"/>
              </w:rPr>
            </w:pPr>
            <w:r>
              <w:rPr>
                <w:spacing w:val="-6"/>
                <w:sz w:val="24"/>
                <w:szCs w:val="24"/>
              </w:rPr>
              <w:t xml:space="preserve"> </w:t>
            </w:r>
          </w:p>
        </w:tc>
      </w:tr>
      <w:tr w:rsidR="009216B9" w:rsidTr="00A4147C">
        <w:tc>
          <w:tcPr>
            <w:tcW w:w="14833" w:type="dxa"/>
            <w:gridSpan w:val="16"/>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bookmarkStart w:id="12" w:name="Par450"/>
            <w:bookmarkEnd w:id="12"/>
            <w:r>
              <w:rPr>
                <w:rFonts w:ascii="Times New Roman" w:hAnsi="Times New Roman" w:cs="Times New Roman"/>
                <w:sz w:val="24"/>
                <w:szCs w:val="24"/>
              </w:rPr>
              <w:t>Подпрограмма 2. «Профилактика экстремизма и терроризма в Орловском районе»</w:t>
            </w:r>
          </w:p>
        </w:tc>
      </w:tr>
      <w:tr w:rsidR="009216B9" w:rsidTr="00A4147C">
        <w:trPr>
          <w:trHeight w:val="1477"/>
        </w:trPr>
        <w:tc>
          <w:tcPr>
            <w:tcW w:w="612"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31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Доля учреждений социальной сферы, района с наличием системы технической защиты объектов, в том числе:</w:t>
            </w:r>
          </w:p>
        </w:tc>
        <w:tc>
          <w:tcPr>
            <w:tcW w:w="103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процент</w:t>
            </w:r>
          </w:p>
        </w:tc>
        <w:tc>
          <w:tcPr>
            <w:tcW w:w="1020"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27,8</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45,3</w:t>
            </w:r>
          </w:p>
        </w:tc>
        <w:tc>
          <w:tcPr>
            <w:tcW w:w="1208"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62,6</w:t>
            </w:r>
          </w:p>
        </w:tc>
        <w:tc>
          <w:tcPr>
            <w:tcW w:w="132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70,6</w:t>
            </w:r>
          </w:p>
        </w:tc>
        <w:tc>
          <w:tcPr>
            <w:tcW w:w="1078"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76,6</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82,8</w:t>
            </w:r>
          </w:p>
        </w:tc>
        <w:tc>
          <w:tcPr>
            <w:tcW w:w="106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88,3</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92,9</w:t>
            </w:r>
          </w:p>
        </w:tc>
        <w:tc>
          <w:tcPr>
            <w:tcW w:w="936"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jc w:val="center"/>
              <w:rPr>
                <w:sz w:val="24"/>
                <w:szCs w:val="24"/>
              </w:rPr>
            </w:pPr>
            <w:r w:rsidRPr="00BE5625">
              <w:rPr>
                <w:sz w:val="24"/>
                <w:szCs w:val="24"/>
              </w:rPr>
              <w:t>98,3</w:t>
            </w:r>
          </w:p>
        </w:tc>
      </w:tr>
      <w:tr w:rsidR="009216B9" w:rsidTr="00A4147C">
        <w:trPr>
          <w:trHeight w:val="653"/>
        </w:trPr>
        <w:tc>
          <w:tcPr>
            <w:tcW w:w="612"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rPr>
            </w:pPr>
          </w:p>
        </w:tc>
        <w:tc>
          <w:tcPr>
            <w:tcW w:w="331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rPr>
                <w:sz w:val="24"/>
                <w:szCs w:val="24"/>
                <w:lang w:eastAsia="en-US"/>
              </w:rPr>
            </w:pPr>
            <w:r w:rsidRPr="00BE5625">
              <w:rPr>
                <w:sz w:val="24"/>
                <w:szCs w:val="24"/>
              </w:rPr>
              <w:t xml:space="preserve">Управление Образования Орловского района </w:t>
            </w:r>
          </w:p>
        </w:tc>
        <w:tc>
          <w:tcPr>
            <w:tcW w:w="103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pStyle w:val="ConsPlusCell"/>
              <w:jc w:val="center"/>
              <w:rPr>
                <w:rFonts w:ascii="Times New Roman" w:hAnsi="Times New Roman" w:cs="Times New Roman"/>
                <w:sz w:val="24"/>
                <w:szCs w:val="24"/>
              </w:rPr>
            </w:pPr>
            <w:r w:rsidRPr="00BE5625">
              <w:rPr>
                <w:rFonts w:ascii="Times New Roman" w:hAnsi="Times New Roman" w:cs="Times New Roman"/>
                <w:sz w:val="24"/>
                <w:szCs w:val="24"/>
              </w:rPr>
              <w:t>процент</w:t>
            </w:r>
          </w:p>
        </w:tc>
        <w:tc>
          <w:tcPr>
            <w:tcW w:w="1020"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22,5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37,5</w:t>
            </w:r>
          </w:p>
        </w:tc>
        <w:tc>
          <w:tcPr>
            <w:tcW w:w="1208"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67,5</w:t>
            </w:r>
          </w:p>
        </w:tc>
        <w:tc>
          <w:tcPr>
            <w:tcW w:w="132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77,5</w:t>
            </w:r>
          </w:p>
        </w:tc>
        <w:tc>
          <w:tcPr>
            <w:tcW w:w="1078"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80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82,5</w:t>
            </w:r>
          </w:p>
        </w:tc>
        <w:tc>
          <w:tcPr>
            <w:tcW w:w="106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87,5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92,5</w:t>
            </w:r>
          </w:p>
        </w:tc>
        <w:tc>
          <w:tcPr>
            <w:tcW w:w="936"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100</w:t>
            </w:r>
          </w:p>
        </w:tc>
      </w:tr>
      <w:tr w:rsidR="009216B9" w:rsidTr="00A4147C">
        <w:trPr>
          <w:trHeight w:val="933"/>
        </w:trPr>
        <w:tc>
          <w:tcPr>
            <w:tcW w:w="612"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rPr>
            </w:pPr>
          </w:p>
        </w:tc>
        <w:tc>
          <w:tcPr>
            <w:tcW w:w="331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pStyle w:val="ConsPlusCell"/>
              <w:jc w:val="both"/>
              <w:rPr>
                <w:rFonts w:ascii="Times New Roman" w:hAnsi="Times New Roman" w:cs="Times New Roman"/>
                <w:sz w:val="24"/>
                <w:szCs w:val="24"/>
              </w:rPr>
            </w:pPr>
            <w:r w:rsidRPr="00BE5625">
              <w:rPr>
                <w:rFonts w:ascii="Times New Roman" w:hAnsi="Times New Roman" w:cs="Times New Roman"/>
                <w:sz w:val="24"/>
                <w:szCs w:val="24"/>
              </w:rPr>
              <w:t>Управление Культуры и спорта Орловского района</w:t>
            </w:r>
          </w:p>
        </w:tc>
        <w:tc>
          <w:tcPr>
            <w:tcW w:w="103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pStyle w:val="ConsPlusCell"/>
              <w:jc w:val="center"/>
              <w:rPr>
                <w:rFonts w:ascii="Times New Roman" w:hAnsi="Times New Roman" w:cs="Times New Roman"/>
                <w:sz w:val="24"/>
                <w:szCs w:val="24"/>
              </w:rPr>
            </w:pPr>
            <w:r w:rsidRPr="00BE5625">
              <w:rPr>
                <w:rFonts w:ascii="Times New Roman" w:hAnsi="Times New Roman" w:cs="Times New Roman"/>
                <w:sz w:val="24"/>
                <w:szCs w:val="24"/>
              </w:rPr>
              <w:t>процент</w:t>
            </w:r>
          </w:p>
        </w:tc>
        <w:tc>
          <w:tcPr>
            <w:tcW w:w="1020"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30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50</w:t>
            </w:r>
          </w:p>
        </w:tc>
        <w:tc>
          <w:tcPr>
            <w:tcW w:w="1208"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60</w:t>
            </w:r>
          </w:p>
        </w:tc>
        <w:tc>
          <w:tcPr>
            <w:tcW w:w="1329"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70</w:t>
            </w:r>
          </w:p>
        </w:tc>
        <w:tc>
          <w:tcPr>
            <w:tcW w:w="1078"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80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90</w:t>
            </w:r>
          </w:p>
        </w:tc>
        <w:tc>
          <w:tcPr>
            <w:tcW w:w="1065"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95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98</w:t>
            </w:r>
          </w:p>
        </w:tc>
        <w:tc>
          <w:tcPr>
            <w:tcW w:w="936" w:type="dxa"/>
            <w:tcBorders>
              <w:top w:val="single" w:sz="4" w:space="0" w:color="auto"/>
              <w:left w:val="single" w:sz="4" w:space="0" w:color="auto"/>
              <w:bottom w:val="single" w:sz="4" w:space="0" w:color="auto"/>
              <w:right w:val="single" w:sz="4" w:space="0" w:color="auto"/>
            </w:tcBorders>
            <w:hideMark/>
          </w:tcPr>
          <w:p w:rsidR="009216B9" w:rsidRPr="00BE5625" w:rsidRDefault="009216B9" w:rsidP="00A4147C">
            <w:pPr>
              <w:widowControl w:val="0"/>
              <w:jc w:val="center"/>
              <w:rPr>
                <w:sz w:val="24"/>
                <w:szCs w:val="24"/>
                <w:lang w:eastAsia="en-US"/>
              </w:rPr>
            </w:pPr>
            <w:r w:rsidRPr="00BE5625">
              <w:rPr>
                <w:sz w:val="24"/>
                <w:szCs w:val="24"/>
              </w:rPr>
              <w:t>100</w:t>
            </w:r>
          </w:p>
        </w:tc>
      </w:tr>
      <w:tr w:rsidR="009216B9" w:rsidTr="00A4147C">
        <w:tc>
          <w:tcPr>
            <w:tcW w:w="14833" w:type="dxa"/>
            <w:gridSpan w:val="16"/>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Подпрограмма 3. «Комплексные меры противодействия злоупотреблению наркотиками и их незаконному обороту»</w:t>
            </w:r>
          </w:p>
        </w:tc>
      </w:tr>
      <w:tr w:rsidR="009216B9" w:rsidTr="00A4147C">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3.1.</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Доля больных наркоманией, прошедших лечение и реаби</w:t>
            </w:r>
            <w:r>
              <w:rPr>
                <w:rFonts w:ascii="Times New Roman" w:hAnsi="Times New Roman" w:cs="Times New Roman"/>
                <w:sz w:val="24"/>
                <w:szCs w:val="24"/>
              </w:rPr>
              <w:softHyphen/>
              <w:t>ли</w:t>
            </w:r>
            <w:r>
              <w:rPr>
                <w:rFonts w:ascii="Times New Roman" w:hAnsi="Times New Roman" w:cs="Times New Roman"/>
                <w:sz w:val="24"/>
                <w:szCs w:val="24"/>
              </w:rPr>
              <w:softHyphen/>
              <w:t>тацию, длительность ре</w:t>
            </w:r>
            <w:r>
              <w:rPr>
                <w:rFonts w:ascii="Times New Roman" w:hAnsi="Times New Roman" w:cs="Times New Roman"/>
                <w:sz w:val="24"/>
                <w:szCs w:val="24"/>
              </w:rPr>
              <w:softHyphen/>
              <w:t>миссии, у которых составляет не менее 2 лет, по отношению к общему числу больных наркоманией, прошедших ле</w:t>
            </w:r>
            <w:r>
              <w:rPr>
                <w:rFonts w:ascii="Times New Roman" w:hAnsi="Times New Roman" w:cs="Times New Roman"/>
                <w:sz w:val="24"/>
                <w:szCs w:val="24"/>
              </w:rPr>
              <w:softHyphen/>
              <w:t>чение и реабили</w:t>
            </w:r>
            <w:r>
              <w:rPr>
                <w:rFonts w:ascii="Times New Roman" w:hAnsi="Times New Roman" w:cs="Times New Roman"/>
                <w:sz w:val="24"/>
                <w:szCs w:val="24"/>
              </w:rPr>
              <w:softHyphen/>
              <w:t>тацию</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20"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autoSpaceDE w:val="0"/>
              <w:autoSpaceDN w:val="0"/>
              <w:adjustRightInd w:val="0"/>
              <w:jc w:val="center"/>
              <w:rPr>
                <w:sz w:val="24"/>
                <w:szCs w:val="24"/>
                <w:lang w:eastAsia="en-US"/>
              </w:rPr>
            </w:pPr>
            <w:r>
              <w:rPr>
                <w:sz w:val="24"/>
                <w:szCs w:val="24"/>
              </w:rPr>
              <w:t>6,5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autoSpaceDE w:val="0"/>
              <w:autoSpaceDN w:val="0"/>
              <w:adjustRightInd w:val="0"/>
              <w:jc w:val="center"/>
              <w:rPr>
                <w:color w:val="000000"/>
                <w:sz w:val="24"/>
                <w:szCs w:val="24"/>
                <w:lang w:eastAsia="en-US"/>
              </w:rPr>
            </w:pPr>
            <w:r>
              <w:rPr>
                <w:color w:val="000000"/>
                <w:sz w:val="24"/>
                <w:szCs w:val="24"/>
              </w:rPr>
              <w:t>6,5</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1329"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1078"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106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c>
          <w:tcPr>
            <w:tcW w:w="936"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6,5</w:t>
            </w:r>
          </w:p>
        </w:tc>
      </w:tr>
      <w:tr w:rsidR="009216B9" w:rsidTr="00A4147C">
        <w:tc>
          <w:tcPr>
            <w:tcW w:w="612"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3.2.</w:t>
            </w:r>
          </w:p>
        </w:tc>
        <w:tc>
          <w:tcPr>
            <w:tcW w:w="331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Доля обучающихся и воспи</w:t>
            </w:r>
            <w:r>
              <w:rPr>
                <w:rFonts w:ascii="Times New Roman" w:hAnsi="Times New Roman" w:cs="Times New Roman"/>
                <w:sz w:val="24"/>
                <w:szCs w:val="24"/>
              </w:rPr>
              <w:softHyphen/>
              <w:t xml:space="preserve">танников, прошедших </w:t>
            </w:r>
            <w:proofErr w:type="gramStart"/>
            <w:r>
              <w:rPr>
                <w:rFonts w:ascii="Times New Roman" w:hAnsi="Times New Roman" w:cs="Times New Roman"/>
                <w:sz w:val="24"/>
                <w:szCs w:val="24"/>
              </w:rPr>
              <w:t>обуче</w:t>
            </w:r>
            <w:r>
              <w:rPr>
                <w:rFonts w:ascii="Times New Roman" w:hAnsi="Times New Roman" w:cs="Times New Roman"/>
                <w:sz w:val="24"/>
                <w:szCs w:val="24"/>
              </w:rPr>
              <w:softHyphen/>
              <w:t>ние по</w:t>
            </w:r>
            <w:proofErr w:type="gramEnd"/>
            <w:r>
              <w:rPr>
                <w:rFonts w:ascii="Times New Roman" w:hAnsi="Times New Roman" w:cs="Times New Roman"/>
                <w:sz w:val="24"/>
                <w:szCs w:val="24"/>
              </w:rPr>
              <w:t xml:space="preserve"> образовательным про</w:t>
            </w:r>
            <w:r>
              <w:rPr>
                <w:rFonts w:ascii="Times New Roman" w:hAnsi="Times New Roman" w:cs="Times New Roman"/>
                <w:sz w:val="24"/>
                <w:szCs w:val="24"/>
              </w:rPr>
              <w:softHyphen/>
              <w:t>граммам профилактической направленно</w:t>
            </w:r>
            <w:r>
              <w:rPr>
                <w:rFonts w:ascii="Times New Roman" w:hAnsi="Times New Roman" w:cs="Times New Roman"/>
                <w:sz w:val="24"/>
                <w:szCs w:val="24"/>
              </w:rPr>
              <w:softHyphen/>
              <w:t>сти</w:t>
            </w:r>
          </w:p>
        </w:tc>
        <w:tc>
          <w:tcPr>
            <w:tcW w:w="103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20"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autoSpaceDE w:val="0"/>
              <w:autoSpaceDN w:val="0"/>
              <w:adjustRightInd w:val="0"/>
              <w:jc w:val="center"/>
              <w:rPr>
                <w:sz w:val="24"/>
                <w:szCs w:val="24"/>
                <w:lang w:eastAsia="en-US"/>
              </w:rPr>
            </w:pPr>
            <w:r>
              <w:rPr>
                <w:sz w:val="24"/>
                <w:szCs w:val="24"/>
              </w:rPr>
              <w:t>81,0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autoSpaceDE w:val="0"/>
              <w:autoSpaceDN w:val="0"/>
              <w:adjustRightInd w:val="0"/>
              <w:jc w:val="center"/>
              <w:rPr>
                <w:color w:val="000000"/>
                <w:sz w:val="24"/>
                <w:szCs w:val="24"/>
                <w:lang w:eastAsia="en-US"/>
              </w:rPr>
            </w:pPr>
            <w:r>
              <w:rPr>
                <w:color w:val="000000"/>
                <w:sz w:val="24"/>
                <w:szCs w:val="24"/>
              </w:rPr>
              <w:t>85,0</w:t>
            </w:r>
          </w:p>
        </w:tc>
        <w:tc>
          <w:tcPr>
            <w:tcW w:w="1208"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85,0</w:t>
            </w:r>
          </w:p>
        </w:tc>
        <w:tc>
          <w:tcPr>
            <w:tcW w:w="1329"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85,0</w:t>
            </w:r>
          </w:p>
        </w:tc>
        <w:tc>
          <w:tcPr>
            <w:tcW w:w="1078"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87,0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87,0</w:t>
            </w:r>
          </w:p>
        </w:tc>
        <w:tc>
          <w:tcPr>
            <w:tcW w:w="106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90,0</w:t>
            </w:r>
          </w:p>
        </w:tc>
        <w:tc>
          <w:tcPr>
            <w:tcW w:w="1077" w:type="dxa"/>
            <w:gridSpan w:val="2"/>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90,0</w:t>
            </w:r>
          </w:p>
        </w:tc>
        <w:tc>
          <w:tcPr>
            <w:tcW w:w="936"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4"/>
                <w:szCs w:val="24"/>
                <w:lang w:eastAsia="en-US"/>
              </w:rPr>
            </w:pPr>
            <w:r>
              <w:rPr>
                <w:sz w:val="24"/>
                <w:szCs w:val="24"/>
              </w:rPr>
              <w:t>90,0</w:t>
            </w:r>
          </w:p>
        </w:tc>
      </w:tr>
    </w:tbl>
    <w:p w:rsidR="009216B9" w:rsidRDefault="009216B9" w:rsidP="009216B9">
      <w:pPr>
        <w:widowControl w:val="0"/>
        <w:autoSpaceDE w:val="0"/>
        <w:autoSpaceDN w:val="0"/>
        <w:adjustRightInd w:val="0"/>
        <w:jc w:val="both"/>
        <w:rPr>
          <w:sz w:val="24"/>
          <w:szCs w:val="24"/>
          <w:lang w:eastAsia="en-US"/>
        </w:rPr>
      </w:pPr>
    </w:p>
    <w:p w:rsidR="009216B9" w:rsidRDefault="009216B9" w:rsidP="009216B9">
      <w:pPr>
        <w:widowControl w:val="0"/>
        <w:autoSpaceDE w:val="0"/>
        <w:autoSpaceDN w:val="0"/>
        <w:adjustRightInd w:val="0"/>
        <w:jc w:val="right"/>
        <w:outlineLvl w:val="1"/>
        <w:rPr>
          <w:sz w:val="24"/>
          <w:szCs w:val="24"/>
        </w:rPr>
      </w:pPr>
    </w:p>
    <w:p w:rsidR="009216B9" w:rsidRDefault="009216B9" w:rsidP="009216B9">
      <w:pPr>
        <w:widowControl w:val="0"/>
        <w:autoSpaceDE w:val="0"/>
        <w:autoSpaceDN w:val="0"/>
        <w:adjustRightInd w:val="0"/>
        <w:jc w:val="right"/>
        <w:outlineLvl w:val="1"/>
        <w:rPr>
          <w:sz w:val="24"/>
          <w:szCs w:val="24"/>
        </w:rPr>
      </w:pPr>
    </w:p>
    <w:p w:rsidR="009216B9" w:rsidRDefault="009216B9" w:rsidP="009216B9">
      <w:pPr>
        <w:widowControl w:val="0"/>
        <w:autoSpaceDE w:val="0"/>
        <w:autoSpaceDN w:val="0"/>
        <w:adjustRightInd w:val="0"/>
        <w:jc w:val="right"/>
        <w:outlineLvl w:val="1"/>
        <w:rPr>
          <w:sz w:val="24"/>
          <w:szCs w:val="24"/>
        </w:rPr>
      </w:pPr>
    </w:p>
    <w:p w:rsidR="009216B9" w:rsidRDefault="009216B9" w:rsidP="009216B9">
      <w:pPr>
        <w:rPr>
          <w:sz w:val="24"/>
          <w:szCs w:val="24"/>
        </w:rPr>
      </w:pPr>
      <w:r>
        <w:rPr>
          <w:sz w:val="24"/>
          <w:szCs w:val="24"/>
        </w:rPr>
        <w:br w:type="page"/>
      </w:r>
    </w:p>
    <w:p w:rsidR="009216B9" w:rsidRDefault="009216B9" w:rsidP="009216B9">
      <w:pPr>
        <w:widowControl w:val="0"/>
        <w:autoSpaceDE w:val="0"/>
        <w:autoSpaceDN w:val="0"/>
        <w:adjustRightInd w:val="0"/>
        <w:ind w:left="10773" w:right="-768"/>
        <w:jc w:val="center"/>
        <w:rPr>
          <w:sz w:val="28"/>
          <w:szCs w:val="28"/>
          <w:lang w:eastAsia="en-US"/>
        </w:rPr>
      </w:pPr>
      <w:r>
        <w:rPr>
          <w:sz w:val="28"/>
          <w:szCs w:val="28"/>
        </w:rPr>
        <w:lastRenderedPageBreak/>
        <w:t>Приложение № 2</w:t>
      </w:r>
    </w:p>
    <w:p w:rsidR="009216B9" w:rsidRDefault="009216B9" w:rsidP="009216B9">
      <w:pPr>
        <w:widowControl w:val="0"/>
        <w:autoSpaceDE w:val="0"/>
        <w:autoSpaceDN w:val="0"/>
        <w:adjustRightInd w:val="0"/>
        <w:ind w:left="10773" w:right="-768"/>
        <w:jc w:val="center"/>
        <w:rPr>
          <w:sz w:val="28"/>
          <w:szCs w:val="28"/>
        </w:rPr>
      </w:pPr>
      <w:r>
        <w:rPr>
          <w:sz w:val="28"/>
          <w:szCs w:val="28"/>
        </w:rPr>
        <w:t>к муниципальной программе</w:t>
      </w:r>
    </w:p>
    <w:p w:rsidR="009216B9" w:rsidRDefault="009216B9" w:rsidP="009216B9">
      <w:pPr>
        <w:widowControl w:val="0"/>
        <w:autoSpaceDE w:val="0"/>
        <w:autoSpaceDN w:val="0"/>
        <w:adjustRightInd w:val="0"/>
        <w:ind w:left="10773" w:right="-768"/>
        <w:jc w:val="center"/>
        <w:rPr>
          <w:sz w:val="28"/>
          <w:szCs w:val="28"/>
        </w:rPr>
      </w:pPr>
      <w:r>
        <w:rPr>
          <w:sz w:val="28"/>
          <w:szCs w:val="28"/>
        </w:rPr>
        <w:t>Орловского района</w:t>
      </w:r>
    </w:p>
    <w:p w:rsidR="009216B9" w:rsidRDefault="009216B9" w:rsidP="009216B9">
      <w:pPr>
        <w:widowControl w:val="0"/>
        <w:autoSpaceDE w:val="0"/>
        <w:autoSpaceDN w:val="0"/>
        <w:adjustRightInd w:val="0"/>
        <w:ind w:left="10773" w:right="-768"/>
        <w:jc w:val="center"/>
        <w:rPr>
          <w:sz w:val="28"/>
          <w:szCs w:val="28"/>
        </w:rPr>
      </w:pPr>
      <w:r>
        <w:rPr>
          <w:sz w:val="28"/>
          <w:szCs w:val="28"/>
        </w:rPr>
        <w:t>«Обеспечение общественного порядка</w:t>
      </w:r>
    </w:p>
    <w:p w:rsidR="009216B9" w:rsidRDefault="009216B9" w:rsidP="009216B9">
      <w:pPr>
        <w:widowControl w:val="0"/>
        <w:autoSpaceDE w:val="0"/>
        <w:autoSpaceDN w:val="0"/>
        <w:adjustRightInd w:val="0"/>
        <w:ind w:left="10773" w:right="-768"/>
        <w:jc w:val="center"/>
        <w:rPr>
          <w:sz w:val="24"/>
          <w:szCs w:val="24"/>
        </w:rPr>
      </w:pPr>
      <w:r>
        <w:rPr>
          <w:sz w:val="28"/>
          <w:szCs w:val="28"/>
        </w:rPr>
        <w:t>и противодействие преступности</w:t>
      </w:r>
      <w:r>
        <w:rPr>
          <w:sz w:val="24"/>
          <w:szCs w:val="24"/>
        </w:rPr>
        <w:t>»</w:t>
      </w:r>
    </w:p>
    <w:p w:rsidR="009216B9" w:rsidRDefault="009216B9" w:rsidP="009216B9">
      <w:pPr>
        <w:widowControl w:val="0"/>
        <w:autoSpaceDE w:val="0"/>
        <w:autoSpaceDN w:val="0"/>
        <w:adjustRightInd w:val="0"/>
        <w:ind w:left="10773" w:right="-626"/>
        <w:jc w:val="center"/>
        <w:rPr>
          <w:sz w:val="24"/>
          <w:szCs w:val="24"/>
        </w:rPr>
      </w:pPr>
    </w:p>
    <w:p w:rsidR="009216B9" w:rsidRPr="0097648D" w:rsidRDefault="009216B9" w:rsidP="009216B9">
      <w:pPr>
        <w:widowControl w:val="0"/>
        <w:autoSpaceDE w:val="0"/>
        <w:autoSpaceDN w:val="0"/>
        <w:adjustRightInd w:val="0"/>
        <w:jc w:val="center"/>
        <w:rPr>
          <w:caps/>
          <w:sz w:val="28"/>
          <w:szCs w:val="28"/>
          <w:lang w:eastAsia="en-US"/>
        </w:rPr>
      </w:pPr>
      <w:bookmarkStart w:id="13" w:name="Par487"/>
      <w:bookmarkEnd w:id="13"/>
      <w:r w:rsidRPr="0097648D">
        <w:rPr>
          <w:caps/>
          <w:sz w:val="28"/>
          <w:szCs w:val="28"/>
        </w:rPr>
        <w:t xml:space="preserve">Перечень </w:t>
      </w:r>
    </w:p>
    <w:p w:rsidR="009216B9" w:rsidRDefault="009216B9" w:rsidP="009216B9">
      <w:pPr>
        <w:widowControl w:val="0"/>
        <w:autoSpaceDE w:val="0"/>
        <w:autoSpaceDN w:val="0"/>
        <w:adjustRightInd w:val="0"/>
        <w:jc w:val="center"/>
        <w:rPr>
          <w:sz w:val="28"/>
          <w:szCs w:val="28"/>
        </w:rPr>
      </w:pPr>
      <w:r>
        <w:rPr>
          <w:sz w:val="28"/>
          <w:szCs w:val="28"/>
        </w:rPr>
        <w:t>подпрограмм, основных мероприятий муниципальной программы</w:t>
      </w:r>
    </w:p>
    <w:p w:rsidR="009216B9" w:rsidRPr="00DE36D5" w:rsidRDefault="009216B9" w:rsidP="009216B9">
      <w:pPr>
        <w:widowControl w:val="0"/>
        <w:autoSpaceDE w:val="0"/>
        <w:autoSpaceDN w:val="0"/>
        <w:adjustRightInd w:val="0"/>
        <w:jc w:val="center"/>
        <w:rPr>
          <w:sz w:val="16"/>
          <w:szCs w:val="24"/>
        </w:rPr>
      </w:pPr>
      <w:r>
        <w:rPr>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609"/>
        <w:gridCol w:w="3073"/>
        <w:gridCol w:w="2090"/>
        <w:gridCol w:w="1066"/>
        <w:gridCol w:w="1066"/>
        <w:gridCol w:w="2120"/>
        <w:gridCol w:w="2515"/>
        <w:gridCol w:w="2252"/>
      </w:tblGrid>
      <w:tr w:rsidR="009216B9" w:rsidRPr="006C27CC" w:rsidTr="00A4147C">
        <w:tc>
          <w:tcPr>
            <w:tcW w:w="642" w:type="dxa"/>
            <w:vMerge w:val="restart"/>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center"/>
              <w:rPr>
                <w:rFonts w:ascii="Times New Roman" w:hAnsi="Times New Roman" w:cs="Times New Roman"/>
                <w:sz w:val="24"/>
                <w:szCs w:val="24"/>
              </w:rPr>
            </w:pPr>
          </w:p>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w:t>
            </w:r>
            <w:r w:rsidRPr="006C27CC">
              <w:rPr>
                <w:rFonts w:ascii="Times New Roman" w:hAnsi="Times New Roman" w:cs="Times New Roman"/>
                <w:sz w:val="24"/>
                <w:szCs w:val="24"/>
              </w:rPr>
              <w:br/>
            </w:r>
            <w:proofErr w:type="spellStart"/>
            <w:proofErr w:type="gramStart"/>
            <w:r w:rsidRPr="006C27CC">
              <w:rPr>
                <w:rFonts w:ascii="Times New Roman" w:hAnsi="Times New Roman" w:cs="Times New Roman"/>
                <w:sz w:val="24"/>
                <w:szCs w:val="24"/>
              </w:rPr>
              <w:t>п</w:t>
            </w:r>
            <w:proofErr w:type="spellEnd"/>
            <w:proofErr w:type="gramEnd"/>
            <w:r w:rsidRPr="006C27CC">
              <w:rPr>
                <w:rFonts w:ascii="Times New Roman" w:hAnsi="Times New Roman" w:cs="Times New Roman"/>
                <w:sz w:val="24"/>
                <w:szCs w:val="24"/>
              </w:rPr>
              <w:t>/</w:t>
            </w:r>
            <w:proofErr w:type="spellStart"/>
            <w:r w:rsidRPr="006C27CC">
              <w:rPr>
                <w:rFonts w:ascii="Times New Roman" w:hAnsi="Times New Roman" w:cs="Times New Roman"/>
                <w:sz w:val="24"/>
                <w:szCs w:val="24"/>
              </w:rPr>
              <w:t>п</w:t>
            </w:r>
            <w:proofErr w:type="spellEnd"/>
          </w:p>
        </w:tc>
        <w:tc>
          <w:tcPr>
            <w:tcW w:w="3293" w:type="dxa"/>
            <w:vMerge w:val="restart"/>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 xml:space="preserve">Номер и наименование    </w:t>
            </w:r>
            <w:r w:rsidRPr="006C27CC">
              <w:rPr>
                <w:rFonts w:ascii="Times New Roman" w:hAnsi="Times New Roman" w:cs="Times New Roman"/>
                <w:sz w:val="24"/>
                <w:szCs w:val="24"/>
              </w:rPr>
              <w:br/>
              <w:t>основного мероприятия,</w:t>
            </w:r>
          </w:p>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мероприятия ведомствен</w:t>
            </w:r>
            <w:r w:rsidRPr="006C27CC">
              <w:rPr>
                <w:rFonts w:ascii="Times New Roman" w:hAnsi="Times New Roman" w:cs="Times New Roman"/>
                <w:sz w:val="24"/>
                <w:szCs w:val="24"/>
              </w:rPr>
              <w:softHyphen/>
              <w:t>ной целевой программы</w:t>
            </w:r>
          </w:p>
          <w:p w:rsidR="009216B9" w:rsidRPr="006C27CC" w:rsidRDefault="009216B9" w:rsidP="00A4147C">
            <w:pPr>
              <w:pStyle w:val="ConsPlusCell"/>
              <w:jc w:val="center"/>
              <w:rPr>
                <w:rFonts w:ascii="Times New Roman" w:hAnsi="Times New Roman" w:cs="Times New Roman"/>
                <w:sz w:val="24"/>
                <w:szCs w:val="24"/>
              </w:rPr>
            </w:pPr>
          </w:p>
        </w:tc>
        <w:tc>
          <w:tcPr>
            <w:tcW w:w="2236" w:type="dxa"/>
            <w:vMerge w:val="restart"/>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Соисполнитель, участник, ответ</w:t>
            </w:r>
            <w:r w:rsidRPr="006C27CC">
              <w:rPr>
                <w:rFonts w:ascii="Times New Roman" w:hAnsi="Times New Roman" w:cs="Times New Roman"/>
                <w:sz w:val="24"/>
                <w:szCs w:val="24"/>
              </w:rPr>
              <w:softHyphen/>
              <w:t>ственный за ис</w:t>
            </w:r>
            <w:r w:rsidRPr="006C27CC">
              <w:rPr>
                <w:rFonts w:ascii="Times New Roman" w:hAnsi="Times New Roman" w:cs="Times New Roman"/>
                <w:sz w:val="24"/>
                <w:szCs w:val="24"/>
              </w:rPr>
              <w:softHyphen/>
              <w:t>полнение ос</w:t>
            </w:r>
            <w:r w:rsidRPr="006C27CC">
              <w:rPr>
                <w:rFonts w:ascii="Times New Roman" w:hAnsi="Times New Roman" w:cs="Times New Roman"/>
                <w:sz w:val="24"/>
                <w:szCs w:val="24"/>
              </w:rPr>
              <w:softHyphen/>
              <w:t>новного меро</w:t>
            </w:r>
            <w:r w:rsidRPr="006C27CC">
              <w:rPr>
                <w:rFonts w:ascii="Times New Roman" w:hAnsi="Times New Roman" w:cs="Times New Roman"/>
                <w:sz w:val="24"/>
                <w:szCs w:val="24"/>
              </w:rPr>
              <w:softHyphen/>
              <w:t>приятия, меро</w:t>
            </w:r>
            <w:r w:rsidRPr="006C27CC">
              <w:rPr>
                <w:rFonts w:ascii="Times New Roman" w:hAnsi="Times New Roman" w:cs="Times New Roman"/>
                <w:sz w:val="24"/>
                <w:szCs w:val="24"/>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 xml:space="preserve">Ожидаемый     </w:t>
            </w:r>
            <w:r w:rsidRPr="006C27CC">
              <w:rPr>
                <w:rFonts w:ascii="Times New Roman" w:hAnsi="Times New Roman" w:cs="Times New Roman"/>
                <w:sz w:val="24"/>
                <w:szCs w:val="24"/>
              </w:rPr>
              <w:br/>
              <w:t>непосредствен</w:t>
            </w:r>
            <w:r w:rsidRPr="006C27CC">
              <w:rPr>
                <w:rFonts w:ascii="Times New Roman" w:hAnsi="Times New Roman" w:cs="Times New Roman"/>
                <w:sz w:val="24"/>
                <w:szCs w:val="24"/>
              </w:rPr>
              <w:softHyphen/>
              <w:t xml:space="preserve">ный </w:t>
            </w:r>
            <w:r w:rsidRPr="006C27CC">
              <w:rPr>
                <w:rFonts w:ascii="Times New Roman" w:hAnsi="Times New Roman" w:cs="Times New Roman"/>
                <w:sz w:val="24"/>
                <w:szCs w:val="24"/>
              </w:rPr>
              <w:br/>
              <w:t xml:space="preserve">результат     </w:t>
            </w:r>
            <w:r w:rsidRPr="006C27CC">
              <w:rPr>
                <w:rFonts w:ascii="Times New Roman" w:hAnsi="Times New Roman" w:cs="Times New Roman"/>
                <w:sz w:val="24"/>
                <w:szCs w:val="24"/>
              </w:rPr>
              <w:br/>
              <w:t>(краткое описа</w:t>
            </w:r>
            <w:r w:rsidRPr="006C27CC">
              <w:rPr>
                <w:rFonts w:ascii="Times New Roman" w:hAnsi="Times New Roman" w:cs="Times New Roman"/>
                <w:sz w:val="24"/>
                <w:szCs w:val="24"/>
              </w:rPr>
              <w:softHyphen/>
              <w:t>ние)</w:t>
            </w:r>
          </w:p>
        </w:tc>
        <w:tc>
          <w:tcPr>
            <w:tcW w:w="2693" w:type="dxa"/>
            <w:vMerge w:val="restart"/>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 xml:space="preserve">Последствия </w:t>
            </w:r>
            <w:r w:rsidRPr="006C27CC">
              <w:rPr>
                <w:rFonts w:ascii="Times New Roman" w:hAnsi="Times New Roman" w:cs="Times New Roman"/>
                <w:sz w:val="24"/>
                <w:szCs w:val="24"/>
              </w:rPr>
              <w:br/>
            </w:r>
            <w:proofErr w:type="spellStart"/>
            <w:r w:rsidRPr="006C27CC">
              <w:rPr>
                <w:rFonts w:ascii="Times New Roman" w:hAnsi="Times New Roman" w:cs="Times New Roman"/>
                <w:sz w:val="24"/>
                <w:szCs w:val="24"/>
              </w:rPr>
              <w:t>нереализации</w:t>
            </w:r>
            <w:proofErr w:type="spellEnd"/>
            <w:r w:rsidRPr="006C27CC">
              <w:rPr>
                <w:rFonts w:ascii="Times New Roman" w:hAnsi="Times New Roman" w:cs="Times New Roman"/>
                <w:sz w:val="24"/>
                <w:szCs w:val="24"/>
              </w:rPr>
              <w:t xml:space="preserve"> </w:t>
            </w:r>
          </w:p>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основного меропри</w:t>
            </w:r>
            <w:r w:rsidRPr="006C27CC">
              <w:rPr>
                <w:rFonts w:ascii="Times New Roman" w:hAnsi="Times New Roman" w:cs="Times New Roman"/>
                <w:sz w:val="24"/>
                <w:szCs w:val="24"/>
              </w:rPr>
              <w:softHyphen/>
              <w:t xml:space="preserve">ятия, </w:t>
            </w:r>
          </w:p>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мероприятия ве</w:t>
            </w:r>
            <w:r w:rsidRPr="006C27CC">
              <w:rPr>
                <w:rFonts w:ascii="Times New Roman" w:hAnsi="Times New Roman" w:cs="Times New Roman"/>
                <w:sz w:val="24"/>
                <w:szCs w:val="24"/>
              </w:rPr>
              <w:softHyphen/>
              <w:t>домственной целе</w:t>
            </w:r>
            <w:r w:rsidRPr="006C27CC">
              <w:rPr>
                <w:rFonts w:ascii="Times New Roman" w:hAnsi="Times New Roman" w:cs="Times New Roman"/>
                <w:sz w:val="24"/>
                <w:szCs w:val="24"/>
              </w:rPr>
              <w:softHyphen/>
              <w:t>вой  программы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 xml:space="preserve">Связь с </w:t>
            </w:r>
            <w:r w:rsidRPr="006C27CC">
              <w:rPr>
                <w:rFonts w:ascii="Times New Roman" w:hAnsi="Times New Roman" w:cs="Times New Roman"/>
                <w:sz w:val="24"/>
                <w:szCs w:val="24"/>
              </w:rPr>
              <w:br/>
              <w:t xml:space="preserve">показателями   муниципальной </w:t>
            </w:r>
            <w:r w:rsidRPr="006C27CC">
              <w:rPr>
                <w:rFonts w:ascii="Times New Roman" w:hAnsi="Times New Roman" w:cs="Times New Roman"/>
                <w:sz w:val="24"/>
                <w:szCs w:val="24"/>
              </w:rPr>
              <w:br/>
              <w:t xml:space="preserve">программы    </w:t>
            </w:r>
            <w:r w:rsidRPr="006C27CC">
              <w:rPr>
                <w:rFonts w:ascii="Times New Roman" w:hAnsi="Times New Roman" w:cs="Times New Roman"/>
                <w:sz w:val="24"/>
                <w:szCs w:val="24"/>
              </w:rPr>
              <w:br/>
              <w:t>(подпрограммы)</w:t>
            </w:r>
          </w:p>
        </w:tc>
      </w:tr>
      <w:tr w:rsidR="009216B9" w:rsidTr="00A4147C">
        <w:tc>
          <w:tcPr>
            <w:tcW w:w="642"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
        </w:tc>
        <w:tc>
          <w:tcPr>
            <w:tcW w:w="113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8"/>
                <w:szCs w:val="28"/>
              </w:rPr>
            </w:pPr>
          </w:p>
        </w:tc>
      </w:tr>
    </w:tbl>
    <w:p w:rsidR="009216B9" w:rsidRDefault="009216B9" w:rsidP="009216B9">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610"/>
        <w:gridCol w:w="3043"/>
        <w:gridCol w:w="2120"/>
        <w:gridCol w:w="1066"/>
        <w:gridCol w:w="1066"/>
        <w:gridCol w:w="2120"/>
        <w:gridCol w:w="2515"/>
        <w:gridCol w:w="2252"/>
        <w:gridCol w:w="41"/>
      </w:tblGrid>
      <w:tr w:rsidR="009216B9" w:rsidRPr="006C27CC" w:rsidTr="00A4147C">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s>
              <w:ind w:left="-15" w:right="731"/>
              <w:jc w:val="center"/>
              <w:rPr>
                <w:rFonts w:ascii="Times New Roman" w:hAnsi="Times New Roman" w:cs="Times New Roman"/>
                <w:sz w:val="24"/>
                <w:szCs w:val="24"/>
              </w:rPr>
            </w:pPr>
            <w:r w:rsidRPr="006C27CC">
              <w:rPr>
                <w:rFonts w:ascii="Times New Roman" w:hAnsi="Times New Roman" w:cs="Times New Roman"/>
                <w:sz w:val="24"/>
                <w:szCs w:val="24"/>
              </w:rPr>
              <w:t>1</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3</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5</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6</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7</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8</w:t>
            </w:r>
          </w:p>
        </w:tc>
      </w:tr>
      <w:tr w:rsidR="009216B9" w:rsidRPr="006C27CC" w:rsidTr="00A4147C">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hideMark/>
          </w:tcPr>
          <w:p w:rsidR="009216B9" w:rsidRPr="006C27CC" w:rsidRDefault="00411138" w:rsidP="00A4147C">
            <w:pPr>
              <w:pStyle w:val="ConsPlusCell"/>
              <w:tabs>
                <w:tab w:val="left" w:pos="284"/>
              </w:tabs>
              <w:ind w:left="-15" w:right="731"/>
              <w:jc w:val="center"/>
              <w:rPr>
                <w:rFonts w:ascii="Times New Roman" w:hAnsi="Times New Roman" w:cs="Times New Roman"/>
                <w:sz w:val="24"/>
                <w:szCs w:val="24"/>
              </w:rPr>
            </w:pPr>
            <w:hyperlink r:id="rId26" w:anchor="Par879" w:history="1">
              <w:r w:rsidR="009216B9" w:rsidRPr="006C27CC">
                <w:rPr>
                  <w:rStyle w:val="af1"/>
                  <w:rFonts w:ascii="Times New Roman" w:hAnsi="Times New Roman" w:cs="Times New Roman"/>
                  <w:sz w:val="24"/>
                  <w:szCs w:val="24"/>
                </w:rPr>
                <w:t>Подпрограмма</w:t>
              </w:r>
            </w:hyperlink>
            <w:r w:rsidR="009216B9" w:rsidRPr="006C27CC">
              <w:rPr>
                <w:rFonts w:ascii="Times New Roman" w:hAnsi="Times New Roman" w:cs="Times New Roman"/>
                <w:sz w:val="24"/>
                <w:szCs w:val="24"/>
              </w:rPr>
              <w:t xml:space="preserve"> 1. Противодействие коррупции в Орловском районе</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1.1.</w:t>
            </w:r>
          </w:p>
          <w:p w:rsidR="009216B9" w:rsidRPr="006C27CC" w:rsidRDefault="009216B9" w:rsidP="00A4147C">
            <w:pPr>
              <w:widowControl w:val="0"/>
              <w:autoSpaceDE w:val="0"/>
              <w:autoSpaceDN w:val="0"/>
              <w:adjustRightInd w:val="0"/>
              <w:jc w:val="both"/>
              <w:outlineLvl w:val="3"/>
              <w:rPr>
                <w:sz w:val="24"/>
                <w:szCs w:val="24"/>
              </w:rPr>
            </w:pPr>
            <w:r w:rsidRPr="006C27CC">
              <w:rPr>
                <w:bCs/>
                <w:sz w:val="24"/>
                <w:szCs w:val="24"/>
              </w:rPr>
              <w:t>совершенствование правового регулирования в сфере противодействия коррупции</w:t>
            </w:r>
          </w:p>
          <w:p w:rsidR="009216B9" w:rsidRPr="006C27CC" w:rsidRDefault="009216B9" w:rsidP="00A4147C">
            <w:pPr>
              <w:pStyle w:val="ConsPlusCell"/>
              <w:jc w:val="both"/>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органы местного само</w:t>
            </w:r>
            <w:r w:rsidRPr="006C27CC">
              <w:rPr>
                <w:sz w:val="24"/>
                <w:szCs w:val="24"/>
              </w:rPr>
              <w:softHyphen/>
              <w:t>управления Орловского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rPr>
            </w:pPr>
            <w:r w:rsidRPr="006C27CC">
              <w:rPr>
                <w:sz w:val="24"/>
                <w:szCs w:val="24"/>
              </w:rPr>
              <w:t>формирование эффективной муниципальной политики на территории Орловского района по про</w:t>
            </w:r>
            <w:r w:rsidRPr="006C27CC">
              <w:rPr>
                <w:sz w:val="24"/>
                <w:szCs w:val="24"/>
              </w:rPr>
              <w:softHyphen/>
              <w:t xml:space="preserve">тиводействию коррупции </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ind w:right="-21"/>
              <w:jc w:val="both"/>
              <w:rPr>
                <w:rFonts w:ascii="Times New Roman" w:hAnsi="Times New Roman" w:cs="Times New Roman"/>
                <w:sz w:val="24"/>
                <w:szCs w:val="24"/>
              </w:rPr>
            </w:pPr>
            <w:r w:rsidRPr="006C27CC">
              <w:rPr>
                <w:rFonts w:ascii="Times New Roman" w:hAnsi="Times New Roman" w:cs="Times New Roman"/>
                <w:sz w:val="24"/>
                <w:szCs w:val="24"/>
              </w:rPr>
              <w:t>снижение эффек</w:t>
            </w:r>
            <w:r w:rsidRPr="006C27CC">
              <w:rPr>
                <w:rFonts w:ascii="Times New Roman" w:hAnsi="Times New Roman" w:cs="Times New Roman"/>
                <w:sz w:val="24"/>
                <w:szCs w:val="24"/>
              </w:rPr>
              <w:softHyphen/>
              <w:t>тивности профилактической деятельности в ор</w:t>
            </w:r>
            <w:r w:rsidRPr="006C27CC">
              <w:rPr>
                <w:rFonts w:ascii="Times New Roman" w:hAnsi="Times New Roman" w:cs="Times New Roman"/>
                <w:sz w:val="24"/>
                <w:szCs w:val="24"/>
              </w:rPr>
              <w:softHyphen/>
              <w:t>ганах местного са</w:t>
            </w:r>
            <w:r w:rsidRPr="006C27CC">
              <w:rPr>
                <w:rFonts w:ascii="Times New Roman" w:hAnsi="Times New Roman" w:cs="Times New Roman"/>
                <w:sz w:val="24"/>
                <w:szCs w:val="24"/>
              </w:rPr>
              <w:softHyphen/>
              <w:t>моуправления Орловского района</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оказывает влияние на все показатели подпрограммы: №№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1.2.</w:t>
            </w:r>
          </w:p>
          <w:p w:rsidR="009216B9" w:rsidRPr="006C27CC" w:rsidRDefault="009216B9" w:rsidP="00A4147C">
            <w:pPr>
              <w:widowControl w:val="0"/>
              <w:autoSpaceDE w:val="0"/>
              <w:autoSpaceDN w:val="0"/>
              <w:adjustRightInd w:val="0"/>
              <w:jc w:val="both"/>
              <w:outlineLvl w:val="3"/>
              <w:rPr>
                <w:sz w:val="24"/>
                <w:szCs w:val="24"/>
              </w:rPr>
            </w:pPr>
            <w:r w:rsidRPr="006C27CC">
              <w:rPr>
                <w:bCs/>
                <w:sz w:val="24"/>
                <w:szCs w:val="24"/>
              </w:rPr>
              <w:t>о</w:t>
            </w:r>
            <w:r w:rsidRPr="006C27CC">
              <w:rPr>
                <w:sz w:val="24"/>
                <w:szCs w:val="24"/>
              </w:rPr>
              <w:t>птимизация функционирования системы проти</w:t>
            </w:r>
            <w:r w:rsidRPr="006C27CC">
              <w:rPr>
                <w:sz w:val="24"/>
                <w:szCs w:val="24"/>
              </w:rPr>
              <w:softHyphen/>
              <w:t>водействия коррупции</w:t>
            </w:r>
          </w:p>
          <w:p w:rsidR="009216B9" w:rsidRPr="006C27CC" w:rsidRDefault="009216B9" w:rsidP="00A4147C">
            <w:pPr>
              <w:pStyle w:val="ConsPlusCell"/>
              <w:jc w:val="both"/>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rPr>
            </w:pPr>
            <w:r w:rsidRPr="006C27CC">
              <w:rPr>
                <w:sz w:val="24"/>
                <w:szCs w:val="24"/>
              </w:rPr>
              <w:t>формирование эффективной муниципальной политики на тер</w:t>
            </w:r>
            <w:r w:rsidRPr="006C27CC">
              <w:rPr>
                <w:sz w:val="24"/>
                <w:szCs w:val="24"/>
              </w:rPr>
              <w:softHyphen/>
              <w:t xml:space="preserve">ритории Орловского </w:t>
            </w:r>
            <w:r w:rsidRPr="006C27CC">
              <w:rPr>
                <w:sz w:val="24"/>
                <w:szCs w:val="24"/>
              </w:rPr>
              <w:lastRenderedPageBreak/>
              <w:t>района в сфере противодействия коррупции на основе периоди</w:t>
            </w:r>
            <w:r w:rsidRPr="006C27CC">
              <w:rPr>
                <w:sz w:val="24"/>
                <w:szCs w:val="24"/>
              </w:rPr>
              <w:softHyphen/>
              <w:t>ческого уточне</w:t>
            </w:r>
            <w:r w:rsidRPr="006C27CC">
              <w:rPr>
                <w:sz w:val="24"/>
                <w:szCs w:val="24"/>
              </w:rPr>
              <w:softHyphen/>
              <w:t>ния реальной си</w:t>
            </w:r>
            <w:r w:rsidRPr="006C27CC">
              <w:rPr>
                <w:sz w:val="24"/>
                <w:szCs w:val="24"/>
              </w:rPr>
              <w:softHyphen/>
              <w:t>туации</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не исполнение Об</w:t>
            </w:r>
            <w:r w:rsidRPr="006C27CC">
              <w:rPr>
                <w:rFonts w:ascii="Times New Roman" w:hAnsi="Times New Roman" w:cs="Times New Roman"/>
                <w:sz w:val="24"/>
                <w:szCs w:val="24"/>
              </w:rPr>
              <w:softHyphen/>
              <w:t>ластного закона Ро</w:t>
            </w:r>
            <w:r w:rsidRPr="006C27CC">
              <w:rPr>
                <w:rFonts w:ascii="Times New Roman" w:hAnsi="Times New Roman" w:cs="Times New Roman"/>
                <w:sz w:val="24"/>
                <w:szCs w:val="24"/>
              </w:rPr>
              <w:softHyphen/>
              <w:t>стовской области от 12 мая 2009 года №218-ЗС «О проти</w:t>
            </w:r>
            <w:r w:rsidRPr="006C27CC">
              <w:rPr>
                <w:rFonts w:ascii="Times New Roman" w:hAnsi="Times New Roman" w:cs="Times New Roman"/>
                <w:sz w:val="24"/>
                <w:szCs w:val="24"/>
              </w:rPr>
              <w:softHyphen/>
              <w:t>водействии корруп</w:t>
            </w:r>
            <w:r w:rsidRPr="006C27CC">
              <w:rPr>
                <w:rFonts w:ascii="Times New Roman" w:hAnsi="Times New Roman" w:cs="Times New Roman"/>
                <w:sz w:val="24"/>
                <w:szCs w:val="24"/>
              </w:rPr>
              <w:softHyphen/>
              <w:t xml:space="preserve">ции </w:t>
            </w:r>
            <w:r w:rsidRPr="006C27CC">
              <w:rPr>
                <w:rFonts w:ascii="Times New Roman" w:hAnsi="Times New Roman" w:cs="Times New Roman"/>
                <w:sz w:val="24"/>
                <w:szCs w:val="24"/>
              </w:rPr>
              <w:lastRenderedPageBreak/>
              <w:t>в Ростовской области»</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lastRenderedPageBreak/>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 xml:space="preserve"> </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1.3.</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bCs/>
                <w:sz w:val="24"/>
                <w:szCs w:val="24"/>
              </w:rPr>
              <w:t>вопросы кадровой политики</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ведомство УГГС области,</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rPr>
            </w:pPr>
            <w:r w:rsidRPr="006C27CC">
              <w:rPr>
                <w:sz w:val="24"/>
                <w:szCs w:val="24"/>
              </w:rPr>
              <w:t>формирование эффективной кадровой поли</w:t>
            </w:r>
            <w:r w:rsidRPr="006C27CC">
              <w:rPr>
                <w:sz w:val="24"/>
                <w:szCs w:val="24"/>
              </w:rPr>
              <w:softHyphen/>
              <w:t>тики на террито</w:t>
            </w:r>
            <w:r w:rsidRPr="006C27CC">
              <w:rPr>
                <w:sz w:val="24"/>
                <w:szCs w:val="24"/>
              </w:rPr>
              <w:softHyphen/>
              <w:t>рии Орловского района по про</w:t>
            </w:r>
            <w:r w:rsidRPr="006C27CC">
              <w:rPr>
                <w:sz w:val="24"/>
                <w:szCs w:val="24"/>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снижение эффек</w:t>
            </w:r>
            <w:r w:rsidRPr="006C27CC">
              <w:rPr>
                <w:rFonts w:ascii="Times New Roman" w:hAnsi="Times New Roman" w:cs="Times New Roman"/>
                <w:sz w:val="24"/>
                <w:szCs w:val="24"/>
              </w:rPr>
              <w:softHyphen/>
              <w:t>тивности профилак</w:t>
            </w:r>
            <w:r w:rsidRPr="006C27CC">
              <w:rPr>
                <w:rFonts w:ascii="Times New Roman" w:hAnsi="Times New Roman" w:cs="Times New Roman"/>
                <w:sz w:val="24"/>
                <w:szCs w:val="24"/>
              </w:rPr>
              <w:softHyphen/>
              <w:t>тической деятельности в ор</w:t>
            </w:r>
            <w:r w:rsidRPr="006C27CC">
              <w:rPr>
                <w:rFonts w:ascii="Times New Roman" w:hAnsi="Times New Roman" w:cs="Times New Roman"/>
                <w:sz w:val="24"/>
                <w:szCs w:val="24"/>
              </w:rPr>
              <w:softHyphen/>
              <w:t>ганах местного са</w:t>
            </w:r>
            <w:r w:rsidRPr="006C27CC">
              <w:rPr>
                <w:rFonts w:ascii="Times New Roman" w:hAnsi="Times New Roman" w:cs="Times New Roman"/>
                <w:sz w:val="24"/>
                <w:szCs w:val="24"/>
              </w:rPr>
              <w:softHyphen/>
              <w:t>моуправления Орловского района</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1.4.</w:t>
            </w:r>
          </w:p>
          <w:p w:rsidR="009216B9" w:rsidRPr="006C27CC" w:rsidRDefault="009216B9" w:rsidP="00A4147C">
            <w:pPr>
              <w:pStyle w:val="ConsPlusCell"/>
              <w:jc w:val="both"/>
              <w:rPr>
                <w:rFonts w:ascii="Times New Roman" w:hAnsi="Times New Roman" w:cs="Times New Roman"/>
                <w:sz w:val="24"/>
                <w:szCs w:val="24"/>
              </w:rPr>
            </w:pPr>
            <w:proofErr w:type="spellStart"/>
            <w:r w:rsidRPr="006C27CC">
              <w:rPr>
                <w:rFonts w:ascii="Times New Roman" w:hAnsi="Times New Roman" w:cs="Times New Roman"/>
                <w:bCs/>
                <w:sz w:val="24"/>
                <w:szCs w:val="24"/>
              </w:rPr>
              <w:t>антикоррупционная</w:t>
            </w:r>
            <w:proofErr w:type="spellEnd"/>
            <w:r w:rsidRPr="006C27CC">
              <w:rPr>
                <w:rFonts w:ascii="Times New Roman" w:hAnsi="Times New Roman" w:cs="Times New Roman"/>
                <w:bCs/>
                <w:sz w:val="24"/>
                <w:szCs w:val="24"/>
              </w:rPr>
              <w:t xml:space="preserve"> экспертиза нормативных правовых актов </w:t>
            </w:r>
            <w:r>
              <w:rPr>
                <w:rFonts w:ascii="Times New Roman" w:hAnsi="Times New Roman" w:cs="Times New Roman"/>
                <w:bCs/>
                <w:sz w:val="24"/>
                <w:szCs w:val="24"/>
              </w:rPr>
              <w:t>Орловского района</w:t>
            </w:r>
            <w:r w:rsidRPr="006C27CC">
              <w:rPr>
                <w:rFonts w:ascii="Times New Roman" w:hAnsi="Times New Roman" w:cs="Times New Roman"/>
                <w:bCs/>
                <w:sz w:val="24"/>
                <w:szCs w:val="24"/>
              </w:rPr>
              <w:t xml:space="preserve"> и их проек</w:t>
            </w:r>
            <w:r w:rsidRPr="006C27CC">
              <w:rPr>
                <w:rFonts w:ascii="Times New Roman" w:hAnsi="Times New Roman" w:cs="Times New Roman"/>
                <w:bCs/>
                <w:sz w:val="24"/>
                <w:szCs w:val="24"/>
              </w:rPr>
              <w:softHyphen/>
              <w:t>тов</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rPr>
            </w:pPr>
            <w:r w:rsidRPr="006C27CC">
              <w:rPr>
                <w:sz w:val="24"/>
                <w:szCs w:val="24"/>
              </w:rPr>
              <w:t>органы местного самоуправления</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 xml:space="preserve">реализация </w:t>
            </w:r>
            <w:proofErr w:type="spellStart"/>
            <w:r w:rsidRPr="006C27CC">
              <w:rPr>
                <w:rFonts w:ascii="Times New Roman" w:hAnsi="Times New Roman" w:cs="Times New Roman"/>
                <w:sz w:val="24"/>
                <w:szCs w:val="24"/>
              </w:rPr>
              <w:t>анти</w:t>
            </w:r>
            <w:r w:rsidRPr="006C27CC">
              <w:rPr>
                <w:rFonts w:ascii="Times New Roman" w:hAnsi="Times New Roman" w:cs="Times New Roman"/>
                <w:sz w:val="24"/>
                <w:szCs w:val="24"/>
              </w:rPr>
              <w:softHyphen/>
              <w:t>коррупционного</w:t>
            </w:r>
            <w:proofErr w:type="spellEnd"/>
            <w:r w:rsidRPr="006C27CC">
              <w:rPr>
                <w:rFonts w:ascii="Times New Roman" w:hAnsi="Times New Roman" w:cs="Times New Roman"/>
                <w:sz w:val="24"/>
                <w:szCs w:val="24"/>
              </w:rPr>
              <w:t xml:space="preserve">  законодательства по провидению </w:t>
            </w:r>
            <w:proofErr w:type="spellStart"/>
            <w:r w:rsidRPr="006C27CC">
              <w:rPr>
                <w:rFonts w:ascii="Times New Roman" w:hAnsi="Times New Roman" w:cs="Times New Roman"/>
                <w:sz w:val="24"/>
                <w:szCs w:val="24"/>
              </w:rPr>
              <w:t>антикоррупци</w:t>
            </w:r>
            <w:r w:rsidRPr="006C27CC">
              <w:rPr>
                <w:rFonts w:ascii="Times New Roman" w:hAnsi="Times New Roman" w:cs="Times New Roman"/>
                <w:sz w:val="24"/>
                <w:szCs w:val="24"/>
              </w:rPr>
              <w:softHyphen/>
              <w:t>онной</w:t>
            </w:r>
            <w:proofErr w:type="spellEnd"/>
            <w:r w:rsidRPr="006C27CC">
              <w:rPr>
                <w:rFonts w:ascii="Times New Roman" w:hAnsi="Times New Roman" w:cs="Times New Roman"/>
                <w:sz w:val="24"/>
                <w:szCs w:val="24"/>
              </w:rPr>
              <w:t xml:space="preserve"> экспер</w:t>
            </w:r>
            <w:r w:rsidRPr="006C27CC">
              <w:rPr>
                <w:rFonts w:ascii="Times New Roman" w:hAnsi="Times New Roman" w:cs="Times New Roman"/>
                <w:sz w:val="24"/>
                <w:szCs w:val="24"/>
              </w:rPr>
              <w:softHyphen/>
              <w:t>тизы проектов нормативных правовых актов и  нормативных правовых актов Орловского района</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не исполнение Фе</w:t>
            </w:r>
            <w:r w:rsidRPr="006C27CC">
              <w:rPr>
                <w:rFonts w:ascii="Times New Roman" w:hAnsi="Times New Roman" w:cs="Times New Roman"/>
                <w:sz w:val="24"/>
                <w:szCs w:val="24"/>
              </w:rPr>
              <w:softHyphen/>
              <w:t xml:space="preserve">дерального закона Ростовской области от 17 июля 2009 года №172-ФЗ «Об </w:t>
            </w:r>
            <w:proofErr w:type="spellStart"/>
            <w:r w:rsidRPr="006C27CC">
              <w:rPr>
                <w:rFonts w:ascii="Times New Roman" w:hAnsi="Times New Roman" w:cs="Times New Roman"/>
                <w:sz w:val="24"/>
                <w:szCs w:val="24"/>
              </w:rPr>
              <w:t>антикоррупционной</w:t>
            </w:r>
            <w:proofErr w:type="spellEnd"/>
            <w:r w:rsidRPr="006C27CC">
              <w:rPr>
                <w:rFonts w:ascii="Times New Roman" w:hAnsi="Times New Roman" w:cs="Times New Roman"/>
                <w:sz w:val="24"/>
                <w:szCs w:val="24"/>
              </w:rPr>
              <w:t xml:space="preserve"> экспертизе </w:t>
            </w:r>
            <w:r w:rsidRPr="006C27CC">
              <w:rPr>
                <w:rFonts w:ascii="Times New Roman" w:hAnsi="Times New Roman" w:cs="Times New Roman"/>
                <w:bCs/>
                <w:sz w:val="24"/>
                <w:szCs w:val="24"/>
              </w:rPr>
              <w:t>норма</w:t>
            </w:r>
            <w:r w:rsidRPr="006C27CC">
              <w:rPr>
                <w:rFonts w:ascii="Times New Roman" w:hAnsi="Times New Roman" w:cs="Times New Roman"/>
                <w:bCs/>
                <w:sz w:val="24"/>
                <w:szCs w:val="24"/>
              </w:rPr>
              <w:softHyphen/>
              <w:t>тивных правовых актов и проектов нормативных пра</w:t>
            </w:r>
            <w:r w:rsidRPr="006C27CC">
              <w:rPr>
                <w:rFonts w:ascii="Times New Roman" w:hAnsi="Times New Roman" w:cs="Times New Roman"/>
                <w:bCs/>
                <w:sz w:val="24"/>
                <w:szCs w:val="24"/>
              </w:rPr>
              <w:softHyphen/>
              <w:t>вовых актов</w:t>
            </w:r>
            <w:r w:rsidRPr="006C27CC">
              <w:rPr>
                <w:rFonts w:ascii="Times New Roman" w:hAnsi="Times New Roman" w:cs="Times New Roman"/>
                <w:sz w:val="24"/>
                <w:szCs w:val="24"/>
              </w:rPr>
              <w:t>»</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1.5.</w:t>
            </w:r>
          </w:p>
          <w:p w:rsidR="009216B9" w:rsidRPr="006C27CC" w:rsidRDefault="009216B9" w:rsidP="00A4147C">
            <w:pPr>
              <w:widowControl w:val="0"/>
              <w:autoSpaceDE w:val="0"/>
              <w:autoSpaceDN w:val="0"/>
              <w:adjustRightInd w:val="0"/>
              <w:jc w:val="both"/>
              <w:outlineLvl w:val="3"/>
              <w:rPr>
                <w:bCs/>
                <w:sz w:val="24"/>
                <w:szCs w:val="24"/>
              </w:rPr>
            </w:pPr>
            <w:r w:rsidRPr="006C27CC">
              <w:rPr>
                <w:bCs/>
                <w:sz w:val="24"/>
                <w:szCs w:val="24"/>
              </w:rPr>
              <w:t>организация проведения мониторингов обще</w:t>
            </w:r>
            <w:r w:rsidRPr="006C27CC">
              <w:rPr>
                <w:bCs/>
                <w:sz w:val="24"/>
                <w:szCs w:val="24"/>
              </w:rPr>
              <w:softHyphen/>
              <w:t xml:space="preserve">ственного мнения по вопросам проявления коррупции, </w:t>
            </w:r>
            <w:proofErr w:type="spellStart"/>
            <w:r w:rsidRPr="006C27CC">
              <w:rPr>
                <w:bCs/>
                <w:sz w:val="24"/>
                <w:szCs w:val="24"/>
              </w:rPr>
              <w:lastRenderedPageBreak/>
              <w:t>коррупциогенности</w:t>
            </w:r>
            <w:proofErr w:type="spellEnd"/>
            <w:r w:rsidRPr="006C27CC">
              <w:rPr>
                <w:bCs/>
                <w:sz w:val="24"/>
                <w:szCs w:val="24"/>
              </w:rPr>
              <w:t xml:space="preserve"> и эффективности мер </w:t>
            </w:r>
            <w:proofErr w:type="spellStart"/>
            <w:r w:rsidRPr="006C27CC">
              <w:rPr>
                <w:bCs/>
                <w:sz w:val="24"/>
                <w:szCs w:val="24"/>
              </w:rPr>
              <w:t>антикоррупционной</w:t>
            </w:r>
            <w:proofErr w:type="spellEnd"/>
            <w:r w:rsidRPr="006C27CC">
              <w:rPr>
                <w:bCs/>
                <w:sz w:val="24"/>
                <w:szCs w:val="24"/>
              </w:rPr>
              <w:t xml:space="preserve"> направленности в </w:t>
            </w:r>
            <w:r w:rsidRPr="006C27CC">
              <w:rPr>
                <w:sz w:val="24"/>
                <w:szCs w:val="24"/>
              </w:rPr>
              <w:t>орга</w:t>
            </w:r>
            <w:r w:rsidRPr="006C27CC">
              <w:rPr>
                <w:sz w:val="24"/>
                <w:szCs w:val="24"/>
              </w:rPr>
              <w:softHyphen/>
              <w:t>нах местного самоуправления муниципального образования «Орловский район»</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снижение пока</w:t>
            </w:r>
            <w:r w:rsidRPr="006C27CC">
              <w:rPr>
                <w:rFonts w:ascii="Times New Roman" w:hAnsi="Times New Roman" w:cs="Times New Roman"/>
                <w:sz w:val="24"/>
                <w:szCs w:val="24"/>
              </w:rPr>
              <w:softHyphen/>
              <w:t>зателей проявле</w:t>
            </w:r>
            <w:r w:rsidRPr="006C27CC">
              <w:rPr>
                <w:rFonts w:ascii="Times New Roman" w:hAnsi="Times New Roman" w:cs="Times New Roman"/>
                <w:sz w:val="24"/>
                <w:szCs w:val="24"/>
              </w:rPr>
              <w:softHyphen/>
              <w:t xml:space="preserve">ния коррупции в Орловском районе и увеличение </w:t>
            </w:r>
            <w:proofErr w:type="gramStart"/>
            <w:r w:rsidRPr="006C27CC">
              <w:rPr>
                <w:rFonts w:ascii="Times New Roman" w:hAnsi="Times New Roman" w:cs="Times New Roman"/>
                <w:sz w:val="24"/>
                <w:szCs w:val="24"/>
              </w:rPr>
              <w:t>показателей ин</w:t>
            </w:r>
            <w:r w:rsidRPr="006C27CC">
              <w:rPr>
                <w:rFonts w:ascii="Times New Roman" w:hAnsi="Times New Roman" w:cs="Times New Roman"/>
                <w:sz w:val="24"/>
                <w:szCs w:val="24"/>
              </w:rPr>
              <w:softHyphen/>
            </w:r>
            <w:r w:rsidRPr="006C27CC">
              <w:rPr>
                <w:rFonts w:ascii="Times New Roman" w:hAnsi="Times New Roman" w:cs="Times New Roman"/>
                <w:sz w:val="24"/>
                <w:szCs w:val="24"/>
              </w:rPr>
              <w:lastRenderedPageBreak/>
              <w:t>формационной открытости дея</w:t>
            </w:r>
            <w:r w:rsidRPr="006C27CC">
              <w:rPr>
                <w:rFonts w:ascii="Times New Roman" w:hAnsi="Times New Roman" w:cs="Times New Roman"/>
                <w:sz w:val="24"/>
                <w:szCs w:val="24"/>
              </w:rPr>
              <w:softHyphen/>
              <w:t>тельности орга</w:t>
            </w:r>
            <w:r w:rsidRPr="006C27CC">
              <w:rPr>
                <w:rFonts w:ascii="Times New Roman" w:hAnsi="Times New Roman" w:cs="Times New Roman"/>
                <w:sz w:val="24"/>
                <w:szCs w:val="24"/>
              </w:rPr>
              <w:softHyphen/>
              <w:t>нов местного са</w:t>
            </w:r>
            <w:r w:rsidRPr="006C27CC">
              <w:rPr>
                <w:rFonts w:ascii="Times New Roman" w:hAnsi="Times New Roman" w:cs="Times New Roman"/>
                <w:sz w:val="24"/>
                <w:szCs w:val="24"/>
              </w:rPr>
              <w:softHyphen/>
              <w:t>моуправления муниципальных образований Ро</w:t>
            </w:r>
            <w:r w:rsidRPr="006C27CC">
              <w:rPr>
                <w:rFonts w:ascii="Times New Roman" w:hAnsi="Times New Roman" w:cs="Times New Roman"/>
                <w:sz w:val="24"/>
                <w:szCs w:val="24"/>
              </w:rPr>
              <w:softHyphen/>
              <w:t>стовской области</w:t>
            </w:r>
            <w:proofErr w:type="gramEnd"/>
          </w:p>
        </w:tc>
        <w:tc>
          <w:tcPr>
            <w:tcW w:w="2515"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снижение эффек</w:t>
            </w:r>
            <w:r w:rsidRPr="006C27CC">
              <w:rPr>
                <w:rFonts w:ascii="Times New Roman" w:hAnsi="Times New Roman" w:cs="Times New Roman"/>
                <w:sz w:val="24"/>
                <w:szCs w:val="24"/>
              </w:rPr>
              <w:softHyphen/>
              <w:t>тивности  работы по противодействию коррупции и воз</w:t>
            </w:r>
            <w:r w:rsidRPr="006C27CC">
              <w:rPr>
                <w:rFonts w:ascii="Times New Roman" w:hAnsi="Times New Roman" w:cs="Times New Roman"/>
                <w:sz w:val="24"/>
                <w:szCs w:val="24"/>
              </w:rPr>
              <w:softHyphen/>
              <w:t>можному повыше</w:t>
            </w:r>
            <w:r w:rsidRPr="006C27CC">
              <w:rPr>
                <w:rFonts w:ascii="Times New Roman" w:hAnsi="Times New Roman" w:cs="Times New Roman"/>
                <w:sz w:val="24"/>
                <w:szCs w:val="24"/>
              </w:rPr>
              <w:softHyphen/>
              <w:t xml:space="preserve">нию ее уровня на </w:t>
            </w:r>
            <w:r w:rsidRPr="006C27CC">
              <w:rPr>
                <w:rFonts w:ascii="Times New Roman" w:hAnsi="Times New Roman" w:cs="Times New Roman"/>
                <w:sz w:val="24"/>
                <w:szCs w:val="24"/>
              </w:rPr>
              <w:lastRenderedPageBreak/>
              <w:t>территории Орловского района</w:t>
            </w:r>
          </w:p>
          <w:p w:rsidR="009216B9" w:rsidRPr="006C27CC" w:rsidRDefault="009216B9" w:rsidP="00A4147C">
            <w:pPr>
              <w:widowControl w:val="0"/>
              <w:jc w:val="both"/>
              <w:rPr>
                <w:sz w:val="24"/>
                <w:szCs w:val="24"/>
              </w:rPr>
            </w:pPr>
          </w:p>
          <w:p w:rsidR="009216B9" w:rsidRPr="006C27CC" w:rsidRDefault="009216B9" w:rsidP="00A4147C">
            <w:pPr>
              <w:widowControl w:val="0"/>
              <w:jc w:val="both"/>
              <w:rPr>
                <w:sz w:val="24"/>
                <w:szCs w:val="24"/>
                <w:lang w:eastAsia="en-US"/>
              </w:rPr>
            </w:pP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lastRenderedPageBreak/>
              <w:t xml:space="preserve">непосредственно связано с </w:t>
            </w:r>
            <w:hyperlink r:id="rId27" w:anchor="Par3110" w:history="1">
              <w:r w:rsidRPr="006C27CC">
                <w:rPr>
                  <w:rStyle w:val="af1"/>
                  <w:rFonts w:ascii="Times New Roman" w:hAnsi="Times New Roman" w:cs="Times New Roman"/>
                  <w:sz w:val="24"/>
                  <w:szCs w:val="24"/>
                </w:rPr>
                <w:t>показа</w:t>
              </w:r>
              <w:r w:rsidRPr="006C27CC">
                <w:rPr>
                  <w:rStyle w:val="af1"/>
                  <w:rFonts w:ascii="Times New Roman" w:hAnsi="Times New Roman" w:cs="Times New Roman"/>
                  <w:sz w:val="24"/>
                  <w:szCs w:val="24"/>
                </w:rPr>
                <w:softHyphen/>
                <w:t xml:space="preserve">телем № 1.1 </w:t>
              </w:r>
            </w:hyperlink>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1.6.</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bCs/>
                <w:sz w:val="24"/>
                <w:szCs w:val="24"/>
              </w:rPr>
              <w:t xml:space="preserve">создание условий для снижения правового нигилизма населения, формирование </w:t>
            </w:r>
            <w:proofErr w:type="spellStart"/>
            <w:r w:rsidRPr="006C27CC">
              <w:rPr>
                <w:rFonts w:ascii="Times New Roman" w:hAnsi="Times New Roman" w:cs="Times New Roman"/>
                <w:bCs/>
                <w:sz w:val="24"/>
                <w:szCs w:val="24"/>
              </w:rPr>
              <w:t>антикоррупционного</w:t>
            </w:r>
            <w:proofErr w:type="spellEnd"/>
            <w:r w:rsidRPr="006C27CC">
              <w:rPr>
                <w:rFonts w:ascii="Times New Roman" w:hAnsi="Times New Roman" w:cs="Times New Roman"/>
                <w:bCs/>
                <w:sz w:val="24"/>
                <w:szCs w:val="24"/>
              </w:rPr>
              <w:t xml:space="preserve"> общественного мнения и нетерпимости к коррупционному поведению</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ind w:right="-61"/>
              <w:jc w:val="both"/>
              <w:rPr>
                <w:rFonts w:ascii="Times New Roman" w:hAnsi="Times New Roman" w:cs="Times New Roman"/>
                <w:sz w:val="24"/>
                <w:szCs w:val="24"/>
              </w:rPr>
            </w:pPr>
            <w:r w:rsidRPr="006C27CC">
              <w:rPr>
                <w:rFonts w:ascii="Times New Roman" w:hAnsi="Times New Roman" w:cs="Times New Roman"/>
                <w:sz w:val="24"/>
                <w:szCs w:val="24"/>
              </w:rPr>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формирование эффективных условий по ми</w:t>
            </w:r>
            <w:r w:rsidRPr="006C27CC">
              <w:rPr>
                <w:rFonts w:ascii="Times New Roman" w:hAnsi="Times New Roman" w:cs="Times New Roman"/>
                <w:sz w:val="24"/>
                <w:szCs w:val="24"/>
              </w:rPr>
              <w:softHyphen/>
              <w:t>нимизации кор</w:t>
            </w:r>
            <w:r w:rsidRPr="006C27CC">
              <w:rPr>
                <w:rFonts w:ascii="Times New Roman" w:hAnsi="Times New Roman" w:cs="Times New Roman"/>
                <w:sz w:val="24"/>
                <w:szCs w:val="24"/>
              </w:rPr>
              <w:softHyphen/>
              <w:t xml:space="preserve">рупционных проявлений на территории Орловского района </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снижение эффек</w:t>
            </w:r>
            <w:r w:rsidRPr="006C27CC">
              <w:rPr>
                <w:rFonts w:ascii="Times New Roman" w:hAnsi="Times New Roman" w:cs="Times New Roman"/>
                <w:sz w:val="24"/>
                <w:szCs w:val="24"/>
              </w:rPr>
              <w:softHyphen/>
              <w:t>тивности мероприя</w:t>
            </w:r>
            <w:r w:rsidRPr="006C27CC">
              <w:rPr>
                <w:rFonts w:ascii="Times New Roman" w:hAnsi="Times New Roman" w:cs="Times New Roman"/>
                <w:sz w:val="24"/>
                <w:szCs w:val="24"/>
              </w:rPr>
              <w:softHyphen/>
              <w:t>тий по профилак</w:t>
            </w:r>
            <w:r w:rsidRPr="006C27CC">
              <w:rPr>
                <w:rFonts w:ascii="Times New Roman" w:hAnsi="Times New Roman" w:cs="Times New Roman"/>
                <w:sz w:val="24"/>
                <w:szCs w:val="24"/>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1.7.</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bCs/>
                <w:sz w:val="24"/>
                <w:szCs w:val="24"/>
              </w:rPr>
              <w:t>мероприятия по просве</w:t>
            </w:r>
            <w:r w:rsidRPr="006C27CC">
              <w:rPr>
                <w:rFonts w:ascii="Times New Roman" w:hAnsi="Times New Roman" w:cs="Times New Roman"/>
                <w:bCs/>
                <w:sz w:val="24"/>
                <w:szCs w:val="24"/>
              </w:rPr>
              <w:softHyphen/>
              <w:t>щению, обучению и воспитанию по вопросам противодействия коррупции</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 xml:space="preserve">Управление образования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формирование эффективной муниципальной политики в обра</w:t>
            </w:r>
            <w:r w:rsidRPr="006C27CC">
              <w:rPr>
                <w:rFonts w:ascii="Times New Roman" w:hAnsi="Times New Roman" w:cs="Times New Roman"/>
                <w:sz w:val="24"/>
                <w:szCs w:val="24"/>
              </w:rPr>
              <w:softHyphen/>
              <w:t>зовательных учреждениях района по проти</w:t>
            </w:r>
            <w:r w:rsidRPr="006C27CC">
              <w:rPr>
                <w:rFonts w:ascii="Times New Roman" w:hAnsi="Times New Roman" w:cs="Times New Roman"/>
                <w:sz w:val="24"/>
                <w:szCs w:val="24"/>
              </w:rPr>
              <w:softHyphen/>
              <w:t>водействию кор</w:t>
            </w:r>
            <w:r w:rsidRPr="006C27CC">
              <w:rPr>
                <w:rFonts w:ascii="Times New Roman" w:hAnsi="Times New Roman" w:cs="Times New Roman"/>
                <w:sz w:val="24"/>
                <w:szCs w:val="24"/>
              </w:rPr>
              <w:softHyphen/>
              <w:t>рупции и на тер</w:t>
            </w:r>
            <w:r w:rsidRPr="006C27CC">
              <w:rPr>
                <w:rFonts w:ascii="Times New Roman" w:hAnsi="Times New Roman" w:cs="Times New Roman"/>
                <w:sz w:val="24"/>
                <w:szCs w:val="24"/>
              </w:rPr>
              <w:softHyphen/>
              <w:t>ритории Орловского района</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повышение уровня проявлений кор</w:t>
            </w:r>
            <w:r w:rsidRPr="006C27CC">
              <w:rPr>
                <w:rFonts w:ascii="Times New Roman" w:hAnsi="Times New Roman" w:cs="Times New Roman"/>
                <w:sz w:val="24"/>
                <w:szCs w:val="24"/>
              </w:rPr>
              <w:softHyphen/>
              <w:t>рупции в Орловском районе, в том числе в образова</w:t>
            </w:r>
            <w:r w:rsidRPr="006C27CC">
              <w:rPr>
                <w:rFonts w:ascii="Times New Roman" w:hAnsi="Times New Roman" w:cs="Times New Roman"/>
                <w:sz w:val="24"/>
                <w:szCs w:val="24"/>
              </w:rPr>
              <w:softHyphen/>
              <w:t>тельных учрежде</w:t>
            </w:r>
            <w:r w:rsidRPr="006C27CC">
              <w:rPr>
                <w:rFonts w:ascii="Times New Roman" w:hAnsi="Times New Roman" w:cs="Times New Roman"/>
                <w:sz w:val="24"/>
                <w:szCs w:val="24"/>
              </w:rPr>
              <w:softHyphen/>
              <w:t>ниях области</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 xml:space="preserve">непосредственно связано с </w:t>
            </w:r>
            <w:hyperlink r:id="rId28" w:anchor="Par3110" w:history="1">
              <w:r w:rsidRPr="006C27CC">
                <w:rPr>
                  <w:rStyle w:val="af1"/>
                  <w:rFonts w:ascii="Times New Roman" w:hAnsi="Times New Roman" w:cs="Times New Roman"/>
                  <w:sz w:val="24"/>
                  <w:szCs w:val="24"/>
                </w:rPr>
                <w:t xml:space="preserve">показателями: </w:t>
              </w:r>
              <w:r w:rsidRPr="006C27CC">
                <w:rPr>
                  <w:rStyle w:val="af1"/>
                  <w:rFonts w:ascii="Times New Roman" w:hAnsi="Times New Roman" w:cs="Times New Roman"/>
                  <w:sz w:val="24"/>
                  <w:szCs w:val="24"/>
                </w:rPr>
                <w:br/>
                <w:t>№№ 1.2, 1.3,</w:t>
              </w:r>
            </w:hyperlink>
            <w:r w:rsidRPr="006C27CC">
              <w:rPr>
                <w:rFonts w:ascii="Times New Roman" w:hAnsi="Times New Roman" w:cs="Times New Roman"/>
                <w:sz w:val="24"/>
                <w:szCs w:val="24"/>
              </w:rPr>
              <w:t xml:space="preserve"> 1.4, 1.5, 1.6  </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1.8.</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bCs/>
                <w:sz w:val="24"/>
                <w:szCs w:val="24"/>
              </w:rPr>
              <w:t xml:space="preserve">меры противодействия коррупции в сфере </w:t>
            </w:r>
            <w:r w:rsidRPr="006C27CC">
              <w:rPr>
                <w:rFonts w:ascii="Times New Roman" w:hAnsi="Times New Roman" w:cs="Times New Roman"/>
                <w:bCs/>
                <w:sz w:val="24"/>
                <w:szCs w:val="24"/>
              </w:rPr>
              <w:lastRenderedPageBreak/>
              <w:t>предпринимательства</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формирование эффективных условий по ми</w:t>
            </w:r>
            <w:r w:rsidRPr="006C27CC">
              <w:rPr>
                <w:rFonts w:ascii="Times New Roman" w:hAnsi="Times New Roman" w:cs="Times New Roman"/>
                <w:sz w:val="24"/>
                <w:szCs w:val="24"/>
              </w:rPr>
              <w:softHyphen/>
            </w:r>
            <w:r w:rsidRPr="006C27CC">
              <w:rPr>
                <w:rFonts w:ascii="Times New Roman" w:hAnsi="Times New Roman" w:cs="Times New Roman"/>
                <w:sz w:val="24"/>
                <w:szCs w:val="24"/>
              </w:rPr>
              <w:lastRenderedPageBreak/>
              <w:t>нимизации кор</w:t>
            </w:r>
            <w:r w:rsidRPr="006C27CC">
              <w:rPr>
                <w:rFonts w:ascii="Times New Roman" w:hAnsi="Times New Roman" w:cs="Times New Roman"/>
                <w:sz w:val="24"/>
                <w:szCs w:val="24"/>
              </w:rPr>
              <w:softHyphen/>
              <w:t>рупционных проявлений на территории Орловского района</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проявление корруп</w:t>
            </w:r>
            <w:r w:rsidRPr="006C27CC">
              <w:rPr>
                <w:rFonts w:ascii="Times New Roman" w:hAnsi="Times New Roman" w:cs="Times New Roman"/>
                <w:sz w:val="24"/>
                <w:szCs w:val="24"/>
              </w:rPr>
              <w:softHyphen/>
              <w:t>ции в сфере дея</w:t>
            </w:r>
            <w:r w:rsidRPr="006C27CC">
              <w:rPr>
                <w:rFonts w:ascii="Times New Roman" w:hAnsi="Times New Roman" w:cs="Times New Roman"/>
                <w:sz w:val="24"/>
                <w:szCs w:val="24"/>
              </w:rPr>
              <w:softHyphen/>
              <w:t>тельности хозяй</w:t>
            </w:r>
            <w:r w:rsidRPr="006C27CC">
              <w:rPr>
                <w:rFonts w:ascii="Times New Roman" w:hAnsi="Times New Roman" w:cs="Times New Roman"/>
                <w:sz w:val="24"/>
                <w:szCs w:val="24"/>
              </w:rPr>
              <w:softHyphen/>
              <w:t xml:space="preserve">ствующих </w:t>
            </w:r>
            <w:r w:rsidRPr="006C27CC">
              <w:rPr>
                <w:rFonts w:ascii="Times New Roman" w:hAnsi="Times New Roman" w:cs="Times New Roman"/>
                <w:sz w:val="24"/>
                <w:szCs w:val="24"/>
              </w:rPr>
              <w:lastRenderedPageBreak/>
              <w:t>субъек</w:t>
            </w:r>
            <w:r w:rsidRPr="006C27CC">
              <w:rPr>
                <w:rFonts w:ascii="Times New Roman" w:hAnsi="Times New Roman" w:cs="Times New Roman"/>
                <w:sz w:val="24"/>
                <w:szCs w:val="24"/>
              </w:rPr>
              <w:softHyphen/>
              <w:t>тов</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lastRenderedPageBreak/>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lastRenderedPageBreak/>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9216B9" w:rsidRPr="006C27CC" w:rsidRDefault="009216B9" w:rsidP="009216B9">
            <w:pPr>
              <w:pStyle w:val="ConsPlusCell"/>
              <w:numPr>
                <w:ilvl w:val="0"/>
                <w:numId w:val="12"/>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bCs/>
                <w:sz w:val="24"/>
                <w:szCs w:val="24"/>
              </w:rPr>
              <w:t>основное мероприятие 1.9.</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bCs/>
                <w:sz w:val="24"/>
                <w:szCs w:val="24"/>
              </w:rPr>
              <w:t>обеспечение прозрачно</w:t>
            </w:r>
            <w:r w:rsidRPr="006C27CC">
              <w:rPr>
                <w:rFonts w:ascii="Times New Roman" w:hAnsi="Times New Roman" w:cs="Times New Roman"/>
                <w:bCs/>
                <w:sz w:val="24"/>
                <w:szCs w:val="24"/>
              </w:rPr>
              <w:softHyphen/>
              <w:t>сти деятельности органов местного само</w:t>
            </w:r>
            <w:r w:rsidRPr="006C27CC">
              <w:rPr>
                <w:rFonts w:ascii="Times New Roman" w:hAnsi="Times New Roman" w:cs="Times New Roman"/>
                <w:bCs/>
                <w:sz w:val="24"/>
                <w:szCs w:val="24"/>
              </w:rPr>
              <w:softHyphen/>
              <w:t xml:space="preserve">управления </w:t>
            </w:r>
            <w:r w:rsidRPr="006C27CC">
              <w:rPr>
                <w:rFonts w:ascii="Times New Roman" w:hAnsi="Times New Roman" w:cs="Times New Roman"/>
                <w:sz w:val="24"/>
                <w:szCs w:val="24"/>
              </w:rPr>
              <w:t>муниципального образования «Орловский район»</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 xml:space="preserve">Администрация Орловского района </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rPr>
            </w:pPr>
            <w:r w:rsidRPr="006C27CC">
              <w:rPr>
                <w:sz w:val="24"/>
                <w:szCs w:val="24"/>
              </w:rPr>
              <w:t>формирование эффективной муниципальной политики на тер</w:t>
            </w:r>
            <w:r w:rsidRPr="006C27CC">
              <w:rPr>
                <w:sz w:val="24"/>
                <w:szCs w:val="24"/>
              </w:rPr>
              <w:softHyphen/>
              <w:t>ритории Орловского района по про</w:t>
            </w:r>
            <w:r w:rsidRPr="006C27CC">
              <w:rPr>
                <w:sz w:val="24"/>
                <w:szCs w:val="24"/>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снижение эффек</w:t>
            </w:r>
            <w:r w:rsidRPr="006C27CC">
              <w:rPr>
                <w:rFonts w:ascii="Times New Roman" w:hAnsi="Times New Roman" w:cs="Times New Roman"/>
                <w:sz w:val="24"/>
                <w:szCs w:val="24"/>
              </w:rPr>
              <w:softHyphen/>
              <w:t xml:space="preserve">тивности работы </w:t>
            </w:r>
            <w:r w:rsidRPr="006C27CC">
              <w:rPr>
                <w:rFonts w:ascii="Times New Roman" w:hAnsi="Times New Roman" w:cs="Times New Roman"/>
                <w:bCs/>
                <w:sz w:val="24"/>
                <w:szCs w:val="24"/>
              </w:rPr>
              <w:t>органов местного само</w:t>
            </w:r>
            <w:r w:rsidRPr="006C27CC">
              <w:rPr>
                <w:rFonts w:ascii="Times New Roman" w:hAnsi="Times New Roman" w:cs="Times New Roman"/>
                <w:bCs/>
                <w:sz w:val="24"/>
                <w:szCs w:val="24"/>
              </w:rPr>
              <w:softHyphen/>
              <w:t xml:space="preserve">управления </w:t>
            </w:r>
            <w:r w:rsidRPr="006C27CC">
              <w:rPr>
                <w:rFonts w:ascii="Times New Roman" w:hAnsi="Times New Roman" w:cs="Times New Roman"/>
                <w:sz w:val="24"/>
                <w:szCs w:val="24"/>
              </w:rPr>
              <w:t>муниципального образования «Орловский район»</w:t>
            </w:r>
            <w:r w:rsidRPr="006C27CC">
              <w:rPr>
                <w:rFonts w:ascii="Times New Roman" w:hAnsi="Times New Roman" w:cs="Times New Roman"/>
                <w:bCs/>
                <w:sz w:val="24"/>
                <w:szCs w:val="24"/>
              </w:rPr>
              <w:t xml:space="preserve"> </w:t>
            </w:r>
            <w:r w:rsidRPr="006C27CC">
              <w:rPr>
                <w:rFonts w:ascii="Times New Roman" w:hAnsi="Times New Roman" w:cs="Times New Roman"/>
                <w:sz w:val="24"/>
                <w:szCs w:val="24"/>
              </w:rPr>
              <w:t>по профи</w:t>
            </w:r>
            <w:r w:rsidRPr="006C27CC">
              <w:rPr>
                <w:rFonts w:ascii="Times New Roman" w:hAnsi="Times New Roman" w:cs="Times New Roman"/>
                <w:sz w:val="24"/>
                <w:szCs w:val="24"/>
              </w:rPr>
              <w:softHyphen/>
              <w:t>лактике коррупци</w:t>
            </w:r>
            <w:r w:rsidRPr="006C27CC">
              <w:rPr>
                <w:rFonts w:ascii="Times New Roman" w:hAnsi="Times New Roman" w:cs="Times New Roman"/>
                <w:sz w:val="24"/>
                <w:szCs w:val="24"/>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оказывает влияние на  все показатели подпрограммы:</w:t>
            </w:r>
          </w:p>
          <w:p w:rsidR="009216B9" w:rsidRPr="006C27CC" w:rsidRDefault="009216B9" w:rsidP="00A4147C">
            <w:pPr>
              <w:pStyle w:val="ConsPlusCell"/>
              <w:rPr>
                <w:rFonts w:ascii="Times New Roman" w:hAnsi="Times New Roman" w:cs="Times New Roman"/>
                <w:bCs/>
                <w:sz w:val="24"/>
                <w:szCs w:val="24"/>
              </w:rPr>
            </w:pPr>
            <w:r w:rsidRPr="006C27CC">
              <w:rPr>
                <w:rFonts w:ascii="Times New Roman" w:hAnsi="Times New Roman" w:cs="Times New Roman"/>
                <w:sz w:val="24"/>
                <w:szCs w:val="24"/>
              </w:rPr>
              <w:t xml:space="preserve">№№ </w:t>
            </w:r>
            <w:r w:rsidRPr="006C27CC">
              <w:rPr>
                <w:rFonts w:ascii="Times New Roman" w:hAnsi="Times New Roman" w:cs="Times New Roman"/>
                <w:bCs/>
                <w:sz w:val="24"/>
                <w:szCs w:val="24"/>
              </w:rPr>
              <w:t>1.1, 1.2, 1.3, 1.4, 1.5, 1.6</w:t>
            </w:r>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c>
          <w:tcPr>
            <w:tcW w:w="14833" w:type="dxa"/>
            <w:gridSpan w:val="9"/>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s>
              <w:ind w:left="-15" w:right="731"/>
              <w:jc w:val="center"/>
              <w:rPr>
                <w:rFonts w:ascii="Times New Roman" w:hAnsi="Times New Roman" w:cs="Times New Roman"/>
                <w:sz w:val="24"/>
                <w:szCs w:val="24"/>
              </w:rPr>
            </w:pPr>
            <w:r w:rsidRPr="006C27CC">
              <w:rPr>
                <w:rFonts w:ascii="Times New Roman" w:hAnsi="Times New Roman" w:cs="Times New Roman"/>
                <w:sz w:val="24"/>
                <w:szCs w:val="24"/>
              </w:rPr>
              <w:t xml:space="preserve">Подпрограмма 2. «Профилактика экстремизма и терроризма в </w:t>
            </w:r>
            <w:r>
              <w:rPr>
                <w:rFonts w:ascii="Times New Roman" w:hAnsi="Times New Roman" w:cs="Times New Roman"/>
                <w:sz w:val="24"/>
                <w:szCs w:val="24"/>
              </w:rPr>
              <w:t>Орловском районе</w:t>
            </w:r>
            <w:r w:rsidRPr="006C27CC">
              <w:rPr>
                <w:rFonts w:ascii="Times New Roman" w:hAnsi="Times New Roman" w:cs="Times New Roman"/>
                <w:sz w:val="24"/>
                <w:szCs w:val="24"/>
              </w:rPr>
              <w:t xml:space="preserve"> области»</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567"/>
              </w:tabs>
              <w:ind w:left="-54" w:hanging="15"/>
              <w:jc w:val="center"/>
              <w:rPr>
                <w:rFonts w:ascii="Times New Roman" w:hAnsi="Times New Roman" w:cs="Times New Roman"/>
                <w:sz w:val="24"/>
                <w:szCs w:val="24"/>
              </w:rPr>
            </w:pPr>
            <w:r w:rsidRPr="006C27CC">
              <w:rPr>
                <w:rFonts w:ascii="Times New Roman" w:hAnsi="Times New Roman" w:cs="Times New Roman"/>
                <w:sz w:val="24"/>
                <w:szCs w:val="24"/>
              </w:rPr>
              <w:t>10.</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bCs/>
                <w:sz w:val="24"/>
                <w:szCs w:val="24"/>
              </w:rPr>
            </w:pPr>
            <w:r w:rsidRPr="006C27CC">
              <w:rPr>
                <w:bCs/>
                <w:sz w:val="24"/>
                <w:szCs w:val="24"/>
              </w:rPr>
              <w:t>основное мероприятие 2.1.</w:t>
            </w:r>
          </w:p>
          <w:p w:rsidR="009216B9" w:rsidRPr="006C27CC" w:rsidRDefault="009216B9" w:rsidP="00A4147C">
            <w:pPr>
              <w:jc w:val="center"/>
              <w:rPr>
                <w:sz w:val="24"/>
                <w:szCs w:val="24"/>
              </w:rPr>
            </w:pPr>
            <w:proofErr w:type="spellStart"/>
            <w:r w:rsidRPr="006C27CC">
              <w:rPr>
                <w:bCs/>
                <w:sz w:val="24"/>
                <w:szCs w:val="24"/>
              </w:rPr>
              <w:t>и</w:t>
            </w:r>
            <w:r w:rsidRPr="006C27CC">
              <w:rPr>
                <w:sz w:val="24"/>
                <w:szCs w:val="24"/>
              </w:rPr>
              <w:t>нформационно-пропаган</w:t>
            </w:r>
            <w:proofErr w:type="spellEnd"/>
            <w:r w:rsidRPr="006C27CC">
              <w:rPr>
                <w:sz w:val="24"/>
                <w:szCs w:val="24"/>
              </w:rPr>
              <w:softHyphen/>
            </w:r>
          </w:p>
          <w:p w:rsidR="009216B9" w:rsidRPr="006C27CC" w:rsidRDefault="009216B9" w:rsidP="00A4147C">
            <w:pPr>
              <w:jc w:val="center"/>
              <w:rPr>
                <w:bCs/>
                <w:sz w:val="24"/>
                <w:szCs w:val="24"/>
              </w:rPr>
            </w:pPr>
            <w:proofErr w:type="spellStart"/>
            <w:r w:rsidRPr="006C27CC">
              <w:rPr>
                <w:sz w:val="24"/>
                <w:szCs w:val="24"/>
              </w:rPr>
              <w:t>дистское</w:t>
            </w:r>
            <w:proofErr w:type="spellEnd"/>
            <w:r w:rsidRPr="006C27CC">
              <w:rPr>
                <w:sz w:val="24"/>
                <w:szCs w:val="24"/>
              </w:rPr>
              <w:t xml:space="preserve">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Администрация Орловского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гармонизация межэтнических и межкультурных отношений, формирование толерантного со</w:t>
            </w:r>
            <w:r w:rsidRPr="006C27CC">
              <w:rPr>
                <w:sz w:val="24"/>
                <w:szCs w:val="24"/>
              </w:rPr>
              <w:softHyphen/>
              <w:t>знания и поведе</w:t>
            </w:r>
            <w:r w:rsidRPr="006C27CC">
              <w:rPr>
                <w:sz w:val="24"/>
                <w:szCs w:val="24"/>
              </w:rPr>
              <w:softHyphen/>
              <w:t>ния студентов, 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нарастание соци</w:t>
            </w:r>
            <w:r w:rsidRPr="006C27CC">
              <w:rPr>
                <w:sz w:val="24"/>
                <w:szCs w:val="24"/>
              </w:rPr>
              <w:softHyphen/>
              <w:t>альной напряжен</w:t>
            </w:r>
            <w:r w:rsidRPr="006C27CC">
              <w:rPr>
                <w:sz w:val="24"/>
                <w:szCs w:val="24"/>
              </w:rPr>
              <w:softHyphen/>
              <w:t>ности среди населе</w:t>
            </w:r>
            <w:r w:rsidRPr="006C27CC">
              <w:rPr>
                <w:sz w:val="24"/>
                <w:szCs w:val="24"/>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оказывает влияние на показатель № 2 государственной программы</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 w:val="left" w:pos="567"/>
              </w:tabs>
              <w:ind w:left="-54"/>
              <w:jc w:val="center"/>
              <w:rPr>
                <w:rFonts w:ascii="Times New Roman" w:hAnsi="Times New Roman" w:cs="Times New Roman"/>
                <w:sz w:val="24"/>
                <w:szCs w:val="24"/>
              </w:rPr>
            </w:pPr>
            <w:r w:rsidRPr="006C27CC">
              <w:rPr>
                <w:rFonts w:ascii="Times New Roman" w:hAnsi="Times New Roman" w:cs="Times New Roman"/>
                <w:sz w:val="24"/>
                <w:szCs w:val="24"/>
              </w:rPr>
              <w:t>11.</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bCs/>
                <w:sz w:val="24"/>
                <w:szCs w:val="24"/>
              </w:rPr>
            </w:pPr>
            <w:r w:rsidRPr="006C27CC">
              <w:rPr>
                <w:bCs/>
                <w:sz w:val="24"/>
                <w:szCs w:val="24"/>
              </w:rPr>
              <w:t>основное мероприятие 2.2.</w:t>
            </w:r>
          </w:p>
          <w:p w:rsidR="009216B9" w:rsidRPr="006C27CC" w:rsidRDefault="009216B9" w:rsidP="00A4147C">
            <w:pPr>
              <w:jc w:val="center"/>
              <w:rPr>
                <w:bCs/>
                <w:sz w:val="24"/>
                <w:szCs w:val="24"/>
              </w:rPr>
            </w:pPr>
            <w:r w:rsidRPr="006C27CC">
              <w:rPr>
                <w:sz w:val="24"/>
                <w:szCs w:val="24"/>
              </w:rPr>
              <w:t>организационно-техниче</w:t>
            </w:r>
            <w:r w:rsidRPr="006C27CC">
              <w:rPr>
                <w:sz w:val="24"/>
                <w:szCs w:val="24"/>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Администрация Орловского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t>обеспечение без</w:t>
            </w:r>
            <w:r w:rsidRPr="006C27CC">
              <w:rPr>
                <w:sz w:val="24"/>
                <w:szCs w:val="24"/>
              </w:rPr>
              <w:softHyphen/>
              <w:t>опасности объек</w:t>
            </w:r>
            <w:r w:rsidRPr="006C27CC">
              <w:rPr>
                <w:sz w:val="24"/>
                <w:szCs w:val="24"/>
              </w:rPr>
              <w:softHyphen/>
              <w:t xml:space="preserve">тов и граждан, </w:t>
            </w:r>
            <w:r w:rsidRPr="006C27CC">
              <w:rPr>
                <w:sz w:val="24"/>
                <w:szCs w:val="24"/>
              </w:rPr>
              <w:lastRenderedPageBreak/>
              <w:t>готовности сил и сре</w:t>
            </w:r>
            <w:proofErr w:type="gramStart"/>
            <w:r w:rsidRPr="006C27CC">
              <w:rPr>
                <w:sz w:val="24"/>
                <w:szCs w:val="24"/>
              </w:rPr>
              <w:t>дств к д</w:t>
            </w:r>
            <w:proofErr w:type="gramEnd"/>
            <w:r w:rsidRPr="006C27CC">
              <w:rPr>
                <w:sz w:val="24"/>
                <w:szCs w:val="24"/>
              </w:rPr>
              <w:t>ей</w:t>
            </w:r>
            <w:r w:rsidRPr="006C27CC">
              <w:rPr>
                <w:sz w:val="24"/>
                <w:szCs w:val="24"/>
              </w:rPr>
              <w:softHyphen/>
              <w:t>ствиям в очагах чрезвычайных ситуаций, коор</w:t>
            </w:r>
            <w:r w:rsidRPr="006C27CC">
              <w:rPr>
                <w:sz w:val="24"/>
                <w:szCs w:val="24"/>
              </w:rPr>
              <w:softHyphen/>
              <w:t>динация дей</w:t>
            </w:r>
            <w:r w:rsidRPr="006C27CC">
              <w:rPr>
                <w:sz w:val="24"/>
                <w:szCs w:val="24"/>
              </w:rPr>
              <w:softHyphen/>
              <w:t>ствий органов местного самоуправления, сил и средств по за</w:t>
            </w:r>
            <w:r w:rsidRPr="006C27CC">
              <w:rPr>
                <w:sz w:val="24"/>
                <w:szCs w:val="24"/>
              </w:rPr>
              <w:softHyphen/>
              <w:t>щите населения от действий тер</w:t>
            </w:r>
            <w:r w:rsidRPr="006C27CC">
              <w:rPr>
                <w:sz w:val="24"/>
                <w:szCs w:val="24"/>
              </w:rPr>
              <w:softHyphen/>
              <w:t>рористического</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lastRenderedPageBreak/>
              <w:t xml:space="preserve">появление условий для возникновения террористической </w:t>
            </w:r>
            <w:r w:rsidRPr="006C27CC">
              <w:rPr>
                <w:sz w:val="24"/>
                <w:szCs w:val="24"/>
              </w:rPr>
              <w:lastRenderedPageBreak/>
              <w:t>угрозы</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jc w:val="center"/>
              <w:rPr>
                <w:sz w:val="24"/>
                <w:szCs w:val="24"/>
              </w:rPr>
            </w:pPr>
            <w:r w:rsidRPr="006C27CC">
              <w:rPr>
                <w:sz w:val="24"/>
                <w:szCs w:val="24"/>
              </w:rPr>
              <w:lastRenderedPageBreak/>
              <w:t>оказывает влияние на  показатель</w:t>
            </w:r>
          </w:p>
          <w:p w:rsidR="009216B9" w:rsidRPr="006C27CC" w:rsidRDefault="009216B9" w:rsidP="00A4147C">
            <w:pPr>
              <w:jc w:val="center"/>
              <w:rPr>
                <w:sz w:val="24"/>
                <w:szCs w:val="24"/>
              </w:rPr>
            </w:pPr>
            <w:r w:rsidRPr="006C27CC">
              <w:rPr>
                <w:sz w:val="24"/>
                <w:szCs w:val="24"/>
              </w:rPr>
              <w:t>№ 2.1 подпро</w:t>
            </w:r>
            <w:r w:rsidRPr="006C27CC">
              <w:rPr>
                <w:sz w:val="24"/>
                <w:szCs w:val="24"/>
              </w:rPr>
              <w:softHyphen/>
            </w:r>
            <w:r w:rsidRPr="006C27CC">
              <w:rPr>
                <w:sz w:val="24"/>
                <w:szCs w:val="24"/>
              </w:rPr>
              <w:lastRenderedPageBreak/>
              <w:t>граммы</w:t>
            </w:r>
          </w:p>
        </w:tc>
      </w:tr>
      <w:tr w:rsidR="009216B9" w:rsidRPr="006C27CC" w:rsidTr="00A4147C">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 w:val="left" w:pos="567"/>
              </w:tabs>
              <w:ind w:left="-54"/>
              <w:jc w:val="center"/>
              <w:rPr>
                <w:rFonts w:ascii="Times New Roman" w:hAnsi="Times New Roman" w:cs="Times New Roman"/>
                <w:sz w:val="24"/>
                <w:szCs w:val="24"/>
              </w:rPr>
            </w:pPr>
            <w:r w:rsidRPr="006C27CC">
              <w:rPr>
                <w:rFonts w:ascii="Times New Roman" w:hAnsi="Times New Roman" w:cs="Times New Roman"/>
                <w:sz w:val="24"/>
                <w:szCs w:val="24"/>
              </w:rPr>
              <w:lastRenderedPageBreak/>
              <w:t>Подпрограмма 3. «Комплексные меры противодействия злоупотреблению наркотиками и их незаконному обороту»</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 w:val="left" w:pos="567"/>
              </w:tabs>
              <w:ind w:left="-54"/>
              <w:jc w:val="center"/>
              <w:rPr>
                <w:rFonts w:ascii="Times New Roman" w:hAnsi="Times New Roman" w:cs="Times New Roman"/>
                <w:sz w:val="24"/>
                <w:szCs w:val="24"/>
              </w:rPr>
            </w:pPr>
            <w:r w:rsidRPr="006C27CC">
              <w:rPr>
                <w:rFonts w:ascii="Times New Roman" w:hAnsi="Times New Roman" w:cs="Times New Roman"/>
                <w:sz w:val="24"/>
                <w:szCs w:val="24"/>
              </w:rPr>
              <w:t>12.</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 xml:space="preserve">основное мероприятие </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3.1.</w:t>
            </w:r>
          </w:p>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sz w:val="24"/>
                <w:szCs w:val="24"/>
              </w:rPr>
              <w:t>меры по общей профи</w:t>
            </w:r>
            <w:r w:rsidRPr="006C27CC">
              <w:rPr>
                <w:rFonts w:ascii="Times New Roman" w:hAnsi="Times New Roman" w:cs="Times New Roman"/>
                <w:sz w:val="24"/>
                <w:szCs w:val="24"/>
              </w:rPr>
              <w:softHyphen/>
              <w:t xml:space="preserve">лактике наркомании, формированию </w:t>
            </w:r>
            <w:proofErr w:type="spellStart"/>
            <w:r w:rsidRPr="006C27CC">
              <w:rPr>
                <w:rFonts w:ascii="Times New Roman" w:hAnsi="Times New Roman" w:cs="Times New Roman"/>
                <w:sz w:val="24"/>
                <w:szCs w:val="24"/>
              </w:rPr>
              <w:t>анти</w:t>
            </w:r>
            <w:r w:rsidRPr="006C27CC">
              <w:rPr>
                <w:rFonts w:ascii="Times New Roman" w:hAnsi="Times New Roman" w:cs="Times New Roman"/>
                <w:sz w:val="24"/>
                <w:szCs w:val="24"/>
              </w:rPr>
              <w:softHyphen/>
              <w:t>наркотического</w:t>
            </w:r>
            <w:proofErr w:type="spellEnd"/>
            <w:r w:rsidRPr="006C27CC">
              <w:rPr>
                <w:rFonts w:ascii="Times New Roman" w:hAnsi="Times New Roman" w:cs="Times New Roman"/>
                <w:sz w:val="24"/>
                <w:szCs w:val="24"/>
              </w:rPr>
              <w:t xml:space="preserve"> миро</w:t>
            </w:r>
            <w:r w:rsidRPr="006C27CC">
              <w:rPr>
                <w:rFonts w:ascii="Times New Roman" w:hAnsi="Times New Roman" w:cs="Times New Roman"/>
                <w:sz w:val="24"/>
                <w:szCs w:val="24"/>
              </w:rPr>
              <w:softHyphen/>
              <w:t>воззрения</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Администрация Орловского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lang w:eastAsia="en-US"/>
              </w:rPr>
            </w:pPr>
            <w:r w:rsidRPr="006C27CC">
              <w:rPr>
                <w:sz w:val="24"/>
                <w:szCs w:val="24"/>
              </w:rPr>
              <w:t>сокращение спроса на наркотики пу</w:t>
            </w:r>
            <w:r w:rsidRPr="006C27CC">
              <w:rPr>
                <w:sz w:val="24"/>
                <w:szCs w:val="24"/>
              </w:rPr>
              <w:softHyphen/>
              <w:t>тем распро</w:t>
            </w:r>
            <w:r w:rsidRPr="006C27CC">
              <w:rPr>
                <w:sz w:val="24"/>
                <w:szCs w:val="24"/>
              </w:rPr>
              <w:softHyphen/>
              <w:t>странения ду</w:t>
            </w:r>
            <w:r w:rsidRPr="006C27CC">
              <w:rPr>
                <w:sz w:val="24"/>
                <w:szCs w:val="24"/>
              </w:rPr>
              <w:softHyphen/>
              <w:t>ховно-нрав</w:t>
            </w:r>
            <w:r w:rsidRPr="006C27CC">
              <w:rPr>
                <w:sz w:val="24"/>
                <w:szCs w:val="24"/>
              </w:rPr>
              <w:softHyphen/>
              <w:t>ственных ценностей, укрепления ин</w:t>
            </w:r>
            <w:r w:rsidRPr="006C27CC">
              <w:rPr>
                <w:sz w:val="24"/>
                <w:szCs w:val="24"/>
              </w:rPr>
              <w:softHyphen/>
              <w:t>ститута семьи, восстановления и сохранения традиций се</w:t>
            </w:r>
            <w:r w:rsidRPr="006C27CC">
              <w:rPr>
                <w:sz w:val="24"/>
                <w:szCs w:val="24"/>
              </w:rPr>
              <w:softHyphen/>
              <w:t>мейных отно</w:t>
            </w:r>
            <w:r w:rsidRPr="006C27CC">
              <w:rPr>
                <w:sz w:val="24"/>
                <w:szCs w:val="24"/>
              </w:rPr>
              <w:softHyphen/>
              <w:t>шений, форми</w:t>
            </w:r>
            <w:r w:rsidRPr="006C27CC">
              <w:rPr>
                <w:sz w:val="24"/>
                <w:szCs w:val="24"/>
              </w:rPr>
              <w:softHyphen/>
              <w:t>рования здоро</w:t>
            </w:r>
            <w:r w:rsidRPr="006C27CC">
              <w:rPr>
                <w:sz w:val="24"/>
                <w:szCs w:val="24"/>
              </w:rPr>
              <w:softHyphen/>
              <w:t>вого образа жизни</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увеличение числа несовершеннолет</w:t>
            </w:r>
            <w:r w:rsidRPr="006C27CC">
              <w:rPr>
                <w:rFonts w:ascii="Times New Roman" w:hAnsi="Times New Roman" w:cs="Times New Roman"/>
                <w:sz w:val="24"/>
                <w:szCs w:val="24"/>
              </w:rPr>
              <w:softHyphen/>
              <w:t xml:space="preserve">них потребителей наркотиков и иных </w:t>
            </w:r>
            <w:proofErr w:type="spellStart"/>
            <w:r w:rsidRPr="006C27CC">
              <w:rPr>
                <w:rFonts w:ascii="Times New Roman" w:hAnsi="Times New Roman" w:cs="Times New Roman"/>
                <w:sz w:val="24"/>
                <w:szCs w:val="24"/>
              </w:rPr>
              <w:t>психоактивных</w:t>
            </w:r>
            <w:proofErr w:type="spellEnd"/>
            <w:r w:rsidRPr="006C27CC">
              <w:rPr>
                <w:rFonts w:ascii="Times New Roman" w:hAnsi="Times New Roman" w:cs="Times New Roman"/>
                <w:sz w:val="24"/>
                <w:szCs w:val="24"/>
              </w:rPr>
              <w:t xml:space="preserve"> ве</w:t>
            </w:r>
            <w:r w:rsidRPr="006C27CC">
              <w:rPr>
                <w:rFonts w:ascii="Times New Roman" w:hAnsi="Times New Roman" w:cs="Times New Roman"/>
                <w:sz w:val="24"/>
                <w:szCs w:val="24"/>
              </w:rPr>
              <w:softHyphen/>
              <w:t>ществ, сокращение количества под</w:t>
            </w:r>
            <w:r w:rsidRPr="006C27CC">
              <w:rPr>
                <w:rFonts w:ascii="Times New Roman" w:hAnsi="Times New Roman" w:cs="Times New Roman"/>
                <w:sz w:val="24"/>
                <w:szCs w:val="24"/>
              </w:rPr>
              <w:softHyphen/>
              <w:t>ростков и моло</w:t>
            </w:r>
            <w:r w:rsidRPr="006C27CC">
              <w:rPr>
                <w:rFonts w:ascii="Times New Roman" w:hAnsi="Times New Roman" w:cs="Times New Roman"/>
                <w:sz w:val="24"/>
                <w:szCs w:val="24"/>
              </w:rPr>
              <w:softHyphen/>
              <w:t>дежи, вовлеченных в общественную де</w:t>
            </w:r>
            <w:r w:rsidRPr="006C27CC">
              <w:rPr>
                <w:rFonts w:ascii="Times New Roman" w:hAnsi="Times New Roman" w:cs="Times New Roman"/>
                <w:sz w:val="24"/>
                <w:szCs w:val="24"/>
              </w:rPr>
              <w:softHyphen/>
              <w:t>ятельность, зани</w:t>
            </w:r>
            <w:r w:rsidRPr="006C27CC">
              <w:rPr>
                <w:rFonts w:ascii="Times New Roman" w:hAnsi="Times New Roman" w:cs="Times New Roman"/>
                <w:sz w:val="24"/>
                <w:szCs w:val="24"/>
              </w:rPr>
              <w:softHyphen/>
              <w:t>мающихся в учре</w:t>
            </w:r>
            <w:r w:rsidRPr="006C27CC">
              <w:rPr>
                <w:rFonts w:ascii="Times New Roman" w:hAnsi="Times New Roman" w:cs="Times New Roman"/>
                <w:sz w:val="24"/>
                <w:szCs w:val="24"/>
              </w:rPr>
              <w:softHyphen/>
              <w:t>ждениях культуры, физкультурой и спортом, появле</w:t>
            </w:r>
            <w:r w:rsidRPr="006C27CC">
              <w:rPr>
                <w:rFonts w:ascii="Times New Roman" w:hAnsi="Times New Roman" w:cs="Times New Roman"/>
                <w:sz w:val="24"/>
                <w:szCs w:val="24"/>
              </w:rPr>
              <w:softHyphen/>
              <w:t>ние различных со</w:t>
            </w:r>
            <w:r w:rsidRPr="006C27CC">
              <w:rPr>
                <w:rFonts w:ascii="Times New Roman" w:hAnsi="Times New Roman" w:cs="Times New Roman"/>
                <w:sz w:val="24"/>
                <w:szCs w:val="24"/>
              </w:rPr>
              <w:softHyphen/>
              <w:t>ци</w:t>
            </w:r>
            <w:r w:rsidRPr="006C27CC">
              <w:rPr>
                <w:rFonts w:ascii="Times New Roman" w:hAnsi="Times New Roman" w:cs="Times New Roman"/>
                <w:sz w:val="24"/>
                <w:szCs w:val="24"/>
              </w:rPr>
              <w:softHyphen/>
              <w:t>ально-опасных про</w:t>
            </w:r>
            <w:r w:rsidRPr="006C27CC">
              <w:rPr>
                <w:rFonts w:ascii="Times New Roman" w:hAnsi="Times New Roman" w:cs="Times New Roman"/>
                <w:sz w:val="24"/>
                <w:szCs w:val="24"/>
              </w:rPr>
              <w:softHyphen/>
              <w:t>явлений</w:t>
            </w:r>
          </w:p>
        </w:tc>
        <w:tc>
          <w:tcPr>
            <w:tcW w:w="225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 xml:space="preserve">непосредственно связано с </w:t>
            </w:r>
            <w:hyperlink r:id="rId29" w:anchor="Par3110" w:history="1">
              <w:r w:rsidRPr="006C27CC">
                <w:rPr>
                  <w:rStyle w:val="af1"/>
                  <w:rFonts w:ascii="Times New Roman" w:hAnsi="Times New Roman" w:cs="Times New Roman"/>
                  <w:sz w:val="24"/>
                  <w:szCs w:val="24"/>
                </w:rPr>
                <w:t xml:space="preserve">показателем </w:t>
              </w:r>
              <w:r w:rsidRPr="006C27CC">
                <w:rPr>
                  <w:rStyle w:val="af1"/>
                  <w:rFonts w:ascii="Times New Roman" w:hAnsi="Times New Roman" w:cs="Times New Roman"/>
                  <w:sz w:val="24"/>
                  <w:szCs w:val="24"/>
                </w:rPr>
                <w:br/>
                <w:t>№ 3.2</w:t>
              </w:r>
            </w:hyperlink>
            <w:r w:rsidRPr="006C27CC">
              <w:rPr>
                <w:rFonts w:ascii="Times New Roman" w:hAnsi="Times New Roman" w:cs="Times New Roman"/>
                <w:sz w:val="24"/>
                <w:szCs w:val="24"/>
              </w:rPr>
              <w:t xml:space="preserve">, </w:t>
            </w:r>
          </w:p>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влияет на показа</w:t>
            </w:r>
            <w:r w:rsidRPr="006C27CC">
              <w:rPr>
                <w:rFonts w:ascii="Times New Roman" w:hAnsi="Times New Roman" w:cs="Times New Roman"/>
                <w:sz w:val="24"/>
                <w:szCs w:val="24"/>
              </w:rPr>
              <w:softHyphen/>
              <w:t>тель № 3 муниципальной программы</w:t>
            </w: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 w:val="left" w:pos="567"/>
              </w:tabs>
              <w:ind w:left="-54"/>
              <w:jc w:val="center"/>
              <w:rPr>
                <w:rFonts w:ascii="Times New Roman" w:hAnsi="Times New Roman" w:cs="Times New Roman"/>
                <w:sz w:val="24"/>
                <w:szCs w:val="24"/>
              </w:rPr>
            </w:pPr>
            <w:r w:rsidRPr="006C27CC">
              <w:rPr>
                <w:rFonts w:ascii="Times New Roman" w:hAnsi="Times New Roman" w:cs="Times New Roman"/>
                <w:sz w:val="24"/>
                <w:szCs w:val="24"/>
              </w:rPr>
              <w:t>13.</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основное мероприятие</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3.2.</w:t>
            </w:r>
          </w:p>
          <w:p w:rsidR="009216B9" w:rsidRPr="006C27CC" w:rsidRDefault="009216B9" w:rsidP="00A4147C">
            <w:pPr>
              <w:pStyle w:val="ConsPlusCell"/>
              <w:jc w:val="both"/>
              <w:rPr>
                <w:rFonts w:ascii="Times New Roman" w:hAnsi="Times New Roman" w:cs="Times New Roman"/>
                <w:bCs/>
                <w:sz w:val="24"/>
                <w:szCs w:val="24"/>
              </w:rPr>
            </w:pPr>
            <w:r w:rsidRPr="006C27CC">
              <w:rPr>
                <w:rFonts w:ascii="Times New Roman" w:hAnsi="Times New Roman" w:cs="Times New Roman"/>
                <w:sz w:val="24"/>
                <w:szCs w:val="24"/>
              </w:rPr>
              <w:t>противодействие зло</w:t>
            </w:r>
            <w:r w:rsidRPr="006C27CC">
              <w:rPr>
                <w:rFonts w:ascii="Times New Roman" w:hAnsi="Times New Roman" w:cs="Times New Roman"/>
                <w:sz w:val="24"/>
                <w:szCs w:val="24"/>
              </w:rPr>
              <w:softHyphen/>
            </w:r>
            <w:r w:rsidRPr="006C27CC">
              <w:rPr>
                <w:rFonts w:ascii="Times New Roman" w:hAnsi="Times New Roman" w:cs="Times New Roman"/>
                <w:sz w:val="24"/>
                <w:szCs w:val="24"/>
              </w:rPr>
              <w:lastRenderedPageBreak/>
              <w:t>употреблению нарко</w:t>
            </w:r>
            <w:r w:rsidRPr="006C27CC">
              <w:rPr>
                <w:rFonts w:ascii="Times New Roman" w:hAnsi="Times New Roman" w:cs="Times New Roman"/>
                <w:sz w:val="24"/>
                <w:szCs w:val="24"/>
              </w:rPr>
              <w:softHyphen/>
              <w:t>тиками и их незакон</w:t>
            </w:r>
            <w:r w:rsidRPr="006C27CC">
              <w:rPr>
                <w:rFonts w:ascii="Times New Roman" w:hAnsi="Times New Roman" w:cs="Times New Roman"/>
                <w:sz w:val="24"/>
                <w:szCs w:val="24"/>
              </w:rPr>
              <w:softHyphen/>
              <w:t>ному обороту</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lang w:eastAsia="en-US"/>
              </w:rPr>
            </w:pPr>
            <w:r>
              <w:rPr>
                <w:sz w:val="24"/>
                <w:szCs w:val="24"/>
              </w:rPr>
              <w:lastRenderedPageBreak/>
              <w:t>Администрация О</w:t>
            </w:r>
            <w:r w:rsidRPr="006C27CC">
              <w:rPr>
                <w:sz w:val="24"/>
                <w:szCs w:val="24"/>
              </w:rPr>
              <w:t>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lang w:eastAsia="en-US"/>
              </w:rPr>
            </w:pPr>
            <w:r w:rsidRPr="006C27CC">
              <w:rPr>
                <w:sz w:val="24"/>
                <w:szCs w:val="24"/>
              </w:rPr>
              <w:t>сокращение не</w:t>
            </w:r>
            <w:r w:rsidRPr="006C27CC">
              <w:rPr>
                <w:sz w:val="24"/>
                <w:szCs w:val="24"/>
              </w:rPr>
              <w:softHyphen/>
              <w:t>законного обо</w:t>
            </w:r>
            <w:r w:rsidRPr="006C27CC">
              <w:rPr>
                <w:sz w:val="24"/>
                <w:szCs w:val="24"/>
              </w:rPr>
              <w:softHyphen/>
              <w:t>рота наркоти</w:t>
            </w:r>
            <w:r w:rsidRPr="006C27CC">
              <w:rPr>
                <w:sz w:val="24"/>
                <w:szCs w:val="24"/>
              </w:rPr>
              <w:softHyphen/>
              <w:t xml:space="preserve">ков, что </w:t>
            </w:r>
            <w:r w:rsidRPr="006C27CC">
              <w:rPr>
                <w:sz w:val="24"/>
                <w:szCs w:val="24"/>
              </w:rPr>
              <w:lastRenderedPageBreak/>
              <w:t>повле</w:t>
            </w:r>
            <w:r w:rsidRPr="006C27CC">
              <w:rPr>
                <w:sz w:val="24"/>
                <w:szCs w:val="24"/>
              </w:rPr>
              <w:softHyphen/>
              <w:t>чет снижение количества по</w:t>
            </w:r>
            <w:r w:rsidRPr="006C27CC">
              <w:rPr>
                <w:sz w:val="24"/>
                <w:szCs w:val="24"/>
              </w:rPr>
              <w:softHyphen/>
              <w:t>требителей наркотиков</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lastRenderedPageBreak/>
              <w:t>увеличение неза</w:t>
            </w:r>
            <w:r w:rsidRPr="006C27CC">
              <w:rPr>
                <w:rFonts w:ascii="Times New Roman" w:hAnsi="Times New Roman" w:cs="Times New Roman"/>
                <w:sz w:val="24"/>
                <w:szCs w:val="24"/>
              </w:rPr>
              <w:softHyphen/>
              <w:t xml:space="preserve">конного оборота наркотиков, что </w:t>
            </w:r>
            <w:r w:rsidRPr="006C27CC">
              <w:rPr>
                <w:rFonts w:ascii="Times New Roman" w:hAnsi="Times New Roman" w:cs="Times New Roman"/>
                <w:sz w:val="24"/>
                <w:szCs w:val="24"/>
              </w:rPr>
              <w:lastRenderedPageBreak/>
              <w:t>повлечет рост ко</w:t>
            </w:r>
            <w:r w:rsidRPr="006C27CC">
              <w:rPr>
                <w:rFonts w:ascii="Times New Roman" w:hAnsi="Times New Roman" w:cs="Times New Roman"/>
                <w:sz w:val="24"/>
                <w:szCs w:val="24"/>
              </w:rPr>
              <w:softHyphen/>
              <w:t>личества потреби</w:t>
            </w:r>
            <w:r w:rsidRPr="006C27CC">
              <w:rPr>
                <w:rFonts w:ascii="Times New Roman" w:hAnsi="Times New Roman" w:cs="Times New Roman"/>
                <w:sz w:val="24"/>
                <w:szCs w:val="24"/>
              </w:rPr>
              <w:softHyphen/>
              <w:t>телей наркотиков</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lastRenderedPageBreak/>
              <w:t xml:space="preserve">влияет на </w:t>
            </w:r>
            <w:hyperlink r:id="rId30" w:anchor="Par3110" w:history="1">
              <w:r w:rsidRPr="006C27CC">
                <w:rPr>
                  <w:rStyle w:val="af1"/>
                  <w:rFonts w:ascii="Times New Roman" w:hAnsi="Times New Roman" w:cs="Times New Roman"/>
                  <w:sz w:val="24"/>
                  <w:szCs w:val="24"/>
                </w:rPr>
                <w:t>показатель № 3</w:t>
              </w:r>
            </w:hyperlink>
            <w:r w:rsidRPr="006C27CC">
              <w:rPr>
                <w:rFonts w:ascii="Times New Roman" w:hAnsi="Times New Roman" w:cs="Times New Roman"/>
                <w:sz w:val="24"/>
                <w:szCs w:val="24"/>
              </w:rPr>
              <w:t xml:space="preserve"> муниципальной </w:t>
            </w:r>
            <w:r w:rsidRPr="006C27CC">
              <w:rPr>
                <w:rFonts w:ascii="Times New Roman" w:hAnsi="Times New Roman" w:cs="Times New Roman"/>
                <w:sz w:val="24"/>
                <w:szCs w:val="24"/>
              </w:rPr>
              <w:lastRenderedPageBreak/>
              <w:t>программы и по</w:t>
            </w:r>
            <w:r w:rsidRPr="006C27CC">
              <w:rPr>
                <w:rFonts w:ascii="Times New Roman" w:hAnsi="Times New Roman" w:cs="Times New Roman"/>
                <w:sz w:val="24"/>
                <w:szCs w:val="24"/>
              </w:rPr>
              <w:softHyphen/>
              <w:t>казатель №  3.1  подпрограммы</w:t>
            </w:r>
          </w:p>
          <w:p w:rsidR="009216B9" w:rsidRPr="006C27CC" w:rsidRDefault="009216B9" w:rsidP="00A4147C">
            <w:pPr>
              <w:pStyle w:val="ConsPlusCell"/>
              <w:rPr>
                <w:rFonts w:ascii="Times New Roman" w:hAnsi="Times New Roman" w:cs="Times New Roman"/>
                <w:sz w:val="24"/>
                <w:szCs w:val="24"/>
              </w:rPr>
            </w:pPr>
          </w:p>
          <w:p w:rsidR="009216B9" w:rsidRPr="006C27CC" w:rsidRDefault="009216B9" w:rsidP="00A4147C">
            <w:pPr>
              <w:pStyle w:val="ConsPlusCell"/>
              <w:rPr>
                <w:rFonts w:ascii="Times New Roman" w:hAnsi="Times New Roman" w:cs="Times New Roman"/>
                <w:sz w:val="24"/>
                <w:szCs w:val="24"/>
              </w:rPr>
            </w:pPr>
          </w:p>
        </w:tc>
      </w:tr>
      <w:tr w:rsidR="009216B9" w:rsidRPr="006C27CC" w:rsidTr="00A4147C">
        <w:trPr>
          <w:gridAfter w:val="1"/>
          <w:wAfter w:w="41" w:type="dxa"/>
        </w:trPr>
        <w:tc>
          <w:tcPr>
            <w:tcW w:w="61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tabs>
                <w:tab w:val="left" w:pos="284"/>
                <w:tab w:val="left" w:pos="567"/>
              </w:tabs>
              <w:ind w:left="-54"/>
              <w:jc w:val="center"/>
              <w:rPr>
                <w:rFonts w:ascii="Times New Roman" w:hAnsi="Times New Roman" w:cs="Times New Roman"/>
                <w:sz w:val="24"/>
                <w:szCs w:val="24"/>
              </w:rPr>
            </w:pPr>
            <w:r w:rsidRPr="006C27CC">
              <w:rPr>
                <w:rFonts w:ascii="Times New Roman" w:hAnsi="Times New Roman" w:cs="Times New Roman"/>
                <w:sz w:val="24"/>
                <w:szCs w:val="24"/>
              </w:rPr>
              <w:lastRenderedPageBreak/>
              <w:t>14</w:t>
            </w:r>
          </w:p>
        </w:tc>
        <w:tc>
          <w:tcPr>
            <w:tcW w:w="3043"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основное мероприятие</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3.3.</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организационно-управленческие меры»</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rPr>
                <w:sz w:val="24"/>
                <w:szCs w:val="24"/>
              </w:rPr>
            </w:pPr>
            <w:r w:rsidRPr="006C27CC">
              <w:rPr>
                <w:sz w:val="24"/>
                <w:szCs w:val="24"/>
              </w:rPr>
              <w:t>Администрация Орловского района</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2014</w:t>
            </w:r>
          </w:p>
        </w:tc>
        <w:tc>
          <w:tcPr>
            <w:tcW w:w="106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2020</w:t>
            </w:r>
          </w:p>
        </w:tc>
        <w:tc>
          <w:tcPr>
            <w:tcW w:w="21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rPr>
                <w:sz w:val="24"/>
                <w:szCs w:val="24"/>
              </w:rPr>
            </w:pPr>
            <w:r w:rsidRPr="006C27CC">
              <w:rPr>
                <w:sz w:val="24"/>
                <w:szCs w:val="24"/>
              </w:rPr>
              <w:t xml:space="preserve">формирование условий для организации </w:t>
            </w:r>
            <w:proofErr w:type="spellStart"/>
            <w:r w:rsidRPr="006C27CC">
              <w:rPr>
                <w:sz w:val="24"/>
                <w:szCs w:val="24"/>
              </w:rPr>
              <w:t>антинаркотической</w:t>
            </w:r>
            <w:proofErr w:type="spellEnd"/>
            <w:r w:rsidRPr="006C27CC">
              <w:rPr>
                <w:sz w:val="24"/>
                <w:szCs w:val="24"/>
              </w:rPr>
              <w:t xml:space="preserve"> деятельности.</w:t>
            </w:r>
          </w:p>
        </w:tc>
        <w:tc>
          <w:tcPr>
            <w:tcW w:w="251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увеличение неза</w:t>
            </w:r>
            <w:r w:rsidRPr="006C27CC">
              <w:rPr>
                <w:rFonts w:ascii="Times New Roman" w:hAnsi="Times New Roman" w:cs="Times New Roman"/>
                <w:sz w:val="24"/>
                <w:szCs w:val="24"/>
              </w:rPr>
              <w:softHyphen/>
              <w:t>конного оборота наркотиков, что повлечет рост ко</w:t>
            </w:r>
            <w:r w:rsidRPr="006C27CC">
              <w:rPr>
                <w:rFonts w:ascii="Times New Roman" w:hAnsi="Times New Roman" w:cs="Times New Roman"/>
                <w:sz w:val="24"/>
                <w:szCs w:val="24"/>
              </w:rPr>
              <w:softHyphen/>
              <w:t>личества потреби</w:t>
            </w:r>
            <w:r w:rsidRPr="006C27CC">
              <w:rPr>
                <w:rFonts w:ascii="Times New Roman" w:hAnsi="Times New Roman" w:cs="Times New Roman"/>
                <w:sz w:val="24"/>
                <w:szCs w:val="24"/>
              </w:rPr>
              <w:softHyphen/>
              <w:t>телей наркотиков</w:t>
            </w:r>
          </w:p>
        </w:tc>
        <w:tc>
          <w:tcPr>
            <w:tcW w:w="225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pStyle w:val="ConsPlusCell"/>
              <w:rPr>
                <w:rFonts w:ascii="Times New Roman" w:hAnsi="Times New Roman" w:cs="Times New Roman"/>
                <w:sz w:val="24"/>
                <w:szCs w:val="24"/>
              </w:rPr>
            </w:pPr>
            <w:r w:rsidRPr="006C27CC">
              <w:rPr>
                <w:rFonts w:ascii="Times New Roman" w:hAnsi="Times New Roman" w:cs="Times New Roman"/>
                <w:sz w:val="24"/>
                <w:szCs w:val="24"/>
              </w:rPr>
              <w:t xml:space="preserve">влияет на </w:t>
            </w:r>
            <w:hyperlink r:id="rId31" w:anchor="Par3110" w:history="1">
              <w:r w:rsidRPr="006C27CC">
                <w:rPr>
                  <w:rStyle w:val="af1"/>
                  <w:rFonts w:ascii="Times New Roman" w:hAnsi="Times New Roman" w:cs="Times New Roman"/>
                  <w:sz w:val="24"/>
                  <w:szCs w:val="24"/>
                </w:rPr>
                <w:t>показатель № 3</w:t>
              </w:r>
            </w:hyperlink>
            <w:r w:rsidRPr="006C27CC">
              <w:rPr>
                <w:rFonts w:ascii="Times New Roman" w:hAnsi="Times New Roman" w:cs="Times New Roman"/>
                <w:sz w:val="24"/>
                <w:szCs w:val="24"/>
              </w:rPr>
              <w:t xml:space="preserve"> муниципальной программы и по</w:t>
            </w:r>
            <w:r w:rsidRPr="006C27CC">
              <w:rPr>
                <w:rFonts w:ascii="Times New Roman" w:hAnsi="Times New Roman" w:cs="Times New Roman"/>
                <w:sz w:val="24"/>
                <w:szCs w:val="24"/>
              </w:rPr>
              <w:softHyphen/>
              <w:t>казатель №  3.1  подпрограммы</w:t>
            </w:r>
          </w:p>
        </w:tc>
      </w:tr>
    </w:tbl>
    <w:p w:rsidR="009216B9" w:rsidRDefault="009216B9" w:rsidP="009216B9">
      <w:pPr>
        <w:widowControl w:val="0"/>
        <w:autoSpaceDE w:val="0"/>
        <w:autoSpaceDN w:val="0"/>
        <w:adjustRightInd w:val="0"/>
        <w:jc w:val="both"/>
        <w:outlineLvl w:val="2"/>
        <w:rPr>
          <w:sz w:val="24"/>
          <w:szCs w:val="24"/>
        </w:rPr>
      </w:pPr>
    </w:p>
    <w:p w:rsidR="009216B9" w:rsidRPr="00AC4AB2" w:rsidRDefault="009216B9" w:rsidP="009216B9">
      <w:pPr>
        <w:rPr>
          <w:sz w:val="2"/>
          <w:szCs w:val="2"/>
        </w:rPr>
      </w:pPr>
      <w:r>
        <w:rPr>
          <w:sz w:val="28"/>
          <w:szCs w:val="28"/>
        </w:rPr>
        <w:br w:type="page"/>
      </w:r>
    </w:p>
    <w:p w:rsidR="009216B9" w:rsidRDefault="009216B9" w:rsidP="009216B9">
      <w:pPr>
        <w:widowControl w:val="0"/>
        <w:autoSpaceDE w:val="0"/>
        <w:autoSpaceDN w:val="0"/>
        <w:adjustRightInd w:val="0"/>
        <w:ind w:left="10773"/>
        <w:jc w:val="center"/>
        <w:rPr>
          <w:sz w:val="28"/>
          <w:szCs w:val="28"/>
        </w:rPr>
      </w:pPr>
      <w:r>
        <w:rPr>
          <w:sz w:val="28"/>
          <w:szCs w:val="28"/>
        </w:rPr>
        <w:lastRenderedPageBreak/>
        <w:t>Приложение № 3</w:t>
      </w:r>
    </w:p>
    <w:p w:rsidR="009216B9" w:rsidRDefault="009216B9" w:rsidP="009216B9">
      <w:pPr>
        <w:widowControl w:val="0"/>
        <w:autoSpaceDE w:val="0"/>
        <w:autoSpaceDN w:val="0"/>
        <w:adjustRightInd w:val="0"/>
        <w:ind w:left="10773"/>
        <w:jc w:val="center"/>
        <w:rPr>
          <w:sz w:val="28"/>
          <w:szCs w:val="28"/>
        </w:rPr>
      </w:pPr>
      <w:r>
        <w:rPr>
          <w:sz w:val="28"/>
          <w:szCs w:val="28"/>
        </w:rPr>
        <w:t>к муниципальной программе</w:t>
      </w:r>
    </w:p>
    <w:p w:rsidR="009216B9" w:rsidRDefault="009216B9" w:rsidP="009216B9">
      <w:pPr>
        <w:widowControl w:val="0"/>
        <w:autoSpaceDE w:val="0"/>
        <w:autoSpaceDN w:val="0"/>
        <w:adjustRightInd w:val="0"/>
        <w:ind w:left="10773"/>
        <w:jc w:val="center"/>
        <w:rPr>
          <w:sz w:val="28"/>
          <w:szCs w:val="28"/>
        </w:rPr>
      </w:pPr>
      <w:r>
        <w:rPr>
          <w:sz w:val="28"/>
          <w:szCs w:val="28"/>
        </w:rPr>
        <w:t>Орловского района</w:t>
      </w:r>
    </w:p>
    <w:p w:rsidR="009216B9" w:rsidRDefault="009216B9" w:rsidP="009216B9">
      <w:pPr>
        <w:widowControl w:val="0"/>
        <w:autoSpaceDE w:val="0"/>
        <w:autoSpaceDN w:val="0"/>
        <w:adjustRightInd w:val="0"/>
        <w:ind w:left="10773"/>
        <w:jc w:val="center"/>
        <w:rPr>
          <w:sz w:val="24"/>
          <w:szCs w:val="24"/>
        </w:rPr>
      </w:pPr>
      <w:r>
        <w:rPr>
          <w:sz w:val="28"/>
          <w:szCs w:val="28"/>
        </w:rPr>
        <w:t>«Обеспечение общественного порядка и противодействие преступности</w:t>
      </w:r>
      <w:r>
        <w:rPr>
          <w:sz w:val="24"/>
          <w:szCs w:val="24"/>
        </w:rPr>
        <w:t>»</w:t>
      </w:r>
    </w:p>
    <w:p w:rsidR="009216B9" w:rsidRDefault="009216B9" w:rsidP="009216B9">
      <w:pPr>
        <w:widowControl w:val="0"/>
        <w:autoSpaceDE w:val="0"/>
        <w:autoSpaceDN w:val="0"/>
        <w:adjustRightInd w:val="0"/>
        <w:ind w:left="10773"/>
        <w:jc w:val="center"/>
        <w:rPr>
          <w:sz w:val="24"/>
          <w:szCs w:val="24"/>
        </w:rPr>
      </w:pPr>
    </w:p>
    <w:p w:rsidR="009216B9" w:rsidRDefault="009216B9" w:rsidP="009216B9">
      <w:pPr>
        <w:widowControl w:val="0"/>
        <w:autoSpaceDE w:val="0"/>
        <w:autoSpaceDN w:val="0"/>
        <w:adjustRightInd w:val="0"/>
        <w:jc w:val="center"/>
        <w:rPr>
          <w:sz w:val="28"/>
          <w:szCs w:val="28"/>
        </w:rPr>
      </w:pPr>
      <w:bookmarkStart w:id="14" w:name="Par676"/>
      <w:bookmarkEnd w:id="14"/>
      <w:r w:rsidRPr="00F22B7D">
        <w:rPr>
          <w:caps/>
          <w:sz w:val="28"/>
          <w:szCs w:val="28"/>
        </w:rPr>
        <w:t>Расходы</w:t>
      </w:r>
      <w:r>
        <w:rPr>
          <w:sz w:val="28"/>
          <w:szCs w:val="28"/>
        </w:rPr>
        <w:t xml:space="preserve"> </w:t>
      </w:r>
      <w:r>
        <w:rPr>
          <w:sz w:val="28"/>
          <w:szCs w:val="28"/>
        </w:rPr>
        <w:br/>
        <w:t>местного бюджета на реализацию муниципальной программы Орловского района</w:t>
      </w:r>
    </w:p>
    <w:p w:rsidR="009216B9" w:rsidRDefault="009216B9" w:rsidP="009216B9">
      <w:pPr>
        <w:widowControl w:val="0"/>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9216B9" w:rsidTr="00A4147C">
        <w:tc>
          <w:tcPr>
            <w:tcW w:w="1984"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rPr>
                <w:sz w:val="24"/>
                <w:szCs w:val="24"/>
              </w:rPr>
              <w:t>Статус</w:t>
            </w:r>
          </w:p>
        </w:tc>
        <w:tc>
          <w:tcPr>
            <w:tcW w:w="2584" w:type="dxa"/>
            <w:vMerge w:val="restart"/>
            <w:tcBorders>
              <w:top w:val="single" w:sz="4" w:space="0" w:color="auto"/>
              <w:left w:val="single" w:sz="4" w:space="0" w:color="auto"/>
              <w:bottom w:val="single" w:sz="4" w:space="0" w:color="auto"/>
              <w:right w:val="single" w:sz="4" w:space="0" w:color="auto"/>
            </w:tcBorders>
            <w:hideMark/>
          </w:tcPr>
          <w:p w:rsidR="009216B9" w:rsidRPr="00AC4AB2" w:rsidRDefault="009216B9" w:rsidP="00A4147C">
            <w:pPr>
              <w:pStyle w:val="ConsPlusCell"/>
              <w:jc w:val="center"/>
              <w:rPr>
                <w:rFonts w:ascii="Times New Roman" w:hAnsi="Times New Roman" w:cs="Times New Roman"/>
                <w:lang w:eastAsia="en-US"/>
              </w:rPr>
            </w:pPr>
            <w:r w:rsidRPr="00AC4AB2">
              <w:rPr>
                <w:rFonts w:ascii="Times New Roman" w:hAnsi="Times New Roman" w:cs="Times New Roman"/>
                <w:sz w:val="24"/>
                <w:szCs w:val="24"/>
              </w:rPr>
              <w:t>Наименование муниципальной про</w:t>
            </w:r>
            <w:r w:rsidRPr="00AC4AB2">
              <w:rPr>
                <w:rFonts w:ascii="Times New Roman" w:hAnsi="Times New Roman" w:cs="Times New Roman"/>
                <w:sz w:val="24"/>
                <w:szCs w:val="24"/>
              </w:rPr>
              <w:softHyphen/>
              <w:t>граммы, подпро</w:t>
            </w:r>
            <w:r w:rsidRPr="00AC4AB2">
              <w:rPr>
                <w:rFonts w:ascii="Times New Roman" w:hAnsi="Times New Roman" w:cs="Times New Roman"/>
                <w:sz w:val="24"/>
                <w:szCs w:val="24"/>
              </w:rPr>
              <w:softHyphen/>
              <w:t xml:space="preserve">граммы </w:t>
            </w:r>
            <w:proofErr w:type="spellStart"/>
            <w:proofErr w:type="gramStart"/>
            <w:r w:rsidRPr="00AC4AB2">
              <w:rPr>
                <w:rFonts w:ascii="Times New Roman" w:hAnsi="Times New Roman" w:cs="Times New Roman"/>
                <w:sz w:val="24"/>
                <w:szCs w:val="24"/>
              </w:rPr>
              <w:t>муници-пальной</w:t>
            </w:r>
            <w:proofErr w:type="spellEnd"/>
            <w:proofErr w:type="gramEnd"/>
            <w:r w:rsidRPr="00AC4AB2">
              <w:rPr>
                <w:rFonts w:ascii="Times New Roman" w:hAnsi="Times New Roman" w:cs="Times New Roman"/>
                <w:sz w:val="24"/>
                <w:szCs w:val="24"/>
              </w:rPr>
              <w:t xml:space="preserve"> программы, основного </w:t>
            </w:r>
            <w:proofErr w:type="spellStart"/>
            <w:r w:rsidRPr="00AC4AB2">
              <w:rPr>
                <w:rFonts w:ascii="Times New Roman" w:hAnsi="Times New Roman" w:cs="Times New Roman"/>
                <w:sz w:val="24"/>
                <w:szCs w:val="24"/>
              </w:rPr>
              <w:t>меропри-ятия</w:t>
            </w:r>
            <w:proofErr w:type="spellEnd"/>
            <w:r w:rsidRPr="00AC4AB2">
              <w:rPr>
                <w:rFonts w:ascii="Times New Roman" w:hAnsi="Times New Roman" w:cs="Times New Roman"/>
                <w:sz w:val="24"/>
                <w:szCs w:val="24"/>
              </w:rPr>
              <w:t>, мероприятия ведом</w:t>
            </w:r>
            <w:r w:rsidRPr="00AC4AB2">
              <w:rPr>
                <w:rFonts w:ascii="Times New Roman" w:hAnsi="Times New Roman" w:cs="Times New Roman"/>
                <w:sz w:val="24"/>
                <w:szCs w:val="24"/>
              </w:rPr>
              <w:softHyphen/>
              <w:t>ственной целевой программы</w:t>
            </w:r>
          </w:p>
        </w:tc>
        <w:tc>
          <w:tcPr>
            <w:tcW w:w="2041"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rPr>
                <w:sz w:val="24"/>
                <w:szCs w:val="24"/>
              </w:rPr>
              <w:t xml:space="preserve">Ответственный  </w:t>
            </w:r>
            <w:r>
              <w:rPr>
                <w:sz w:val="24"/>
                <w:szCs w:val="24"/>
              </w:rPr>
              <w:br/>
              <w:t xml:space="preserve">исполнитель,   </w:t>
            </w:r>
            <w:r>
              <w:rPr>
                <w:sz w:val="24"/>
                <w:szCs w:val="24"/>
              </w:rPr>
              <w:br/>
              <w:t xml:space="preserve">соисполнители,  </w:t>
            </w:r>
            <w:r>
              <w:rPr>
                <w:sz w:val="24"/>
                <w:szCs w:val="24"/>
              </w:rPr>
              <w:br/>
              <w:t xml:space="preserve"> участники</w:t>
            </w:r>
          </w:p>
        </w:tc>
        <w:tc>
          <w:tcPr>
            <w:tcW w:w="2194" w:type="dxa"/>
            <w:gridSpan w:val="4"/>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rPr>
                <w:sz w:val="24"/>
                <w:szCs w:val="24"/>
              </w:rPr>
              <w:t xml:space="preserve">Код бюджетной   </w:t>
            </w:r>
            <w:r>
              <w:rPr>
                <w:sz w:val="24"/>
                <w:szCs w:val="24"/>
              </w:rPr>
              <w:br/>
              <w:t xml:space="preserve">   классификации   </w:t>
            </w:r>
          </w:p>
        </w:tc>
        <w:tc>
          <w:tcPr>
            <w:tcW w:w="7117" w:type="dxa"/>
            <w:gridSpan w:val="7"/>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rPr>
                <w:sz w:val="24"/>
                <w:szCs w:val="24"/>
              </w:rPr>
              <w:t>Расходы  (тыс. рублей), годы</w:t>
            </w:r>
          </w:p>
        </w:tc>
      </w:tr>
      <w:tr w:rsidR="009216B9" w:rsidTr="00A4147C">
        <w:trPr>
          <w:trHeight w:val="188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2"/>
                <w:szCs w:val="22"/>
                <w:lang w:eastAsia="en-US"/>
              </w:rPr>
            </w:pPr>
          </w:p>
        </w:tc>
        <w:tc>
          <w:tcPr>
            <w:tcW w:w="258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2"/>
                <w:szCs w:val="22"/>
                <w:lang w:eastAsia="en-US"/>
              </w:rPr>
            </w:pPr>
          </w:p>
        </w:tc>
        <w:tc>
          <w:tcPr>
            <w:tcW w:w="2041"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2"/>
                <w:szCs w:val="22"/>
                <w:lang w:eastAsia="en-US"/>
              </w:rPr>
            </w:pPr>
          </w:p>
        </w:tc>
        <w:tc>
          <w:tcPr>
            <w:tcW w:w="617"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right="-75" w:hanging="105"/>
              <w:jc w:val="center"/>
              <w:rPr>
                <w:rFonts w:ascii="Times New Roman" w:hAnsi="Times New Roman" w:cs="Times New Roman"/>
                <w:sz w:val="24"/>
                <w:szCs w:val="24"/>
              </w:rPr>
            </w:pPr>
            <w:r>
              <w:rPr>
                <w:rFonts w:ascii="Times New Roman" w:hAnsi="Times New Roman" w:cs="Times New Roman"/>
                <w:sz w:val="24"/>
                <w:szCs w:val="24"/>
              </w:rPr>
              <w:t>ГРБС</w:t>
            </w:r>
          </w:p>
        </w:tc>
        <w:tc>
          <w:tcPr>
            <w:tcW w:w="598"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5"/>
              <w:jc w:val="center"/>
              <w:rPr>
                <w:rFonts w:ascii="Times New Roman" w:hAnsi="Times New Roman" w:cs="Times New Roman"/>
                <w:spacing w:val="-10"/>
                <w:sz w:val="24"/>
                <w:szCs w:val="24"/>
              </w:rPr>
            </w:pPr>
            <w:proofErr w:type="spellStart"/>
            <w:r w:rsidRPr="00DE36D5">
              <w:rPr>
                <w:rFonts w:ascii="Times New Roman" w:hAnsi="Times New Roman" w:cs="Times New Roman"/>
                <w:spacing w:val="-10"/>
                <w:sz w:val="24"/>
                <w:szCs w:val="24"/>
              </w:rPr>
              <w:t>РзПр</w:t>
            </w:r>
            <w:proofErr w:type="spellEnd"/>
          </w:p>
        </w:tc>
        <w:tc>
          <w:tcPr>
            <w:tcW w:w="52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right="-94" w:hanging="96"/>
              <w:jc w:val="center"/>
              <w:rPr>
                <w:rFonts w:ascii="Times New Roman" w:hAnsi="Times New Roman" w:cs="Times New Roman"/>
                <w:sz w:val="24"/>
                <w:szCs w:val="24"/>
              </w:rPr>
            </w:pPr>
            <w:r>
              <w:rPr>
                <w:rFonts w:ascii="Times New Roman" w:hAnsi="Times New Roman" w:cs="Times New Roman"/>
                <w:sz w:val="24"/>
                <w:szCs w:val="24"/>
              </w:rPr>
              <w:t>ЦСР</w:t>
            </w:r>
          </w:p>
        </w:tc>
        <w:tc>
          <w:tcPr>
            <w:tcW w:w="45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right="-74" w:hanging="94"/>
              <w:jc w:val="center"/>
              <w:rPr>
                <w:rFonts w:ascii="Times New Roman" w:hAnsi="Times New Roman" w:cs="Times New Roman"/>
                <w:sz w:val="24"/>
                <w:szCs w:val="24"/>
              </w:rPr>
            </w:pPr>
            <w:r>
              <w:rPr>
                <w:rFonts w:ascii="Times New Roman" w:hAnsi="Times New Roman" w:cs="Times New Roman"/>
                <w:sz w:val="24"/>
                <w:szCs w:val="24"/>
              </w:rPr>
              <w:t>ВР</w:t>
            </w:r>
          </w:p>
        </w:tc>
        <w:tc>
          <w:tcPr>
            <w:tcW w:w="106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2014</w:t>
            </w:r>
          </w:p>
        </w:tc>
        <w:tc>
          <w:tcPr>
            <w:tcW w:w="1037"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2015</w:t>
            </w:r>
          </w:p>
        </w:tc>
        <w:tc>
          <w:tcPr>
            <w:tcW w:w="102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2016</w:t>
            </w:r>
          </w:p>
        </w:tc>
        <w:tc>
          <w:tcPr>
            <w:tcW w:w="1073"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2017</w:t>
            </w:r>
          </w:p>
        </w:tc>
        <w:tc>
          <w:tcPr>
            <w:tcW w:w="984"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2018</w:t>
            </w:r>
          </w:p>
        </w:tc>
        <w:tc>
          <w:tcPr>
            <w:tcW w:w="979"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951"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center"/>
              <w:rPr>
                <w:rFonts w:ascii="Times New Roman" w:hAnsi="Times New Roman" w:cs="Times New Roman"/>
                <w:sz w:val="24"/>
                <w:szCs w:val="24"/>
              </w:rPr>
            </w:pPr>
            <w:r>
              <w:rPr>
                <w:rFonts w:ascii="Times New Roman" w:hAnsi="Times New Roman" w:cs="Times New Roman"/>
                <w:sz w:val="24"/>
                <w:szCs w:val="24"/>
              </w:rPr>
              <w:t>2020</w:t>
            </w:r>
          </w:p>
        </w:tc>
      </w:tr>
    </w:tbl>
    <w:p w:rsidR="009216B9" w:rsidRPr="00F22B7D" w:rsidRDefault="009216B9" w:rsidP="009216B9">
      <w:pPr>
        <w:rPr>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394"/>
        <w:gridCol w:w="1895"/>
        <w:gridCol w:w="586"/>
        <w:gridCol w:w="569"/>
        <w:gridCol w:w="501"/>
        <w:gridCol w:w="437"/>
        <w:gridCol w:w="1002"/>
        <w:gridCol w:w="972"/>
        <w:gridCol w:w="960"/>
        <w:gridCol w:w="1005"/>
        <w:gridCol w:w="923"/>
        <w:gridCol w:w="919"/>
        <w:gridCol w:w="893"/>
      </w:tblGrid>
      <w:tr w:rsidR="009216B9" w:rsidTr="00A4147C">
        <w:trPr>
          <w:trHeight w:val="113"/>
          <w:tblHeader/>
        </w:trPr>
        <w:tc>
          <w:tcPr>
            <w:tcW w:w="184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w:t>
            </w:r>
          </w:p>
        </w:tc>
        <w:tc>
          <w:tcPr>
            <w:tcW w:w="2394"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2</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3</w:t>
            </w:r>
          </w:p>
        </w:tc>
        <w:tc>
          <w:tcPr>
            <w:tcW w:w="586"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4</w:t>
            </w:r>
          </w:p>
        </w:tc>
        <w:tc>
          <w:tcPr>
            <w:tcW w:w="569"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5</w:t>
            </w:r>
          </w:p>
        </w:tc>
        <w:tc>
          <w:tcPr>
            <w:tcW w:w="501"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6</w:t>
            </w:r>
          </w:p>
        </w:tc>
        <w:tc>
          <w:tcPr>
            <w:tcW w:w="437"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7</w:t>
            </w:r>
          </w:p>
        </w:tc>
        <w:tc>
          <w:tcPr>
            <w:tcW w:w="1002"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8</w:t>
            </w:r>
          </w:p>
        </w:tc>
        <w:tc>
          <w:tcPr>
            <w:tcW w:w="972"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9</w:t>
            </w:r>
          </w:p>
        </w:tc>
        <w:tc>
          <w:tcPr>
            <w:tcW w:w="960"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10</w:t>
            </w:r>
          </w:p>
        </w:tc>
        <w:tc>
          <w:tcPr>
            <w:tcW w:w="100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11</w:t>
            </w:r>
          </w:p>
        </w:tc>
        <w:tc>
          <w:tcPr>
            <w:tcW w:w="92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12</w:t>
            </w:r>
          </w:p>
        </w:tc>
        <w:tc>
          <w:tcPr>
            <w:tcW w:w="919"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13</w:t>
            </w:r>
          </w:p>
        </w:tc>
        <w:tc>
          <w:tcPr>
            <w:tcW w:w="89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center"/>
              <w:rPr>
                <w:sz w:val="22"/>
                <w:szCs w:val="22"/>
                <w:lang w:eastAsia="en-US"/>
              </w:rPr>
            </w:pPr>
            <w:r>
              <w:t>14</w:t>
            </w:r>
          </w:p>
        </w:tc>
      </w:tr>
      <w:tr w:rsidR="009216B9" w:rsidTr="00A4147C">
        <w:trPr>
          <w:trHeight w:val="387"/>
        </w:trPr>
        <w:tc>
          <w:tcPr>
            <w:tcW w:w="1843"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4"/>
                <w:szCs w:val="24"/>
                <w:lang w:eastAsia="en-US"/>
              </w:rPr>
            </w:pPr>
            <w:r>
              <w:rPr>
                <w:sz w:val="24"/>
                <w:szCs w:val="24"/>
              </w:rPr>
              <w:t>Муниципальная программа Орловского района</w:t>
            </w:r>
          </w:p>
        </w:tc>
        <w:tc>
          <w:tcPr>
            <w:tcW w:w="2394" w:type="dxa"/>
            <w:vMerge w:val="restart"/>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4"/>
                <w:szCs w:val="24"/>
                <w:lang w:eastAsia="en-US"/>
              </w:rPr>
            </w:pPr>
            <w:r>
              <w:rPr>
                <w:sz w:val="24"/>
                <w:szCs w:val="24"/>
              </w:rPr>
              <w:t>«Обеспечение обще</w:t>
            </w:r>
            <w:r>
              <w:rPr>
                <w:sz w:val="24"/>
                <w:szCs w:val="24"/>
              </w:rPr>
              <w:softHyphen/>
              <w:t>ственного порядка и противодействие коррупции»</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jc w:val="both"/>
              <w:rPr>
                <w:rFonts w:ascii="Times New Roman" w:hAnsi="Times New Roman" w:cs="Times New Roman"/>
                <w:sz w:val="24"/>
                <w:szCs w:val="24"/>
              </w:rPr>
            </w:pPr>
            <w:r>
              <w:rPr>
                <w:rFonts w:ascii="Times New Roman" w:hAnsi="Times New Roman" w:cs="Times New Roman"/>
                <w:sz w:val="24"/>
                <w:szCs w:val="24"/>
              </w:rPr>
              <w:t>Всего</w:t>
            </w:r>
            <w:r>
              <w:rPr>
                <w:rFonts w:ascii="Times New Roman" w:hAnsi="Times New Roman" w:cs="Times New Roman"/>
                <w:b/>
                <w:sz w:val="24"/>
                <w:szCs w:val="24"/>
              </w:rPr>
              <w:t xml:space="preserve">: </w:t>
            </w:r>
          </w:p>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68" w:hanging="56"/>
              <w:jc w:val="center"/>
              <w:rPr>
                <w:spacing w:val="-10"/>
                <w:sz w:val="24"/>
                <w:szCs w:val="24"/>
                <w:lang w:eastAsia="en-US"/>
              </w:rPr>
            </w:pPr>
            <w:r>
              <w:rPr>
                <w:spacing w:val="-10"/>
                <w:sz w:val="24"/>
                <w:szCs w:val="24"/>
                <w:lang w:eastAsia="en-US"/>
              </w:rPr>
              <w:t>2355,8</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66" w:hanging="38"/>
              <w:jc w:val="center"/>
              <w:rPr>
                <w:spacing w:val="-10"/>
                <w:sz w:val="24"/>
                <w:szCs w:val="24"/>
                <w:lang w:eastAsia="en-US"/>
              </w:rPr>
            </w:pPr>
            <w:r>
              <w:rPr>
                <w:spacing w:val="-10"/>
                <w:sz w:val="24"/>
                <w:szCs w:val="24"/>
                <w:lang w:eastAsia="en-US"/>
              </w:rPr>
              <w:t>2270,0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65" w:hanging="79"/>
              <w:jc w:val="center"/>
              <w:rPr>
                <w:spacing w:val="-10"/>
                <w:sz w:val="24"/>
                <w:szCs w:val="24"/>
                <w:lang w:eastAsia="en-US"/>
              </w:rPr>
            </w:pPr>
            <w:r>
              <w:rPr>
                <w:spacing w:val="-10"/>
                <w:sz w:val="24"/>
                <w:szCs w:val="24"/>
                <w:lang w:eastAsia="en-US"/>
              </w:rPr>
              <w:t>1455,3</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93" w:hanging="87"/>
              <w:jc w:val="center"/>
              <w:rPr>
                <w:spacing w:val="-10"/>
                <w:sz w:val="24"/>
                <w:szCs w:val="24"/>
                <w:lang w:eastAsia="en-US"/>
              </w:rPr>
            </w:pPr>
            <w:r>
              <w:rPr>
                <w:spacing w:val="-10"/>
                <w:sz w:val="24"/>
                <w:szCs w:val="24"/>
                <w:lang w:eastAsia="en-US"/>
              </w:rPr>
              <w:t>600,0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122" w:hanging="75"/>
              <w:jc w:val="center"/>
              <w:rPr>
                <w:spacing w:val="-10"/>
                <w:sz w:val="24"/>
                <w:szCs w:val="24"/>
                <w:lang w:eastAsia="en-US"/>
              </w:rPr>
            </w:pPr>
            <w:r>
              <w:rPr>
                <w:spacing w:val="-10"/>
                <w:sz w:val="24"/>
                <w:szCs w:val="24"/>
                <w:lang w:eastAsia="en-US"/>
              </w:rPr>
              <w:t>1193,6</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61" w:hanging="87"/>
              <w:jc w:val="center"/>
              <w:rPr>
                <w:spacing w:val="-10"/>
                <w:sz w:val="24"/>
                <w:szCs w:val="24"/>
                <w:lang w:eastAsia="en-US"/>
              </w:rPr>
            </w:pPr>
            <w:r>
              <w:rPr>
                <w:spacing w:val="-10"/>
                <w:sz w:val="24"/>
                <w:szCs w:val="24"/>
                <w:lang w:eastAsia="en-US"/>
              </w:rPr>
              <w:t>1193,6</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100" w:hanging="89"/>
              <w:jc w:val="center"/>
              <w:rPr>
                <w:spacing w:val="-10"/>
                <w:sz w:val="24"/>
                <w:szCs w:val="24"/>
                <w:lang w:eastAsia="en-US"/>
              </w:rPr>
            </w:pPr>
            <w:r>
              <w:rPr>
                <w:spacing w:val="-10"/>
                <w:sz w:val="24"/>
                <w:szCs w:val="24"/>
                <w:lang w:eastAsia="en-US"/>
              </w:rPr>
              <w:t>1141,1</w:t>
            </w:r>
          </w:p>
        </w:tc>
      </w:tr>
      <w:tr w:rsidR="009216B9" w:rsidTr="00A4147C">
        <w:trPr>
          <w:trHeight w:val="108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left="-49" w:right="-81" w:hanging="6"/>
              <w:rPr>
                <w:rFonts w:ascii="Times New Roman" w:hAnsi="Times New Roman" w:cs="Times New Roman"/>
                <w:sz w:val="24"/>
                <w:szCs w:val="24"/>
              </w:rPr>
            </w:pPr>
            <w:r>
              <w:rPr>
                <w:rFonts w:ascii="Times New Roman" w:hAnsi="Times New Roman" w:cs="Times New Roman"/>
                <w:sz w:val="24"/>
                <w:szCs w:val="24"/>
              </w:rPr>
              <w:t>Администрация Орловского района</w:t>
            </w:r>
          </w:p>
          <w:p w:rsidR="009216B9" w:rsidRDefault="009216B9" w:rsidP="00A4147C">
            <w:pPr>
              <w:widowControl w:val="0"/>
              <w:ind w:right="-81"/>
              <w:rPr>
                <w:sz w:val="24"/>
                <w:szCs w:val="24"/>
                <w:lang w:eastAsia="en-US"/>
              </w:rPr>
            </w:pP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902</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290,0</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960" w:type="dxa"/>
            <w:tcBorders>
              <w:top w:val="single" w:sz="4" w:space="0" w:color="auto"/>
              <w:left w:val="single" w:sz="4" w:space="0" w:color="auto"/>
              <w:bottom w:val="single" w:sz="4" w:space="0" w:color="auto"/>
              <w:right w:val="single" w:sz="4" w:space="0" w:color="auto"/>
            </w:tcBorders>
            <w:hideMark/>
          </w:tcPr>
          <w:p w:rsidR="009216B9" w:rsidRPr="00CD5F18" w:rsidRDefault="009216B9" w:rsidP="00A4147C">
            <w:pPr>
              <w:widowControl w:val="0"/>
              <w:autoSpaceDE w:val="0"/>
              <w:autoSpaceDN w:val="0"/>
              <w:adjustRightInd w:val="0"/>
              <w:ind w:right="-65" w:hanging="79"/>
              <w:jc w:val="center"/>
              <w:rPr>
                <w:spacing w:val="-10"/>
                <w:sz w:val="24"/>
                <w:szCs w:val="24"/>
                <w:lang w:eastAsia="en-US"/>
              </w:rPr>
            </w:pPr>
            <w:r w:rsidRPr="00CD5F18">
              <w:rPr>
                <w:spacing w:val="-10"/>
                <w:sz w:val="24"/>
                <w:szCs w:val="24"/>
                <w:lang w:eastAsia="en-US"/>
              </w:rPr>
              <w:t>116,0</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hanging="87"/>
              <w:jc w:val="center"/>
              <w:rPr>
                <w:spacing w:val="-10"/>
                <w:sz w:val="24"/>
                <w:szCs w:val="24"/>
                <w:lang w:eastAsia="en-US"/>
              </w:rPr>
            </w:pPr>
            <w:r>
              <w:rPr>
                <w:spacing w:val="-10"/>
                <w:sz w:val="24"/>
                <w:szCs w:val="24"/>
                <w:lang w:eastAsia="en-US"/>
              </w:rPr>
              <w:t>116,0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hanging="75"/>
              <w:jc w:val="center"/>
              <w:rPr>
                <w:spacing w:val="-10"/>
                <w:sz w:val="24"/>
                <w:szCs w:val="24"/>
                <w:lang w:eastAsia="en-US"/>
              </w:rPr>
            </w:pPr>
            <w:r>
              <w:rPr>
                <w:spacing w:val="-10"/>
                <w:sz w:val="24"/>
                <w:szCs w:val="24"/>
                <w:lang w:eastAsia="en-US"/>
              </w:rPr>
              <w:t>116,0</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right="-61" w:hanging="87"/>
              <w:jc w:val="center"/>
              <w:rPr>
                <w:spacing w:val="-10"/>
                <w:sz w:val="24"/>
                <w:szCs w:val="24"/>
                <w:lang w:eastAsia="en-US"/>
              </w:rPr>
            </w:pPr>
            <w:r>
              <w:rPr>
                <w:spacing w:val="-10"/>
                <w:sz w:val="24"/>
                <w:szCs w:val="24"/>
                <w:lang w:eastAsia="en-US"/>
              </w:rPr>
              <w:t>116,0</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ind w:hanging="89"/>
              <w:jc w:val="center"/>
              <w:rPr>
                <w:spacing w:val="-10"/>
                <w:sz w:val="24"/>
                <w:szCs w:val="24"/>
                <w:lang w:eastAsia="en-US"/>
              </w:rPr>
            </w:pPr>
            <w:r>
              <w:rPr>
                <w:spacing w:val="-10"/>
                <w:sz w:val="24"/>
                <w:szCs w:val="24"/>
                <w:lang w:eastAsia="en-US"/>
              </w:rPr>
              <w:t>96,0</w:t>
            </w:r>
          </w:p>
        </w:tc>
      </w:tr>
      <w:tr w:rsidR="009216B9" w:rsidTr="00A4147C">
        <w:trPr>
          <w:trHeight w:val="317"/>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left="-49" w:right="-81" w:hanging="6"/>
              <w:rPr>
                <w:rFonts w:ascii="Times New Roman" w:hAnsi="Times New Roman" w:cs="Times New Roman"/>
                <w:sz w:val="24"/>
                <w:szCs w:val="24"/>
              </w:rPr>
            </w:pPr>
            <w:r>
              <w:rPr>
                <w:rFonts w:ascii="Times New Roman" w:hAnsi="Times New Roman" w:cs="Times New Roman"/>
                <w:sz w:val="24"/>
                <w:szCs w:val="24"/>
              </w:rPr>
              <w:t>Управление образования Орловского района</w:t>
            </w:r>
          </w:p>
          <w:p w:rsidR="009216B9" w:rsidRPr="008B541F" w:rsidRDefault="009216B9" w:rsidP="00A4147C">
            <w:pPr>
              <w:pStyle w:val="ConsPlusCell"/>
              <w:ind w:left="-49" w:right="-81" w:hanging="6"/>
              <w:rPr>
                <w:rFonts w:ascii="Times New Roman" w:hAnsi="Times New Roman" w:cs="Times New Roman"/>
                <w:color w:val="FF0000"/>
                <w:sz w:val="24"/>
                <w:szCs w:val="24"/>
              </w:rPr>
            </w:pP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907</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1974,3</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2052,0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1249,3</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394,0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977,6</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977,6</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ind w:right="-75" w:hanging="70"/>
              <w:jc w:val="center"/>
              <w:rPr>
                <w:rFonts w:ascii="Times New Roman" w:hAnsi="Times New Roman" w:cs="Times New Roman"/>
                <w:spacing w:val="-10"/>
                <w:sz w:val="24"/>
                <w:szCs w:val="24"/>
              </w:rPr>
            </w:pPr>
            <w:r>
              <w:rPr>
                <w:rFonts w:ascii="Times New Roman" w:hAnsi="Times New Roman" w:cs="Times New Roman"/>
                <w:spacing w:val="-10"/>
                <w:sz w:val="24"/>
                <w:szCs w:val="24"/>
              </w:rPr>
              <w:t>985,1</w:t>
            </w:r>
          </w:p>
        </w:tc>
      </w:tr>
      <w:tr w:rsidR="009216B9" w:rsidTr="00A4147C">
        <w:trPr>
          <w:trHeight w:val="74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left="-49" w:right="-81" w:hanging="6"/>
              <w:rPr>
                <w:rFonts w:ascii="Times New Roman" w:hAnsi="Times New Roman" w:cs="Times New Roman"/>
                <w:sz w:val="24"/>
                <w:szCs w:val="24"/>
              </w:rPr>
            </w:pPr>
            <w:r>
              <w:rPr>
                <w:rFonts w:ascii="Times New Roman" w:hAnsi="Times New Roman" w:cs="Times New Roman"/>
                <w:sz w:val="24"/>
                <w:szCs w:val="24"/>
              </w:rPr>
              <w:t>Управление культуры и спорта Орловского района</w:t>
            </w:r>
          </w:p>
          <w:p w:rsidR="009216B9" w:rsidRPr="008B541F" w:rsidRDefault="009216B9" w:rsidP="00A4147C">
            <w:pPr>
              <w:pStyle w:val="ConsPlusCell"/>
              <w:ind w:left="-49" w:right="-81" w:hanging="6"/>
              <w:rPr>
                <w:rFonts w:ascii="Times New Roman" w:hAnsi="Times New Roman" w:cs="Times New Roman"/>
                <w:color w:val="FF0000"/>
                <w:sz w:val="24"/>
                <w:szCs w:val="24"/>
              </w:rPr>
            </w:pP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906</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91,5</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92,0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90,0</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90,0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90,0</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90,0</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pStyle w:val="ConsPlusCell"/>
              <w:jc w:val="center"/>
              <w:rPr>
                <w:rFonts w:ascii="Times New Roman" w:hAnsi="Times New Roman" w:cs="Times New Roman"/>
                <w:spacing w:val="-10"/>
                <w:sz w:val="24"/>
                <w:szCs w:val="24"/>
              </w:rPr>
            </w:pPr>
            <w:r>
              <w:rPr>
                <w:rFonts w:ascii="Times New Roman" w:hAnsi="Times New Roman" w:cs="Times New Roman"/>
                <w:spacing w:val="-10"/>
                <w:sz w:val="24"/>
                <w:szCs w:val="24"/>
              </w:rPr>
              <w:t>90,0</w:t>
            </w:r>
          </w:p>
        </w:tc>
      </w:tr>
      <w:tr w:rsidR="009216B9" w:rsidTr="00A4147C">
        <w:trPr>
          <w:trHeight w:val="611"/>
        </w:trPr>
        <w:tc>
          <w:tcPr>
            <w:tcW w:w="1843" w:type="dxa"/>
            <w:vMerge w:val="restart"/>
            <w:tcBorders>
              <w:top w:val="single" w:sz="4" w:space="0" w:color="auto"/>
              <w:left w:val="single" w:sz="4" w:space="0" w:color="auto"/>
              <w:right w:val="single" w:sz="4" w:space="0" w:color="auto"/>
            </w:tcBorders>
            <w:hideMark/>
          </w:tcPr>
          <w:p w:rsidR="009216B9" w:rsidRDefault="009216B9" w:rsidP="00A4147C">
            <w:pPr>
              <w:widowControl w:val="0"/>
              <w:ind w:right="-49"/>
              <w:rPr>
                <w:sz w:val="24"/>
                <w:szCs w:val="24"/>
                <w:lang w:eastAsia="en-US"/>
              </w:rPr>
            </w:pPr>
            <w:r>
              <w:rPr>
                <w:sz w:val="24"/>
                <w:szCs w:val="24"/>
              </w:rPr>
              <w:t xml:space="preserve">Подпрограмма 1  </w:t>
            </w:r>
          </w:p>
        </w:tc>
        <w:tc>
          <w:tcPr>
            <w:tcW w:w="2394" w:type="dxa"/>
            <w:vMerge w:val="restart"/>
            <w:tcBorders>
              <w:top w:val="single" w:sz="4" w:space="0" w:color="auto"/>
              <w:left w:val="single" w:sz="4" w:space="0" w:color="auto"/>
              <w:right w:val="single" w:sz="4" w:space="0" w:color="auto"/>
            </w:tcBorders>
            <w:hideMark/>
          </w:tcPr>
          <w:p w:rsidR="009216B9" w:rsidRDefault="009216B9" w:rsidP="00A4147C">
            <w:pPr>
              <w:widowControl w:val="0"/>
              <w:jc w:val="both"/>
              <w:rPr>
                <w:sz w:val="24"/>
                <w:szCs w:val="24"/>
                <w:lang w:eastAsia="en-US"/>
              </w:rPr>
            </w:pPr>
            <w:r>
              <w:rPr>
                <w:sz w:val="24"/>
                <w:szCs w:val="24"/>
              </w:rPr>
              <w:t>Противодействие коррупции в Орловском районе</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ind w:right="-49"/>
              <w:rPr>
                <w:rFonts w:ascii="Times New Roman" w:hAnsi="Times New Roman" w:cs="Times New Roman"/>
                <w:sz w:val="24"/>
                <w:szCs w:val="24"/>
              </w:rPr>
            </w:pPr>
            <w:r>
              <w:rPr>
                <w:rFonts w:ascii="Times New Roman" w:hAnsi="Times New Roman" w:cs="Times New Roman"/>
                <w:sz w:val="24"/>
                <w:szCs w:val="24"/>
              </w:rPr>
              <w:t>Всего:</w:t>
            </w:r>
          </w:p>
          <w:p w:rsidR="009216B9" w:rsidRPr="00AC4AB2" w:rsidRDefault="009216B9" w:rsidP="00A4147C">
            <w:pPr>
              <w:pStyle w:val="ConsPlusCell"/>
              <w:ind w:left="-33" w:right="-49"/>
              <w:rPr>
                <w:rFonts w:ascii="Times New Roman" w:hAnsi="Times New Roman" w:cs="Times New Roman"/>
                <w:sz w:val="24"/>
                <w:szCs w:val="24"/>
              </w:rPr>
            </w:pPr>
            <w:r>
              <w:rPr>
                <w:rFonts w:ascii="Times New Roman" w:hAnsi="Times New Roman" w:cs="Times New Roman"/>
                <w:sz w:val="24"/>
                <w:szCs w:val="24"/>
              </w:rPr>
              <w:t xml:space="preserve">в том числе:        </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300,0</w:t>
            </w:r>
          </w:p>
        </w:tc>
        <w:tc>
          <w:tcPr>
            <w:tcW w:w="97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126,0</w:t>
            </w:r>
          </w:p>
        </w:tc>
        <w:tc>
          <w:tcPr>
            <w:tcW w:w="960"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126,0</w:t>
            </w:r>
          </w:p>
        </w:tc>
        <w:tc>
          <w:tcPr>
            <w:tcW w:w="1005"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126,0</w:t>
            </w:r>
          </w:p>
        </w:tc>
        <w:tc>
          <w:tcPr>
            <w:tcW w:w="92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126,0</w:t>
            </w:r>
          </w:p>
        </w:tc>
        <w:tc>
          <w:tcPr>
            <w:tcW w:w="919"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126,0</w:t>
            </w:r>
          </w:p>
        </w:tc>
        <w:tc>
          <w:tcPr>
            <w:tcW w:w="89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106,0</w:t>
            </w:r>
          </w:p>
        </w:tc>
      </w:tr>
      <w:tr w:rsidR="009216B9" w:rsidTr="00A4147C">
        <w:trPr>
          <w:trHeight w:val="1026"/>
        </w:trPr>
        <w:tc>
          <w:tcPr>
            <w:tcW w:w="1843" w:type="dxa"/>
            <w:vMerge/>
            <w:tcBorders>
              <w:left w:val="single" w:sz="4" w:space="0" w:color="auto"/>
              <w:right w:val="single" w:sz="4" w:space="0" w:color="auto"/>
            </w:tcBorders>
            <w:vAlign w:val="center"/>
            <w:hideMark/>
          </w:tcPr>
          <w:p w:rsidR="009216B9" w:rsidRDefault="009216B9" w:rsidP="00A4147C">
            <w:pPr>
              <w:rPr>
                <w:sz w:val="24"/>
                <w:szCs w:val="24"/>
                <w:lang w:eastAsia="en-US"/>
              </w:rPr>
            </w:pPr>
          </w:p>
        </w:tc>
        <w:tc>
          <w:tcPr>
            <w:tcW w:w="2394" w:type="dxa"/>
            <w:vMerge/>
            <w:tcBorders>
              <w:left w:val="single" w:sz="4" w:space="0" w:color="auto"/>
              <w:right w:val="single" w:sz="4" w:space="0" w:color="auto"/>
            </w:tcBorders>
            <w:vAlign w:val="center"/>
            <w:hideMark/>
          </w:tcPr>
          <w:p w:rsidR="009216B9" w:rsidRDefault="009216B9" w:rsidP="00A4147C">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ind w:left="-33" w:right="-49"/>
              <w:rPr>
                <w:sz w:val="24"/>
                <w:szCs w:val="24"/>
              </w:rPr>
            </w:pPr>
            <w:r>
              <w:rPr>
                <w:sz w:val="24"/>
                <w:szCs w:val="24"/>
              </w:rPr>
              <w:t xml:space="preserve">Администрация Орловского района </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902</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290,0</w:t>
            </w:r>
          </w:p>
        </w:tc>
        <w:tc>
          <w:tcPr>
            <w:tcW w:w="97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960"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1005"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92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rPr>
                <w:spacing w:val="-10"/>
                <w:sz w:val="24"/>
                <w:szCs w:val="24"/>
                <w:lang w:eastAsia="en-US"/>
              </w:rPr>
            </w:pPr>
            <w:r>
              <w:rPr>
                <w:spacing w:val="-10"/>
                <w:sz w:val="24"/>
                <w:szCs w:val="24"/>
                <w:lang w:eastAsia="en-US"/>
              </w:rPr>
              <w:t>116,0</w:t>
            </w:r>
          </w:p>
        </w:tc>
        <w:tc>
          <w:tcPr>
            <w:tcW w:w="919"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89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kern w:val="28"/>
                <w:sz w:val="24"/>
                <w:szCs w:val="24"/>
                <w:lang w:eastAsia="en-US"/>
              </w:rPr>
            </w:pPr>
            <w:r>
              <w:rPr>
                <w:spacing w:val="-10"/>
                <w:kern w:val="28"/>
                <w:sz w:val="24"/>
                <w:szCs w:val="24"/>
                <w:lang w:eastAsia="en-US"/>
              </w:rPr>
              <w:t>96,0</w:t>
            </w:r>
          </w:p>
        </w:tc>
      </w:tr>
      <w:tr w:rsidR="009216B9" w:rsidTr="00A4147C">
        <w:trPr>
          <w:trHeight w:val="1184"/>
        </w:trPr>
        <w:tc>
          <w:tcPr>
            <w:tcW w:w="1843" w:type="dxa"/>
            <w:vMerge/>
            <w:tcBorders>
              <w:left w:val="single" w:sz="4" w:space="0" w:color="auto"/>
              <w:bottom w:val="single" w:sz="4" w:space="0" w:color="auto"/>
              <w:right w:val="single" w:sz="4" w:space="0" w:color="auto"/>
            </w:tcBorders>
            <w:vAlign w:val="center"/>
          </w:tcPr>
          <w:p w:rsidR="009216B9" w:rsidRDefault="009216B9" w:rsidP="00A4147C">
            <w:pPr>
              <w:rPr>
                <w:sz w:val="24"/>
                <w:szCs w:val="24"/>
                <w:lang w:eastAsia="en-US"/>
              </w:rPr>
            </w:pPr>
          </w:p>
        </w:tc>
        <w:tc>
          <w:tcPr>
            <w:tcW w:w="2394" w:type="dxa"/>
            <w:vMerge/>
            <w:tcBorders>
              <w:left w:val="single" w:sz="4" w:space="0" w:color="auto"/>
              <w:bottom w:val="single" w:sz="4" w:space="0" w:color="auto"/>
              <w:right w:val="single" w:sz="4" w:space="0" w:color="auto"/>
            </w:tcBorders>
            <w:vAlign w:val="center"/>
          </w:tcPr>
          <w:p w:rsidR="009216B9" w:rsidRDefault="009216B9" w:rsidP="00A4147C">
            <w:pPr>
              <w:rPr>
                <w:sz w:val="24"/>
                <w:szCs w:val="24"/>
                <w:lang w:eastAsia="en-US"/>
              </w:rPr>
            </w:pPr>
          </w:p>
        </w:tc>
        <w:tc>
          <w:tcPr>
            <w:tcW w:w="1895"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ind w:left="-33" w:right="-49"/>
              <w:rPr>
                <w:sz w:val="24"/>
                <w:szCs w:val="24"/>
              </w:rPr>
            </w:pPr>
            <w:r>
              <w:rPr>
                <w:sz w:val="24"/>
                <w:szCs w:val="24"/>
              </w:rPr>
              <w:t>Управление образования Орловского района</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907</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97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960"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1005"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92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919"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c>
          <w:tcPr>
            <w:tcW w:w="89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rPr>
              <w:t>10,0</w:t>
            </w:r>
          </w:p>
        </w:tc>
      </w:tr>
      <w:tr w:rsidR="009216B9" w:rsidTr="00A4147C">
        <w:trPr>
          <w:trHeight w:val="1311"/>
        </w:trPr>
        <w:tc>
          <w:tcPr>
            <w:tcW w:w="1843" w:type="dxa"/>
            <w:vMerge w:val="restart"/>
            <w:tcBorders>
              <w:top w:val="single" w:sz="4" w:space="0" w:color="auto"/>
              <w:left w:val="single" w:sz="4" w:space="0" w:color="auto"/>
              <w:right w:val="single" w:sz="4" w:space="0" w:color="auto"/>
            </w:tcBorders>
            <w:hideMark/>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br/>
              <w:t xml:space="preserve">мероприятие </w:t>
            </w:r>
          </w:p>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 xml:space="preserve">1-3.5 </w:t>
            </w:r>
          </w:p>
        </w:tc>
        <w:tc>
          <w:tcPr>
            <w:tcW w:w="2394" w:type="dxa"/>
            <w:vMerge w:val="restart"/>
            <w:tcBorders>
              <w:top w:val="single" w:sz="4" w:space="0" w:color="auto"/>
              <w:left w:val="single" w:sz="4" w:space="0" w:color="auto"/>
              <w:right w:val="single" w:sz="4" w:space="0" w:color="auto"/>
            </w:tcBorders>
            <w:hideMark/>
          </w:tcPr>
          <w:p w:rsidR="009216B9" w:rsidRDefault="009216B9" w:rsidP="00A4147C">
            <w:pPr>
              <w:widowControl w:val="0"/>
              <w:ind w:left="-37" w:right="-28"/>
              <w:jc w:val="both"/>
              <w:rPr>
                <w:sz w:val="22"/>
                <w:szCs w:val="22"/>
                <w:lang w:eastAsia="en-US"/>
              </w:rPr>
            </w:pPr>
            <w:r>
              <w:rPr>
                <w:bCs/>
                <w:sz w:val="24"/>
                <w:szCs w:val="24"/>
              </w:rPr>
              <w:t>Организация проведе</w:t>
            </w:r>
            <w:r>
              <w:rPr>
                <w:bCs/>
                <w:sz w:val="24"/>
                <w:szCs w:val="24"/>
              </w:rPr>
              <w:softHyphen/>
              <w:t>ния монито</w:t>
            </w:r>
            <w:r>
              <w:rPr>
                <w:bCs/>
                <w:sz w:val="24"/>
                <w:szCs w:val="24"/>
              </w:rPr>
              <w:softHyphen/>
              <w:t>рингов обществен</w:t>
            </w:r>
            <w:r>
              <w:rPr>
                <w:bCs/>
                <w:sz w:val="24"/>
                <w:szCs w:val="24"/>
              </w:rPr>
              <w:softHyphen/>
              <w:t>ного мнения  по во</w:t>
            </w:r>
            <w:r>
              <w:rPr>
                <w:bCs/>
                <w:sz w:val="24"/>
                <w:szCs w:val="24"/>
              </w:rPr>
              <w:softHyphen/>
              <w:t>просам прояв</w:t>
            </w:r>
            <w:r>
              <w:rPr>
                <w:bCs/>
                <w:sz w:val="24"/>
                <w:szCs w:val="24"/>
              </w:rPr>
              <w:softHyphen/>
              <w:t xml:space="preserve">ления коррупции, </w:t>
            </w:r>
            <w:proofErr w:type="spellStart"/>
            <w:r>
              <w:rPr>
                <w:bCs/>
                <w:sz w:val="24"/>
                <w:szCs w:val="24"/>
              </w:rPr>
              <w:t>кор</w:t>
            </w:r>
            <w:r>
              <w:rPr>
                <w:bCs/>
                <w:spacing w:val="-8"/>
                <w:sz w:val="24"/>
                <w:szCs w:val="24"/>
              </w:rPr>
              <w:t>руп-циогенности</w:t>
            </w:r>
            <w:proofErr w:type="spellEnd"/>
            <w:r>
              <w:rPr>
                <w:bCs/>
                <w:sz w:val="24"/>
                <w:szCs w:val="24"/>
              </w:rPr>
              <w:t xml:space="preserve"> и эф</w:t>
            </w:r>
            <w:r>
              <w:rPr>
                <w:bCs/>
                <w:sz w:val="24"/>
                <w:szCs w:val="24"/>
              </w:rPr>
              <w:softHyphen/>
              <w:t xml:space="preserve">фективности мер </w:t>
            </w:r>
            <w:proofErr w:type="spellStart"/>
            <w:r>
              <w:rPr>
                <w:bCs/>
                <w:sz w:val="24"/>
                <w:szCs w:val="24"/>
              </w:rPr>
              <w:t>ан</w:t>
            </w:r>
            <w:r>
              <w:rPr>
                <w:bCs/>
                <w:sz w:val="24"/>
                <w:szCs w:val="24"/>
              </w:rPr>
              <w:softHyphen/>
              <w:t>тикоррупционной</w:t>
            </w:r>
            <w:proofErr w:type="spellEnd"/>
            <w:r>
              <w:rPr>
                <w:bCs/>
                <w:sz w:val="24"/>
                <w:szCs w:val="24"/>
              </w:rPr>
              <w:t xml:space="preserve"> направленности в </w:t>
            </w:r>
            <w:r>
              <w:rPr>
                <w:sz w:val="24"/>
                <w:szCs w:val="24"/>
              </w:rPr>
              <w:t xml:space="preserve">органах местного самоуправления </w:t>
            </w:r>
            <w:r w:rsidRPr="00084894">
              <w:rPr>
                <w:sz w:val="24"/>
                <w:szCs w:val="24"/>
              </w:rPr>
              <w:t>муниципального образования «Орловский район»</w:t>
            </w:r>
          </w:p>
        </w:tc>
        <w:tc>
          <w:tcPr>
            <w:tcW w:w="1895" w:type="dxa"/>
            <w:vMerge w:val="restart"/>
            <w:tcBorders>
              <w:top w:val="single" w:sz="4" w:space="0" w:color="auto"/>
              <w:left w:val="single" w:sz="4" w:space="0" w:color="auto"/>
              <w:right w:val="single" w:sz="4" w:space="0" w:color="auto"/>
            </w:tcBorders>
            <w:hideMark/>
          </w:tcPr>
          <w:p w:rsidR="009216B9" w:rsidRDefault="009216B9" w:rsidP="00A4147C">
            <w:pPr>
              <w:widowControl w:val="0"/>
              <w:autoSpaceDE w:val="0"/>
              <w:autoSpaceDN w:val="0"/>
              <w:adjustRightInd w:val="0"/>
              <w:ind w:left="-33" w:right="-49"/>
              <w:jc w:val="both"/>
              <w:rPr>
                <w:sz w:val="24"/>
                <w:szCs w:val="24"/>
              </w:rPr>
            </w:pPr>
            <w:r>
              <w:rPr>
                <w:sz w:val="24"/>
                <w:szCs w:val="24"/>
              </w:rPr>
              <w:t xml:space="preserve">Администрация Орловского района </w:t>
            </w:r>
          </w:p>
          <w:p w:rsidR="009216B9" w:rsidRDefault="009216B9" w:rsidP="00A4147C">
            <w:pPr>
              <w:widowControl w:val="0"/>
              <w:autoSpaceDE w:val="0"/>
              <w:autoSpaceDN w:val="0"/>
              <w:adjustRightInd w:val="0"/>
              <w:ind w:left="-33" w:right="-49"/>
              <w:jc w:val="both"/>
              <w:rPr>
                <w:sz w:val="24"/>
                <w:szCs w:val="24"/>
                <w:lang w:eastAsia="en-US"/>
              </w:rPr>
            </w:pPr>
            <w:r>
              <w:rPr>
                <w:sz w:val="24"/>
                <w:szCs w:val="24"/>
              </w:rPr>
              <w:t xml:space="preserve">всего: </w:t>
            </w:r>
          </w:p>
          <w:p w:rsidR="009216B9" w:rsidRDefault="009216B9" w:rsidP="00A4147C">
            <w:pPr>
              <w:pStyle w:val="ConsPlusCell"/>
              <w:ind w:right="-81"/>
              <w:rPr>
                <w:sz w:val="24"/>
                <w:szCs w:val="24"/>
                <w:lang w:eastAsia="en-US"/>
              </w:rPr>
            </w:pP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p>
        </w:tc>
      </w:tr>
      <w:tr w:rsidR="009216B9" w:rsidTr="00A4147C">
        <w:trPr>
          <w:trHeight w:val="2593"/>
        </w:trPr>
        <w:tc>
          <w:tcPr>
            <w:tcW w:w="1843" w:type="dxa"/>
            <w:vMerge/>
            <w:tcBorders>
              <w:left w:val="single" w:sz="4" w:space="0" w:color="auto"/>
              <w:bottom w:val="single" w:sz="4" w:space="0" w:color="auto"/>
              <w:right w:val="single" w:sz="4" w:space="0" w:color="auto"/>
            </w:tcBorders>
          </w:tcPr>
          <w:p w:rsidR="009216B9" w:rsidRDefault="009216B9" w:rsidP="00A4147C">
            <w:pPr>
              <w:widowControl w:val="0"/>
              <w:jc w:val="center"/>
              <w:rPr>
                <w:sz w:val="22"/>
                <w:szCs w:val="22"/>
                <w:lang w:eastAsia="en-US"/>
              </w:rPr>
            </w:pPr>
          </w:p>
        </w:tc>
        <w:tc>
          <w:tcPr>
            <w:tcW w:w="2394" w:type="dxa"/>
            <w:vMerge/>
            <w:tcBorders>
              <w:left w:val="single" w:sz="4" w:space="0" w:color="auto"/>
              <w:bottom w:val="single" w:sz="4" w:space="0" w:color="auto"/>
              <w:right w:val="single" w:sz="4" w:space="0" w:color="auto"/>
            </w:tcBorders>
            <w:hideMark/>
          </w:tcPr>
          <w:p w:rsidR="009216B9" w:rsidRDefault="009216B9" w:rsidP="00A4147C">
            <w:pPr>
              <w:widowControl w:val="0"/>
              <w:jc w:val="both"/>
              <w:rPr>
                <w:sz w:val="22"/>
                <w:szCs w:val="22"/>
                <w:lang w:eastAsia="en-US"/>
              </w:rPr>
            </w:pPr>
          </w:p>
        </w:tc>
        <w:tc>
          <w:tcPr>
            <w:tcW w:w="1895" w:type="dxa"/>
            <w:vMerge/>
            <w:tcBorders>
              <w:left w:val="single" w:sz="4" w:space="0" w:color="auto"/>
              <w:bottom w:val="single" w:sz="4" w:space="0" w:color="auto"/>
              <w:right w:val="single" w:sz="4" w:space="0" w:color="auto"/>
            </w:tcBorders>
            <w:hideMark/>
          </w:tcPr>
          <w:p w:rsidR="009216B9" w:rsidRDefault="009216B9" w:rsidP="00A4147C">
            <w:pPr>
              <w:pStyle w:val="ConsPlusCell"/>
              <w:ind w:left="-49" w:right="-81" w:hanging="6"/>
              <w:rPr>
                <w:rFonts w:ascii="Times New Roman" w:hAnsi="Times New Roman" w:cs="Times New Roman"/>
                <w:sz w:val="24"/>
                <w:szCs w:val="24"/>
              </w:rPr>
            </w:pP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97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1005"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92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919"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kern w:val="28"/>
                <w:sz w:val="24"/>
                <w:szCs w:val="24"/>
                <w:lang w:eastAsia="en-US"/>
              </w:rPr>
            </w:pPr>
          </w:p>
        </w:tc>
      </w:tr>
      <w:tr w:rsidR="009216B9" w:rsidTr="00A4147C">
        <w:trPr>
          <w:trHeight w:val="1469"/>
        </w:trPr>
        <w:tc>
          <w:tcPr>
            <w:tcW w:w="184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val="en-US" w:eastAsia="en-US"/>
              </w:rPr>
            </w:pPr>
            <w:r>
              <w:rPr>
                <w:sz w:val="24"/>
                <w:szCs w:val="24"/>
              </w:rPr>
              <w:lastRenderedPageBreak/>
              <w:t xml:space="preserve">Мероприятие </w:t>
            </w:r>
          </w:p>
          <w:p w:rsidR="009216B9" w:rsidRDefault="009216B9" w:rsidP="00A4147C">
            <w:pPr>
              <w:widowControl w:val="0"/>
              <w:rPr>
                <w:sz w:val="24"/>
                <w:szCs w:val="24"/>
                <w:lang w:eastAsia="en-US"/>
              </w:rPr>
            </w:pPr>
            <w:r>
              <w:rPr>
                <w:sz w:val="24"/>
                <w:szCs w:val="24"/>
              </w:rPr>
              <w:t>1-</w:t>
            </w:r>
            <w:r>
              <w:rPr>
                <w:sz w:val="24"/>
                <w:szCs w:val="24"/>
                <w:lang w:val="en-US"/>
              </w:rPr>
              <w:t>3</w:t>
            </w:r>
            <w:r>
              <w:rPr>
                <w:sz w:val="24"/>
                <w:szCs w:val="24"/>
              </w:rPr>
              <w:t>.6.</w:t>
            </w:r>
            <w:r>
              <w:rPr>
                <w:sz w:val="24"/>
                <w:szCs w:val="24"/>
                <w:lang w:val="en-US"/>
              </w:rPr>
              <w:t>5</w:t>
            </w:r>
          </w:p>
        </w:tc>
        <w:tc>
          <w:tcPr>
            <w:tcW w:w="2394"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4"/>
                <w:szCs w:val="24"/>
                <w:lang w:eastAsia="en-US"/>
              </w:rPr>
            </w:pPr>
            <w:r>
              <w:rPr>
                <w:sz w:val="24"/>
                <w:szCs w:val="24"/>
              </w:rPr>
              <w:t>Проведение районного конкурса соци</w:t>
            </w:r>
            <w:r>
              <w:rPr>
                <w:sz w:val="24"/>
                <w:szCs w:val="24"/>
              </w:rPr>
              <w:softHyphen/>
              <w:t>альной рекламы (пла</w:t>
            </w:r>
            <w:r>
              <w:rPr>
                <w:sz w:val="24"/>
                <w:szCs w:val="24"/>
              </w:rPr>
              <w:softHyphen/>
              <w:t>кат, анимацион</w:t>
            </w:r>
            <w:r>
              <w:rPr>
                <w:sz w:val="24"/>
                <w:szCs w:val="24"/>
              </w:rPr>
              <w:softHyphen/>
              <w:t>ный ролик) «Чистые руки»</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Управление образования Орловского района</w:t>
            </w:r>
          </w:p>
          <w:p w:rsidR="009216B9" w:rsidRDefault="009216B9" w:rsidP="00A4147C">
            <w:pPr>
              <w:widowControl w:val="0"/>
              <w:rPr>
                <w:sz w:val="24"/>
                <w:szCs w:val="24"/>
                <w:lang w:eastAsia="en-US"/>
              </w:rPr>
            </w:pPr>
            <w:r>
              <w:rPr>
                <w:sz w:val="24"/>
                <w:szCs w:val="24"/>
              </w:rPr>
              <w:t xml:space="preserve">всего: </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r>
              <w:rPr>
                <w:rFonts w:ascii="Times New Roman" w:hAnsi="Times New Roman" w:cs="Times New Roman"/>
                <w:sz w:val="24"/>
                <w:szCs w:val="24"/>
              </w:rPr>
              <w:t>907</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autoSpaceDE w:val="0"/>
              <w:autoSpaceDN w:val="0"/>
              <w:adjustRightInd w:val="0"/>
              <w:jc w:val="center"/>
              <w:rPr>
                <w:spacing w:val="-10"/>
                <w:sz w:val="24"/>
                <w:szCs w:val="24"/>
                <w:lang w:eastAsia="en-US"/>
              </w:rPr>
            </w:pPr>
            <w:r w:rsidRPr="00DE36D5">
              <w:rPr>
                <w:spacing w:val="-10"/>
                <w:sz w:val="24"/>
                <w:szCs w:val="24"/>
              </w:rPr>
              <w:t>10,0</w:t>
            </w:r>
          </w:p>
        </w:tc>
      </w:tr>
      <w:tr w:rsidR="009216B9" w:rsidTr="00A4147C">
        <w:trPr>
          <w:trHeight w:val="1477"/>
        </w:trPr>
        <w:tc>
          <w:tcPr>
            <w:tcW w:w="184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eastAsia="en-US"/>
              </w:rPr>
            </w:pPr>
            <w:r>
              <w:rPr>
                <w:sz w:val="24"/>
                <w:szCs w:val="24"/>
              </w:rPr>
              <w:t>Основное меро</w:t>
            </w:r>
            <w:r>
              <w:rPr>
                <w:sz w:val="24"/>
                <w:szCs w:val="24"/>
              </w:rPr>
              <w:softHyphen/>
              <w:t xml:space="preserve">приятие </w:t>
            </w:r>
          </w:p>
          <w:p w:rsidR="009216B9" w:rsidRDefault="009216B9" w:rsidP="00A4147C">
            <w:pPr>
              <w:widowControl w:val="0"/>
              <w:rPr>
                <w:sz w:val="24"/>
                <w:szCs w:val="24"/>
                <w:lang w:eastAsia="en-US"/>
              </w:rPr>
            </w:pPr>
            <w:r>
              <w:rPr>
                <w:sz w:val="24"/>
                <w:szCs w:val="24"/>
              </w:rPr>
              <w:t>1-3.7</w:t>
            </w:r>
          </w:p>
        </w:tc>
        <w:tc>
          <w:tcPr>
            <w:tcW w:w="2394"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4"/>
                <w:szCs w:val="24"/>
                <w:lang w:eastAsia="en-US"/>
              </w:rPr>
            </w:pPr>
            <w:r>
              <w:rPr>
                <w:bCs/>
                <w:sz w:val="24"/>
                <w:szCs w:val="24"/>
              </w:rPr>
              <w:t>Мероприятия по про</w:t>
            </w:r>
            <w:r>
              <w:rPr>
                <w:bCs/>
                <w:sz w:val="24"/>
                <w:szCs w:val="24"/>
              </w:rPr>
              <w:softHyphen/>
              <w:t>свещению, обу</w:t>
            </w:r>
            <w:r>
              <w:rPr>
                <w:bCs/>
                <w:sz w:val="24"/>
                <w:szCs w:val="24"/>
              </w:rPr>
              <w:softHyphen/>
              <w:t>чению и воспитанию по во</w:t>
            </w:r>
            <w:r>
              <w:rPr>
                <w:bCs/>
                <w:sz w:val="24"/>
                <w:szCs w:val="24"/>
              </w:rPr>
              <w:softHyphen/>
              <w:t>просам проти</w:t>
            </w:r>
            <w:r>
              <w:rPr>
                <w:bCs/>
                <w:sz w:val="24"/>
                <w:szCs w:val="24"/>
              </w:rPr>
              <w:softHyphen/>
              <w:t>водей</w:t>
            </w:r>
            <w:r>
              <w:rPr>
                <w:bCs/>
                <w:sz w:val="24"/>
                <w:szCs w:val="24"/>
              </w:rPr>
              <w:softHyphen/>
              <w:t>ствия корруп</w:t>
            </w:r>
            <w:r>
              <w:rPr>
                <w:bCs/>
                <w:sz w:val="24"/>
                <w:szCs w:val="24"/>
              </w:rPr>
              <w:softHyphen/>
              <w:t>ции</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pStyle w:val="ConsPlusCel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Администрации Орловского района </w:t>
            </w:r>
          </w:p>
          <w:p w:rsidR="009216B9" w:rsidRDefault="009216B9" w:rsidP="00A4147C">
            <w:pPr>
              <w:pStyle w:val="ConsPlusCel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Управление образования Орловского района</w:t>
            </w:r>
          </w:p>
          <w:p w:rsidR="009216B9" w:rsidRDefault="009216B9" w:rsidP="00A4147C">
            <w:pPr>
              <w:pStyle w:val="ConsPlusCell"/>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всего: </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pStyle w:val="ConsPlusCell"/>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290,0</w:t>
            </w:r>
          </w:p>
        </w:tc>
        <w:tc>
          <w:tcPr>
            <w:tcW w:w="972"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960"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1005"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92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rPr>
                <w:spacing w:val="-10"/>
                <w:sz w:val="24"/>
                <w:szCs w:val="24"/>
                <w:lang w:eastAsia="en-US"/>
              </w:rPr>
            </w:pPr>
            <w:r>
              <w:rPr>
                <w:spacing w:val="-10"/>
                <w:sz w:val="24"/>
                <w:szCs w:val="24"/>
                <w:lang w:eastAsia="en-US"/>
              </w:rPr>
              <w:t>116,0</w:t>
            </w:r>
          </w:p>
        </w:tc>
        <w:tc>
          <w:tcPr>
            <w:tcW w:w="919"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sz w:val="24"/>
                <w:szCs w:val="24"/>
                <w:lang w:eastAsia="en-US"/>
              </w:rPr>
            </w:pPr>
            <w:r>
              <w:rPr>
                <w:spacing w:val="-10"/>
                <w:sz w:val="24"/>
                <w:szCs w:val="24"/>
                <w:lang w:eastAsia="en-US"/>
              </w:rPr>
              <w:t>116,0</w:t>
            </w:r>
          </w:p>
        </w:tc>
        <w:tc>
          <w:tcPr>
            <w:tcW w:w="893" w:type="dxa"/>
            <w:tcBorders>
              <w:top w:val="single" w:sz="4" w:space="0" w:color="auto"/>
              <w:left w:val="single" w:sz="4" w:space="0" w:color="auto"/>
              <w:bottom w:val="single" w:sz="4" w:space="0" w:color="auto"/>
              <w:right w:val="single" w:sz="4" w:space="0" w:color="auto"/>
            </w:tcBorders>
          </w:tcPr>
          <w:p w:rsidR="009216B9" w:rsidRPr="00DE36D5" w:rsidRDefault="009216B9" w:rsidP="00A4147C">
            <w:pPr>
              <w:widowControl w:val="0"/>
              <w:autoSpaceDE w:val="0"/>
              <w:autoSpaceDN w:val="0"/>
              <w:adjustRightInd w:val="0"/>
              <w:jc w:val="center"/>
              <w:rPr>
                <w:spacing w:val="-10"/>
                <w:kern w:val="28"/>
                <w:sz w:val="24"/>
                <w:szCs w:val="24"/>
                <w:lang w:eastAsia="en-US"/>
              </w:rPr>
            </w:pPr>
            <w:r>
              <w:rPr>
                <w:spacing w:val="-10"/>
                <w:kern w:val="28"/>
                <w:sz w:val="24"/>
                <w:szCs w:val="24"/>
                <w:lang w:eastAsia="en-US"/>
              </w:rPr>
              <w:t>96,0</w:t>
            </w:r>
          </w:p>
        </w:tc>
      </w:tr>
      <w:tr w:rsidR="009216B9" w:rsidTr="00A4147C">
        <w:tc>
          <w:tcPr>
            <w:tcW w:w="184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jc w:val="both"/>
              <w:rPr>
                <w:sz w:val="22"/>
                <w:szCs w:val="22"/>
                <w:lang w:eastAsia="en-US"/>
              </w:rPr>
            </w:pPr>
            <w:r>
              <w:rPr>
                <w:sz w:val="24"/>
                <w:szCs w:val="24"/>
              </w:rPr>
              <w:t>Подпрограмма 2</w:t>
            </w:r>
          </w:p>
        </w:tc>
        <w:tc>
          <w:tcPr>
            <w:tcW w:w="2394"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Профилактика экс</w:t>
            </w:r>
            <w:r w:rsidRPr="0004721F">
              <w:rPr>
                <w:sz w:val="24"/>
                <w:szCs w:val="24"/>
              </w:rPr>
              <w:softHyphen/>
              <w:t>тремизма и терро</w:t>
            </w:r>
            <w:r w:rsidRPr="0004721F">
              <w:rPr>
                <w:sz w:val="24"/>
                <w:szCs w:val="24"/>
              </w:rPr>
              <w:softHyphen/>
              <w:t xml:space="preserve">ризма в </w:t>
            </w:r>
            <w:r>
              <w:rPr>
                <w:sz w:val="24"/>
                <w:szCs w:val="24"/>
              </w:rPr>
              <w:t>Орловском районе</w:t>
            </w:r>
          </w:p>
        </w:tc>
        <w:tc>
          <w:tcPr>
            <w:tcW w:w="1895"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 xml:space="preserve">всего:  </w:t>
            </w:r>
          </w:p>
          <w:p w:rsidR="009216B9" w:rsidRPr="0004721F" w:rsidRDefault="009216B9" w:rsidP="00A4147C">
            <w:pPr>
              <w:jc w:val="center"/>
              <w:rPr>
                <w:sz w:val="24"/>
                <w:szCs w:val="24"/>
              </w:rPr>
            </w:pPr>
            <w:r w:rsidRPr="0004721F">
              <w:rPr>
                <w:sz w:val="24"/>
                <w:szCs w:val="24"/>
              </w:rPr>
              <w:t>в том числе:</w:t>
            </w:r>
          </w:p>
        </w:tc>
        <w:tc>
          <w:tcPr>
            <w:tcW w:w="586"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pPr>
              <w:jc w:val="center"/>
              <w:rPr>
                <w:sz w:val="24"/>
                <w:szCs w:val="24"/>
              </w:rPr>
            </w:pPr>
            <w:r>
              <w:rPr>
                <w:sz w:val="24"/>
                <w:szCs w:val="24"/>
              </w:rPr>
              <w:t>2046,3</w:t>
            </w:r>
          </w:p>
        </w:tc>
        <w:tc>
          <w:tcPr>
            <w:tcW w:w="97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pPr>
              <w:jc w:val="center"/>
              <w:rPr>
                <w:sz w:val="24"/>
                <w:szCs w:val="24"/>
              </w:rPr>
            </w:pPr>
            <w:r w:rsidRPr="00BA3CB2">
              <w:rPr>
                <w:sz w:val="24"/>
                <w:szCs w:val="24"/>
              </w:rPr>
              <w:t>21</w:t>
            </w:r>
            <w:r>
              <w:rPr>
                <w:sz w:val="24"/>
                <w:szCs w:val="24"/>
              </w:rPr>
              <w:t>34,0</w:t>
            </w:r>
          </w:p>
        </w:tc>
        <w:tc>
          <w:tcPr>
            <w:tcW w:w="960"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1319,3</w:t>
            </w:r>
          </w:p>
        </w:tc>
        <w:tc>
          <w:tcPr>
            <w:tcW w:w="1005"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464,0</w:t>
            </w:r>
          </w:p>
        </w:tc>
        <w:tc>
          <w:tcPr>
            <w:tcW w:w="923"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Pr>
                <w:sz w:val="24"/>
                <w:szCs w:val="24"/>
              </w:rPr>
              <w:t>1057</w:t>
            </w:r>
            <w:r w:rsidRPr="00BA3CB2">
              <w:rPr>
                <w:sz w:val="24"/>
                <w:szCs w:val="24"/>
              </w:rPr>
              <w:t>,</w:t>
            </w:r>
            <w:r>
              <w:rPr>
                <w:sz w:val="24"/>
                <w:szCs w:val="24"/>
              </w:rPr>
              <w:t>6</w:t>
            </w:r>
          </w:p>
        </w:tc>
        <w:tc>
          <w:tcPr>
            <w:tcW w:w="919"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Pr>
                <w:sz w:val="24"/>
                <w:szCs w:val="24"/>
              </w:rPr>
              <w:t>1057</w:t>
            </w:r>
            <w:r w:rsidRPr="00BA3CB2">
              <w:rPr>
                <w:sz w:val="24"/>
                <w:szCs w:val="24"/>
              </w:rPr>
              <w:t>,</w:t>
            </w:r>
            <w:r>
              <w:rPr>
                <w:sz w:val="24"/>
                <w:szCs w:val="24"/>
              </w:rPr>
              <w:t>6</w:t>
            </w:r>
          </w:p>
        </w:tc>
        <w:tc>
          <w:tcPr>
            <w:tcW w:w="893"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1065,1</w:t>
            </w:r>
          </w:p>
        </w:tc>
      </w:tr>
      <w:tr w:rsidR="009216B9" w:rsidTr="00A4147C">
        <w:tc>
          <w:tcPr>
            <w:tcW w:w="1843" w:type="dxa"/>
            <w:vMerge w:val="restart"/>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2"/>
                <w:szCs w:val="22"/>
                <w:lang w:eastAsia="en-US"/>
              </w:rPr>
            </w:pPr>
          </w:p>
        </w:tc>
        <w:tc>
          <w:tcPr>
            <w:tcW w:w="2394" w:type="dxa"/>
            <w:vMerge w:val="restart"/>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2"/>
                <w:szCs w:val="22"/>
                <w:lang w:eastAsia="en-US"/>
              </w:rPr>
            </w:pPr>
          </w:p>
        </w:tc>
        <w:tc>
          <w:tcPr>
            <w:tcW w:w="1895"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 xml:space="preserve">Управление образования Орловского района </w:t>
            </w:r>
          </w:p>
        </w:tc>
        <w:tc>
          <w:tcPr>
            <w:tcW w:w="586"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569"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501"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437"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pPr>
              <w:jc w:val="center"/>
              <w:rPr>
                <w:sz w:val="24"/>
                <w:szCs w:val="24"/>
              </w:rPr>
            </w:pPr>
            <w:r w:rsidRPr="00BA3CB2">
              <w:rPr>
                <w:sz w:val="24"/>
                <w:szCs w:val="24"/>
              </w:rPr>
              <w:t>19</w:t>
            </w:r>
            <w:r>
              <w:rPr>
                <w:sz w:val="24"/>
                <w:szCs w:val="24"/>
              </w:rPr>
              <w:t>64,3</w:t>
            </w:r>
          </w:p>
        </w:tc>
        <w:tc>
          <w:tcPr>
            <w:tcW w:w="97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2</w:t>
            </w:r>
            <w:r>
              <w:rPr>
                <w:sz w:val="24"/>
                <w:szCs w:val="24"/>
              </w:rPr>
              <w:t>052,0</w:t>
            </w:r>
          </w:p>
        </w:tc>
        <w:tc>
          <w:tcPr>
            <w:tcW w:w="960"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1239,3</w:t>
            </w:r>
          </w:p>
        </w:tc>
        <w:tc>
          <w:tcPr>
            <w:tcW w:w="1005"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384,0</w:t>
            </w:r>
          </w:p>
        </w:tc>
        <w:tc>
          <w:tcPr>
            <w:tcW w:w="923"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Pr>
                <w:sz w:val="24"/>
                <w:szCs w:val="24"/>
              </w:rPr>
              <w:t>977</w:t>
            </w:r>
            <w:r w:rsidRPr="00BA3CB2">
              <w:rPr>
                <w:sz w:val="24"/>
                <w:szCs w:val="24"/>
              </w:rPr>
              <w:t>,</w:t>
            </w:r>
            <w:r>
              <w:rPr>
                <w:sz w:val="24"/>
                <w:szCs w:val="24"/>
              </w:rPr>
              <w:t>6</w:t>
            </w:r>
          </w:p>
        </w:tc>
        <w:tc>
          <w:tcPr>
            <w:tcW w:w="919"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Pr>
                <w:sz w:val="24"/>
                <w:szCs w:val="24"/>
              </w:rPr>
              <w:t>977</w:t>
            </w:r>
            <w:r w:rsidRPr="00BA3CB2">
              <w:rPr>
                <w:sz w:val="24"/>
                <w:szCs w:val="24"/>
              </w:rPr>
              <w:t>,</w:t>
            </w:r>
            <w:r>
              <w:rPr>
                <w:sz w:val="24"/>
                <w:szCs w:val="24"/>
              </w:rPr>
              <w:t>6</w:t>
            </w:r>
          </w:p>
        </w:tc>
        <w:tc>
          <w:tcPr>
            <w:tcW w:w="893"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985,1</w:t>
            </w:r>
          </w:p>
        </w:tc>
      </w:tr>
      <w:tr w:rsidR="009216B9" w:rsidTr="00A4147C">
        <w:trPr>
          <w:trHeight w:val="138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2"/>
                <w:szCs w:val="22"/>
                <w:lang w:eastAsia="en-US"/>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rPr>
                <w:sz w:val="22"/>
                <w:szCs w:val="22"/>
                <w:lang w:eastAsia="en-US"/>
              </w:rPr>
            </w:pPr>
          </w:p>
        </w:tc>
        <w:tc>
          <w:tcPr>
            <w:tcW w:w="1895" w:type="dxa"/>
            <w:tcBorders>
              <w:top w:val="single" w:sz="4" w:space="0" w:color="auto"/>
              <w:left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 xml:space="preserve">Управление культуры и спорта Орловского района </w:t>
            </w:r>
          </w:p>
        </w:tc>
        <w:tc>
          <w:tcPr>
            <w:tcW w:w="586" w:type="dxa"/>
            <w:tcBorders>
              <w:top w:val="single" w:sz="4" w:space="0" w:color="auto"/>
              <w:left w:val="single" w:sz="4" w:space="0" w:color="auto"/>
              <w:right w:val="single" w:sz="4" w:space="0" w:color="auto"/>
            </w:tcBorders>
          </w:tcPr>
          <w:p w:rsidR="009216B9" w:rsidRPr="0004721F" w:rsidRDefault="009216B9" w:rsidP="00A4147C">
            <w:pPr>
              <w:jc w:val="center"/>
              <w:rPr>
                <w:sz w:val="24"/>
                <w:szCs w:val="24"/>
              </w:rPr>
            </w:pPr>
          </w:p>
        </w:tc>
        <w:tc>
          <w:tcPr>
            <w:tcW w:w="569" w:type="dxa"/>
            <w:tcBorders>
              <w:top w:val="single" w:sz="4" w:space="0" w:color="auto"/>
              <w:left w:val="single" w:sz="4" w:space="0" w:color="auto"/>
              <w:right w:val="single" w:sz="4" w:space="0" w:color="auto"/>
            </w:tcBorders>
          </w:tcPr>
          <w:p w:rsidR="009216B9" w:rsidRPr="0004721F" w:rsidRDefault="009216B9" w:rsidP="00A4147C">
            <w:pPr>
              <w:jc w:val="center"/>
              <w:rPr>
                <w:sz w:val="24"/>
                <w:szCs w:val="24"/>
              </w:rPr>
            </w:pPr>
          </w:p>
        </w:tc>
        <w:tc>
          <w:tcPr>
            <w:tcW w:w="501" w:type="dxa"/>
            <w:tcBorders>
              <w:top w:val="single" w:sz="4" w:space="0" w:color="auto"/>
              <w:left w:val="single" w:sz="4" w:space="0" w:color="auto"/>
              <w:right w:val="single" w:sz="4" w:space="0" w:color="auto"/>
            </w:tcBorders>
          </w:tcPr>
          <w:p w:rsidR="009216B9" w:rsidRPr="0004721F" w:rsidRDefault="009216B9" w:rsidP="00A4147C">
            <w:pPr>
              <w:jc w:val="center"/>
              <w:rPr>
                <w:sz w:val="24"/>
                <w:szCs w:val="24"/>
              </w:rPr>
            </w:pPr>
          </w:p>
        </w:tc>
        <w:tc>
          <w:tcPr>
            <w:tcW w:w="437" w:type="dxa"/>
            <w:tcBorders>
              <w:top w:val="single" w:sz="4" w:space="0" w:color="auto"/>
              <w:left w:val="single" w:sz="4" w:space="0" w:color="auto"/>
              <w:right w:val="single" w:sz="4" w:space="0" w:color="auto"/>
            </w:tcBorders>
          </w:tcPr>
          <w:p w:rsidR="009216B9" w:rsidRPr="0004721F" w:rsidRDefault="009216B9" w:rsidP="00A4147C">
            <w:pPr>
              <w:jc w:val="center"/>
              <w:rPr>
                <w:sz w:val="24"/>
                <w:szCs w:val="24"/>
              </w:rPr>
            </w:pPr>
          </w:p>
        </w:tc>
        <w:tc>
          <w:tcPr>
            <w:tcW w:w="1002" w:type="dxa"/>
            <w:tcBorders>
              <w:top w:val="single" w:sz="4" w:space="0" w:color="auto"/>
              <w:left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82</w:t>
            </w:r>
            <w:r>
              <w:rPr>
                <w:sz w:val="24"/>
                <w:szCs w:val="24"/>
              </w:rPr>
              <w:t>,0</w:t>
            </w:r>
          </w:p>
        </w:tc>
        <w:tc>
          <w:tcPr>
            <w:tcW w:w="972"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82</w:t>
            </w:r>
            <w:r>
              <w:rPr>
                <w:sz w:val="24"/>
                <w:szCs w:val="24"/>
              </w:rPr>
              <w:t>,0</w:t>
            </w:r>
          </w:p>
        </w:tc>
        <w:tc>
          <w:tcPr>
            <w:tcW w:w="960"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w:t>
            </w:r>
            <w:r>
              <w:rPr>
                <w:sz w:val="24"/>
                <w:szCs w:val="24"/>
              </w:rPr>
              <w:t>0,0</w:t>
            </w:r>
          </w:p>
        </w:tc>
        <w:tc>
          <w:tcPr>
            <w:tcW w:w="1005"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w:t>
            </w:r>
            <w:r>
              <w:rPr>
                <w:sz w:val="24"/>
                <w:szCs w:val="24"/>
              </w:rPr>
              <w:t>0,0</w:t>
            </w:r>
          </w:p>
        </w:tc>
        <w:tc>
          <w:tcPr>
            <w:tcW w:w="923"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w:t>
            </w:r>
            <w:r>
              <w:rPr>
                <w:sz w:val="24"/>
                <w:szCs w:val="24"/>
              </w:rPr>
              <w:t>0,0</w:t>
            </w:r>
          </w:p>
        </w:tc>
        <w:tc>
          <w:tcPr>
            <w:tcW w:w="919"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w:t>
            </w:r>
            <w:r>
              <w:rPr>
                <w:sz w:val="24"/>
                <w:szCs w:val="24"/>
              </w:rPr>
              <w:t>0,0</w:t>
            </w:r>
          </w:p>
        </w:tc>
        <w:tc>
          <w:tcPr>
            <w:tcW w:w="893" w:type="dxa"/>
            <w:tcBorders>
              <w:top w:val="single" w:sz="4" w:space="0" w:color="auto"/>
              <w:left w:val="single" w:sz="4" w:space="0" w:color="auto"/>
              <w:right w:val="single" w:sz="4" w:space="0" w:color="auto"/>
            </w:tcBorders>
            <w:hideMark/>
          </w:tcPr>
          <w:p w:rsidR="009216B9" w:rsidRPr="0004721F" w:rsidRDefault="009216B9" w:rsidP="00A4147C">
            <w:r w:rsidRPr="0004721F">
              <w:rPr>
                <w:sz w:val="24"/>
                <w:szCs w:val="24"/>
              </w:rPr>
              <w:t>8</w:t>
            </w:r>
            <w:r>
              <w:rPr>
                <w:sz w:val="24"/>
                <w:szCs w:val="24"/>
              </w:rPr>
              <w:t>0,0</w:t>
            </w:r>
          </w:p>
        </w:tc>
      </w:tr>
      <w:tr w:rsidR="009216B9" w:rsidTr="00A4147C">
        <w:trPr>
          <w:trHeight w:val="617"/>
        </w:trPr>
        <w:tc>
          <w:tcPr>
            <w:tcW w:w="1843" w:type="dxa"/>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jc w:val="center"/>
              <w:rPr>
                <w:sz w:val="22"/>
                <w:szCs w:val="22"/>
                <w:lang w:eastAsia="en-US"/>
              </w:rPr>
            </w:pPr>
            <w:r>
              <w:rPr>
                <w:sz w:val="22"/>
                <w:szCs w:val="22"/>
                <w:lang w:eastAsia="en-US"/>
              </w:rPr>
              <w:t>Основное мероприятие</w:t>
            </w:r>
          </w:p>
          <w:p w:rsidR="009216B9" w:rsidRDefault="009216B9" w:rsidP="00A4147C">
            <w:pPr>
              <w:jc w:val="center"/>
              <w:rPr>
                <w:sz w:val="22"/>
                <w:szCs w:val="22"/>
                <w:lang w:eastAsia="en-US"/>
              </w:rPr>
            </w:pPr>
            <w:r>
              <w:rPr>
                <w:sz w:val="22"/>
                <w:szCs w:val="22"/>
                <w:lang w:eastAsia="en-US"/>
              </w:rPr>
              <w:t>2.1</w:t>
            </w:r>
          </w:p>
        </w:tc>
        <w:tc>
          <w:tcPr>
            <w:tcW w:w="2394" w:type="dxa"/>
            <w:tcBorders>
              <w:top w:val="single" w:sz="4" w:space="0" w:color="auto"/>
              <w:left w:val="single" w:sz="4" w:space="0" w:color="auto"/>
              <w:bottom w:val="single" w:sz="4" w:space="0" w:color="auto"/>
              <w:right w:val="single" w:sz="4" w:space="0" w:color="auto"/>
            </w:tcBorders>
            <w:vAlign w:val="center"/>
            <w:hideMark/>
          </w:tcPr>
          <w:p w:rsidR="009216B9" w:rsidRDefault="009216B9" w:rsidP="00A4147C">
            <w:pPr>
              <w:jc w:val="center"/>
              <w:rPr>
                <w:sz w:val="22"/>
                <w:szCs w:val="22"/>
                <w:lang w:eastAsia="en-US"/>
              </w:rPr>
            </w:pPr>
            <w:r>
              <w:rPr>
                <w:sz w:val="22"/>
                <w:szCs w:val="22"/>
                <w:lang w:eastAsia="en-US"/>
              </w:rPr>
              <w:t>Информационно-пропагандистское противодействие экстремизму и терроризму</w:t>
            </w:r>
          </w:p>
        </w:tc>
        <w:tc>
          <w:tcPr>
            <w:tcW w:w="1895" w:type="dxa"/>
            <w:tcBorders>
              <w:top w:val="single" w:sz="4" w:space="0" w:color="auto"/>
              <w:left w:val="single" w:sz="4" w:space="0" w:color="auto"/>
              <w:right w:val="single" w:sz="4" w:space="0" w:color="auto"/>
            </w:tcBorders>
            <w:hideMark/>
          </w:tcPr>
          <w:p w:rsidR="009216B9" w:rsidRPr="00BA3CB2" w:rsidRDefault="009216B9" w:rsidP="00A4147C">
            <w:pPr>
              <w:jc w:val="center"/>
              <w:rPr>
                <w:sz w:val="24"/>
                <w:szCs w:val="24"/>
              </w:rPr>
            </w:pPr>
            <w:r w:rsidRPr="00BA3CB2">
              <w:rPr>
                <w:sz w:val="24"/>
                <w:szCs w:val="24"/>
              </w:rPr>
              <w:t>Управление культуры и спорта Орловского района</w:t>
            </w:r>
          </w:p>
        </w:tc>
        <w:tc>
          <w:tcPr>
            <w:tcW w:w="586" w:type="dxa"/>
            <w:tcBorders>
              <w:top w:val="single" w:sz="4" w:space="0" w:color="auto"/>
              <w:left w:val="single" w:sz="4" w:space="0" w:color="auto"/>
              <w:right w:val="single" w:sz="4" w:space="0" w:color="auto"/>
            </w:tcBorders>
          </w:tcPr>
          <w:p w:rsidR="009216B9" w:rsidRPr="00BA3CB2" w:rsidRDefault="009216B9" w:rsidP="00A4147C">
            <w:pPr>
              <w:jc w:val="center"/>
              <w:rPr>
                <w:sz w:val="24"/>
                <w:szCs w:val="24"/>
              </w:rPr>
            </w:pPr>
            <w:r w:rsidRPr="00BA3CB2">
              <w:rPr>
                <w:sz w:val="24"/>
                <w:szCs w:val="24"/>
              </w:rPr>
              <w:t>906</w:t>
            </w:r>
          </w:p>
        </w:tc>
        <w:tc>
          <w:tcPr>
            <w:tcW w:w="569" w:type="dxa"/>
            <w:tcBorders>
              <w:top w:val="single" w:sz="4" w:space="0" w:color="auto"/>
              <w:left w:val="single" w:sz="4" w:space="0" w:color="auto"/>
              <w:right w:val="single" w:sz="4" w:space="0" w:color="auto"/>
            </w:tcBorders>
          </w:tcPr>
          <w:p w:rsidR="009216B9" w:rsidRPr="004F70C4" w:rsidRDefault="009216B9" w:rsidP="00A4147C">
            <w:pPr>
              <w:jc w:val="center"/>
              <w:rPr>
                <w:color w:val="FF0000"/>
                <w:sz w:val="24"/>
                <w:szCs w:val="24"/>
              </w:rPr>
            </w:pPr>
          </w:p>
        </w:tc>
        <w:tc>
          <w:tcPr>
            <w:tcW w:w="501" w:type="dxa"/>
            <w:tcBorders>
              <w:top w:val="single" w:sz="4" w:space="0" w:color="auto"/>
              <w:left w:val="single" w:sz="4" w:space="0" w:color="auto"/>
              <w:right w:val="single" w:sz="4" w:space="0" w:color="auto"/>
            </w:tcBorders>
          </w:tcPr>
          <w:p w:rsidR="009216B9" w:rsidRPr="004F70C4" w:rsidRDefault="009216B9" w:rsidP="00A4147C">
            <w:pPr>
              <w:jc w:val="center"/>
              <w:rPr>
                <w:color w:val="FF0000"/>
                <w:sz w:val="24"/>
                <w:szCs w:val="24"/>
              </w:rPr>
            </w:pPr>
          </w:p>
        </w:tc>
        <w:tc>
          <w:tcPr>
            <w:tcW w:w="437" w:type="dxa"/>
            <w:tcBorders>
              <w:top w:val="single" w:sz="4" w:space="0" w:color="auto"/>
              <w:left w:val="single" w:sz="4" w:space="0" w:color="auto"/>
              <w:right w:val="single" w:sz="4" w:space="0" w:color="auto"/>
            </w:tcBorders>
          </w:tcPr>
          <w:p w:rsidR="009216B9" w:rsidRPr="004F70C4" w:rsidRDefault="009216B9" w:rsidP="00A4147C">
            <w:pPr>
              <w:jc w:val="center"/>
              <w:rPr>
                <w:color w:val="FF0000"/>
                <w:sz w:val="24"/>
                <w:szCs w:val="24"/>
              </w:rPr>
            </w:pPr>
          </w:p>
        </w:tc>
        <w:tc>
          <w:tcPr>
            <w:tcW w:w="1002" w:type="dxa"/>
            <w:tcBorders>
              <w:top w:val="single" w:sz="4" w:space="0" w:color="auto"/>
              <w:left w:val="single" w:sz="4" w:space="0" w:color="auto"/>
              <w:right w:val="single" w:sz="4" w:space="0" w:color="auto"/>
            </w:tcBorders>
            <w:hideMark/>
          </w:tcPr>
          <w:p w:rsidR="009216B9" w:rsidRPr="00BA3CB2" w:rsidRDefault="009216B9" w:rsidP="00A4147C">
            <w:pPr>
              <w:jc w:val="center"/>
              <w:rPr>
                <w:sz w:val="24"/>
                <w:szCs w:val="24"/>
              </w:rPr>
            </w:pPr>
            <w:r w:rsidRPr="00BA3CB2">
              <w:rPr>
                <w:sz w:val="24"/>
                <w:szCs w:val="24"/>
              </w:rPr>
              <w:t>6,0</w:t>
            </w:r>
          </w:p>
        </w:tc>
        <w:tc>
          <w:tcPr>
            <w:tcW w:w="972"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c>
          <w:tcPr>
            <w:tcW w:w="960"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c>
          <w:tcPr>
            <w:tcW w:w="1005"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c>
          <w:tcPr>
            <w:tcW w:w="923"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c>
          <w:tcPr>
            <w:tcW w:w="919"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c>
          <w:tcPr>
            <w:tcW w:w="893" w:type="dxa"/>
            <w:tcBorders>
              <w:top w:val="single" w:sz="4" w:space="0" w:color="auto"/>
              <w:left w:val="single" w:sz="4" w:space="0" w:color="auto"/>
              <w:right w:val="single" w:sz="4" w:space="0" w:color="auto"/>
            </w:tcBorders>
            <w:hideMark/>
          </w:tcPr>
          <w:p w:rsidR="009216B9" w:rsidRPr="00BA3CB2" w:rsidRDefault="009216B9" w:rsidP="00A4147C">
            <w:pPr>
              <w:rPr>
                <w:sz w:val="24"/>
                <w:szCs w:val="24"/>
              </w:rPr>
            </w:pPr>
            <w:r w:rsidRPr="00BA3CB2">
              <w:rPr>
                <w:sz w:val="24"/>
                <w:szCs w:val="24"/>
              </w:rPr>
              <w:t>6,0</w:t>
            </w:r>
          </w:p>
        </w:tc>
      </w:tr>
      <w:tr w:rsidR="009216B9" w:rsidTr="00A4147C">
        <w:trPr>
          <w:trHeight w:val="645"/>
        </w:trPr>
        <w:tc>
          <w:tcPr>
            <w:tcW w:w="1843" w:type="dxa"/>
            <w:vMerge w:val="restart"/>
            <w:tcBorders>
              <w:top w:val="single" w:sz="4" w:space="0" w:color="auto"/>
              <w:left w:val="single" w:sz="4" w:space="0" w:color="auto"/>
              <w:right w:val="single" w:sz="4" w:space="0" w:color="auto"/>
            </w:tcBorders>
            <w:hideMark/>
          </w:tcPr>
          <w:p w:rsidR="009216B9" w:rsidRPr="0004721F" w:rsidRDefault="009216B9" w:rsidP="00A4147C">
            <w:pPr>
              <w:jc w:val="center"/>
              <w:rPr>
                <w:sz w:val="24"/>
                <w:szCs w:val="24"/>
              </w:rPr>
            </w:pPr>
            <w:r>
              <w:rPr>
                <w:sz w:val="24"/>
                <w:szCs w:val="24"/>
              </w:rPr>
              <w:lastRenderedPageBreak/>
              <w:t>Основное меро</w:t>
            </w:r>
            <w:r>
              <w:rPr>
                <w:sz w:val="24"/>
                <w:szCs w:val="24"/>
              </w:rPr>
              <w:softHyphen/>
              <w:t>приятие 2.2</w:t>
            </w:r>
          </w:p>
        </w:tc>
        <w:tc>
          <w:tcPr>
            <w:tcW w:w="2394" w:type="dxa"/>
            <w:vMerge w:val="restart"/>
            <w:tcBorders>
              <w:top w:val="single" w:sz="4" w:space="0" w:color="auto"/>
              <w:left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Усиление антитерро</w:t>
            </w:r>
            <w:r w:rsidRPr="0004721F">
              <w:rPr>
                <w:sz w:val="24"/>
                <w:szCs w:val="24"/>
              </w:rPr>
              <w:softHyphen/>
              <w:t>ристической защи</w:t>
            </w:r>
            <w:r w:rsidRPr="0004721F">
              <w:rPr>
                <w:sz w:val="24"/>
                <w:szCs w:val="24"/>
              </w:rPr>
              <w:softHyphen/>
              <w:t>щённости объектов социальной сферы</w:t>
            </w:r>
            <w:r>
              <w:rPr>
                <w:sz w:val="24"/>
                <w:szCs w:val="24"/>
              </w:rPr>
              <w:t xml:space="preserve"> Орловского района</w:t>
            </w:r>
            <w:r w:rsidRPr="0004721F">
              <w:rPr>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r w:rsidRPr="0004721F">
              <w:rPr>
                <w:sz w:val="24"/>
                <w:szCs w:val="24"/>
              </w:rPr>
              <w:t xml:space="preserve">всего: </w:t>
            </w:r>
          </w:p>
          <w:p w:rsidR="009216B9" w:rsidRPr="0004721F" w:rsidRDefault="009216B9" w:rsidP="00A4147C">
            <w:pPr>
              <w:jc w:val="center"/>
              <w:rPr>
                <w:sz w:val="24"/>
                <w:szCs w:val="24"/>
              </w:rPr>
            </w:pPr>
            <w:r w:rsidRPr="0004721F">
              <w:rPr>
                <w:sz w:val="24"/>
                <w:szCs w:val="24"/>
              </w:rPr>
              <w:t>в том числе:</w:t>
            </w:r>
          </w:p>
          <w:p w:rsidR="009216B9" w:rsidRPr="0004721F" w:rsidRDefault="009216B9" w:rsidP="00A4147C">
            <w:pPr>
              <w:jc w:val="center"/>
              <w:rPr>
                <w:sz w:val="24"/>
                <w:szCs w:val="24"/>
              </w:rPr>
            </w:pPr>
          </w:p>
        </w:tc>
        <w:tc>
          <w:tcPr>
            <w:tcW w:w="586"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_</w:t>
            </w:r>
          </w:p>
        </w:tc>
        <w:tc>
          <w:tcPr>
            <w:tcW w:w="569"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_</w:t>
            </w:r>
          </w:p>
        </w:tc>
        <w:tc>
          <w:tcPr>
            <w:tcW w:w="501"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_</w:t>
            </w:r>
          </w:p>
        </w:tc>
        <w:tc>
          <w:tcPr>
            <w:tcW w:w="437"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sidRPr="0004721F">
              <w:rPr>
                <w:sz w:val="24"/>
                <w:szCs w:val="24"/>
              </w:rPr>
              <w:t>_</w:t>
            </w:r>
          </w:p>
        </w:tc>
        <w:tc>
          <w:tcPr>
            <w:tcW w:w="1002"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r>
              <w:rPr>
                <w:sz w:val="24"/>
                <w:szCs w:val="24"/>
              </w:rPr>
              <w:t>2040,3</w:t>
            </w:r>
          </w:p>
        </w:tc>
        <w:tc>
          <w:tcPr>
            <w:tcW w:w="972"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r>
              <w:rPr>
                <w:sz w:val="24"/>
                <w:szCs w:val="24"/>
              </w:rPr>
              <w:t>2128,0</w:t>
            </w:r>
          </w:p>
        </w:tc>
        <w:tc>
          <w:tcPr>
            <w:tcW w:w="960" w:type="dxa"/>
            <w:tcBorders>
              <w:top w:val="single" w:sz="4" w:space="0" w:color="auto"/>
              <w:left w:val="single" w:sz="4" w:space="0" w:color="auto"/>
              <w:bottom w:val="single" w:sz="4" w:space="0" w:color="auto"/>
              <w:right w:val="single" w:sz="4" w:space="0" w:color="auto"/>
            </w:tcBorders>
            <w:hideMark/>
          </w:tcPr>
          <w:p w:rsidR="009216B9" w:rsidRPr="00CD5F18" w:rsidRDefault="009216B9" w:rsidP="00A4147C">
            <w:r>
              <w:rPr>
                <w:sz w:val="24"/>
                <w:szCs w:val="24"/>
              </w:rPr>
              <w:t>1319</w:t>
            </w:r>
            <w:r w:rsidRPr="00CD5F18">
              <w:rPr>
                <w:sz w:val="24"/>
                <w:szCs w:val="24"/>
              </w:rPr>
              <w:t>,3</w:t>
            </w:r>
          </w:p>
        </w:tc>
        <w:tc>
          <w:tcPr>
            <w:tcW w:w="1005" w:type="dxa"/>
            <w:tcBorders>
              <w:top w:val="single" w:sz="4" w:space="0" w:color="auto"/>
              <w:left w:val="single" w:sz="4" w:space="0" w:color="auto"/>
              <w:bottom w:val="single" w:sz="4" w:space="0" w:color="auto"/>
              <w:right w:val="single" w:sz="4" w:space="0" w:color="auto"/>
            </w:tcBorders>
            <w:hideMark/>
          </w:tcPr>
          <w:p w:rsidR="009216B9" w:rsidRPr="00CD5F18" w:rsidRDefault="009216B9" w:rsidP="00A4147C">
            <w:r>
              <w:rPr>
                <w:sz w:val="24"/>
                <w:szCs w:val="24"/>
              </w:rPr>
              <w:t>464</w:t>
            </w:r>
            <w:r w:rsidRPr="00CD5F18">
              <w:rPr>
                <w:sz w:val="24"/>
                <w:szCs w:val="24"/>
              </w:rPr>
              <w:t>,0</w:t>
            </w:r>
          </w:p>
        </w:tc>
        <w:tc>
          <w:tcPr>
            <w:tcW w:w="923" w:type="dxa"/>
            <w:tcBorders>
              <w:top w:val="single" w:sz="4" w:space="0" w:color="auto"/>
              <w:left w:val="single" w:sz="4" w:space="0" w:color="auto"/>
              <w:bottom w:val="single" w:sz="4" w:space="0" w:color="auto"/>
              <w:right w:val="single" w:sz="4" w:space="0" w:color="auto"/>
            </w:tcBorders>
            <w:hideMark/>
          </w:tcPr>
          <w:p w:rsidR="009216B9" w:rsidRPr="00817522" w:rsidRDefault="009216B9" w:rsidP="00A4147C">
            <w:r w:rsidRPr="00817522">
              <w:rPr>
                <w:sz w:val="24"/>
                <w:szCs w:val="24"/>
              </w:rPr>
              <w:t>1057,6</w:t>
            </w:r>
          </w:p>
        </w:tc>
        <w:tc>
          <w:tcPr>
            <w:tcW w:w="919" w:type="dxa"/>
            <w:tcBorders>
              <w:top w:val="single" w:sz="4" w:space="0" w:color="auto"/>
              <w:left w:val="single" w:sz="4" w:space="0" w:color="auto"/>
              <w:bottom w:val="single" w:sz="4" w:space="0" w:color="auto"/>
              <w:right w:val="single" w:sz="4" w:space="0" w:color="auto"/>
            </w:tcBorders>
            <w:hideMark/>
          </w:tcPr>
          <w:p w:rsidR="009216B9" w:rsidRPr="00817522" w:rsidRDefault="009216B9" w:rsidP="00A4147C">
            <w:r w:rsidRPr="00817522">
              <w:rPr>
                <w:sz w:val="24"/>
                <w:szCs w:val="24"/>
              </w:rPr>
              <w:t>1057,6</w:t>
            </w:r>
          </w:p>
        </w:tc>
        <w:tc>
          <w:tcPr>
            <w:tcW w:w="893" w:type="dxa"/>
            <w:tcBorders>
              <w:top w:val="single" w:sz="4" w:space="0" w:color="auto"/>
              <w:left w:val="single" w:sz="4" w:space="0" w:color="auto"/>
              <w:bottom w:val="single" w:sz="4" w:space="0" w:color="auto"/>
              <w:right w:val="single" w:sz="4" w:space="0" w:color="auto"/>
            </w:tcBorders>
            <w:hideMark/>
          </w:tcPr>
          <w:p w:rsidR="009216B9" w:rsidRPr="00CD5F18" w:rsidRDefault="009216B9" w:rsidP="00A4147C">
            <w:r w:rsidRPr="00CD5F18">
              <w:rPr>
                <w:sz w:val="24"/>
                <w:szCs w:val="24"/>
              </w:rPr>
              <w:t>1059,1</w:t>
            </w:r>
          </w:p>
        </w:tc>
      </w:tr>
      <w:tr w:rsidR="009216B9" w:rsidRPr="003C7155" w:rsidTr="00A4147C">
        <w:trPr>
          <w:trHeight w:val="1050"/>
        </w:trPr>
        <w:tc>
          <w:tcPr>
            <w:tcW w:w="1843" w:type="dxa"/>
            <w:vMerge/>
            <w:tcBorders>
              <w:left w:val="single" w:sz="4" w:space="0" w:color="auto"/>
              <w:right w:val="single" w:sz="4" w:space="0" w:color="auto"/>
            </w:tcBorders>
            <w:hideMark/>
          </w:tcPr>
          <w:p w:rsidR="009216B9" w:rsidRDefault="009216B9" w:rsidP="00A4147C">
            <w:pPr>
              <w:jc w:val="center"/>
              <w:rPr>
                <w:sz w:val="24"/>
                <w:szCs w:val="24"/>
              </w:rPr>
            </w:pPr>
          </w:p>
        </w:tc>
        <w:tc>
          <w:tcPr>
            <w:tcW w:w="2394" w:type="dxa"/>
            <w:vMerge/>
            <w:tcBorders>
              <w:left w:val="single" w:sz="4" w:space="0" w:color="auto"/>
              <w:right w:val="single" w:sz="4" w:space="0" w:color="auto"/>
            </w:tcBorders>
            <w:hideMark/>
          </w:tcPr>
          <w:p w:rsidR="009216B9" w:rsidRPr="0004721F" w:rsidRDefault="009216B9" w:rsidP="00A4147C">
            <w:pPr>
              <w:jc w:val="center"/>
              <w:rPr>
                <w:sz w:val="24"/>
                <w:szCs w:val="24"/>
              </w:rPr>
            </w:pPr>
          </w:p>
        </w:tc>
        <w:tc>
          <w:tcPr>
            <w:tcW w:w="1895" w:type="dxa"/>
            <w:tcBorders>
              <w:top w:val="single" w:sz="4" w:space="0" w:color="auto"/>
              <w:left w:val="single" w:sz="4" w:space="0" w:color="auto"/>
              <w:bottom w:val="single" w:sz="4" w:space="0" w:color="auto"/>
              <w:right w:val="single" w:sz="4" w:space="0" w:color="auto"/>
            </w:tcBorders>
          </w:tcPr>
          <w:p w:rsidR="009216B9" w:rsidRPr="0004721F" w:rsidRDefault="009216B9" w:rsidP="00A4147C">
            <w:pPr>
              <w:jc w:val="center"/>
              <w:rPr>
                <w:sz w:val="24"/>
                <w:szCs w:val="24"/>
              </w:rPr>
            </w:pPr>
            <w:r>
              <w:rPr>
                <w:sz w:val="24"/>
                <w:szCs w:val="24"/>
              </w:rPr>
              <w:t>Управление образования Орловского района</w:t>
            </w:r>
          </w:p>
        </w:tc>
        <w:tc>
          <w:tcPr>
            <w:tcW w:w="586"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r>
              <w:rPr>
                <w:sz w:val="24"/>
                <w:szCs w:val="24"/>
              </w:rPr>
              <w:t>907</w:t>
            </w:r>
          </w:p>
        </w:tc>
        <w:tc>
          <w:tcPr>
            <w:tcW w:w="569"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p>
        </w:tc>
        <w:tc>
          <w:tcPr>
            <w:tcW w:w="437" w:type="dxa"/>
            <w:tcBorders>
              <w:top w:val="single" w:sz="4" w:space="0" w:color="auto"/>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pPr>
              <w:jc w:val="center"/>
              <w:rPr>
                <w:sz w:val="24"/>
                <w:szCs w:val="24"/>
              </w:rPr>
            </w:pPr>
            <w:r>
              <w:rPr>
                <w:sz w:val="24"/>
                <w:szCs w:val="24"/>
              </w:rPr>
              <w:t>1964,3</w:t>
            </w:r>
          </w:p>
        </w:tc>
        <w:tc>
          <w:tcPr>
            <w:tcW w:w="972"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Pr>
                <w:sz w:val="24"/>
                <w:szCs w:val="24"/>
              </w:rPr>
              <w:t>2052,0</w:t>
            </w:r>
          </w:p>
        </w:tc>
        <w:tc>
          <w:tcPr>
            <w:tcW w:w="960"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1239,3</w:t>
            </w:r>
          </w:p>
        </w:tc>
        <w:tc>
          <w:tcPr>
            <w:tcW w:w="1005"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384,0</w:t>
            </w:r>
          </w:p>
        </w:tc>
        <w:tc>
          <w:tcPr>
            <w:tcW w:w="923" w:type="dxa"/>
            <w:tcBorders>
              <w:top w:val="single" w:sz="4" w:space="0" w:color="auto"/>
              <w:left w:val="single" w:sz="4" w:space="0" w:color="auto"/>
              <w:bottom w:val="single" w:sz="4" w:space="0" w:color="auto"/>
              <w:right w:val="single" w:sz="4" w:space="0" w:color="auto"/>
            </w:tcBorders>
            <w:hideMark/>
          </w:tcPr>
          <w:p w:rsidR="009216B9" w:rsidRPr="00817522" w:rsidRDefault="009216B9" w:rsidP="00A4147C">
            <w:r w:rsidRPr="00817522">
              <w:rPr>
                <w:sz w:val="24"/>
                <w:szCs w:val="24"/>
              </w:rPr>
              <w:t>977,6</w:t>
            </w:r>
          </w:p>
        </w:tc>
        <w:tc>
          <w:tcPr>
            <w:tcW w:w="919" w:type="dxa"/>
            <w:tcBorders>
              <w:top w:val="single" w:sz="4" w:space="0" w:color="auto"/>
              <w:left w:val="single" w:sz="4" w:space="0" w:color="auto"/>
              <w:bottom w:val="single" w:sz="4" w:space="0" w:color="auto"/>
              <w:right w:val="single" w:sz="4" w:space="0" w:color="auto"/>
            </w:tcBorders>
            <w:hideMark/>
          </w:tcPr>
          <w:p w:rsidR="009216B9" w:rsidRPr="00817522" w:rsidRDefault="009216B9" w:rsidP="00A4147C">
            <w:r w:rsidRPr="00817522">
              <w:rPr>
                <w:sz w:val="24"/>
                <w:szCs w:val="24"/>
              </w:rPr>
              <w:t>977,6</w:t>
            </w:r>
          </w:p>
        </w:tc>
        <w:tc>
          <w:tcPr>
            <w:tcW w:w="893" w:type="dxa"/>
            <w:tcBorders>
              <w:top w:val="single" w:sz="4" w:space="0" w:color="auto"/>
              <w:left w:val="single" w:sz="4" w:space="0" w:color="auto"/>
              <w:bottom w:val="single" w:sz="4" w:space="0" w:color="auto"/>
              <w:right w:val="single" w:sz="4" w:space="0" w:color="auto"/>
            </w:tcBorders>
            <w:hideMark/>
          </w:tcPr>
          <w:p w:rsidR="009216B9" w:rsidRPr="00BA3CB2" w:rsidRDefault="009216B9" w:rsidP="00A4147C">
            <w:r w:rsidRPr="00BA3CB2">
              <w:rPr>
                <w:sz w:val="24"/>
                <w:szCs w:val="24"/>
              </w:rPr>
              <w:t>985,1</w:t>
            </w:r>
          </w:p>
        </w:tc>
      </w:tr>
      <w:tr w:rsidR="009216B9" w:rsidTr="00A4147C">
        <w:trPr>
          <w:trHeight w:val="591"/>
        </w:trPr>
        <w:tc>
          <w:tcPr>
            <w:tcW w:w="1843" w:type="dxa"/>
            <w:vMerge/>
            <w:tcBorders>
              <w:left w:val="single" w:sz="4" w:space="0" w:color="auto"/>
              <w:bottom w:val="single" w:sz="4" w:space="0" w:color="auto"/>
              <w:right w:val="single" w:sz="4" w:space="0" w:color="auto"/>
            </w:tcBorders>
            <w:hideMark/>
          </w:tcPr>
          <w:p w:rsidR="009216B9" w:rsidRDefault="009216B9" w:rsidP="00A4147C">
            <w:pPr>
              <w:jc w:val="center"/>
              <w:rPr>
                <w:sz w:val="24"/>
                <w:szCs w:val="24"/>
              </w:rPr>
            </w:pPr>
          </w:p>
        </w:tc>
        <w:tc>
          <w:tcPr>
            <w:tcW w:w="2394" w:type="dxa"/>
            <w:vMerge/>
            <w:tcBorders>
              <w:left w:val="single" w:sz="4" w:space="0" w:color="auto"/>
              <w:bottom w:val="single" w:sz="4" w:space="0" w:color="auto"/>
              <w:right w:val="single" w:sz="4" w:space="0" w:color="auto"/>
            </w:tcBorders>
            <w:hideMark/>
          </w:tcPr>
          <w:p w:rsidR="009216B9" w:rsidRPr="0004721F" w:rsidRDefault="009216B9" w:rsidP="00A4147C">
            <w:pPr>
              <w:jc w:val="center"/>
              <w:rPr>
                <w:sz w:val="24"/>
                <w:szCs w:val="24"/>
              </w:rPr>
            </w:pPr>
          </w:p>
        </w:tc>
        <w:tc>
          <w:tcPr>
            <w:tcW w:w="1895" w:type="dxa"/>
            <w:tcBorders>
              <w:top w:val="single" w:sz="4" w:space="0" w:color="auto"/>
              <w:left w:val="single" w:sz="4" w:space="0" w:color="auto"/>
              <w:bottom w:val="single" w:sz="4" w:space="0" w:color="auto"/>
              <w:right w:val="single" w:sz="4" w:space="0" w:color="auto"/>
            </w:tcBorders>
          </w:tcPr>
          <w:p w:rsidR="009216B9" w:rsidRPr="003C7155" w:rsidRDefault="009216B9" w:rsidP="00A4147C">
            <w:pPr>
              <w:jc w:val="center"/>
              <w:rPr>
                <w:sz w:val="24"/>
                <w:szCs w:val="24"/>
              </w:rPr>
            </w:pPr>
            <w:r w:rsidRPr="003C7155">
              <w:rPr>
                <w:sz w:val="24"/>
                <w:szCs w:val="24"/>
              </w:rPr>
              <w:t>Управление культуры и спорта Орловского района</w:t>
            </w:r>
          </w:p>
        </w:tc>
        <w:tc>
          <w:tcPr>
            <w:tcW w:w="586"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r w:rsidRPr="003C7155">
              <w:rPr>
                <w:sz w:val="24"/>
                <w:szCs w:val="24"/>
              </w:rPr>
              <w:t>906</w:t>
            </w:r>
          </w:p>
        </w:tc>
        <w:tc>
          <w:tcPr>
            <w:tcW w:w="569"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p>
        </w:tc>
        <w:tc>
          <w:tcPr>
            <w:tcW w:w="501"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p>
        </w:tc>
        <w:tc>
          <w:tcPr>
            <w:tcW w:w="437"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jc w:val="center"/>
              <w:rPr>
                <w:sz w:val="24"/>
                <w:szCs w:val="24"/>
              </w:rPr>
            </w:pPr>
            <w:r w:rsidRPr="003C7155">
              <w:rPr>
                <w:sz w:val="24"/>
                <w:szCs w:val="24"/>
              </w:rPr>
              <w:t>76,0</w:t>
            </w:r>
          </w:p>
        </w:tc>
        <w:tc>
          <w:tcPr>
            <w:tcW w:w="972"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76,0</w:t>
            </w:r>
          </w:p>
        </w:tc>
        <w:tc>
          <w:tcPr>
            <w:tcW w:w="960"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74,0</w:t>
            </w:r>
          </w:p>
        </w:tc>
        <w:tc>
          <w:tcPr>
            <w:tcW w:w="1005"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74,0</w:t>
            </w:r>
          </w:p>
        </w:tc>
        <w:tc>
          <w:tcPr>
            <w:tcW w:w="923"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74,0</w:t>
            </w:r>
          </w:p>
        </w:tc>
        <w:tc>
          <w:tcPr>
            <w:tcW w:w="919"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74.0</w:t>
            </w:r>
          </w:p>
        </w:tc>
        <w:tc>
          <w:tcPr>
            <w:tcW w:w="893" w:type="dxa"/>
            <w:tcBorders>
              <w:top w:val="single" w:sz="4" w:space="0" w:color="auto"/>
              <w:left w:val="single" w:sz="4" w:space="0" w:color="auto"/>
              <w:bottom w:val="single" w:sz="4" w:space="0" w:color="auto"/>
              <w:right w:val="single" w:sz="4" w:space="0" w:color="auto"/>
            </w:tcBorders>
            <w:hideMark/>
          </w:tcPr>
          <w:p w:rsidR="009216B9" w:rsidRPr="003C7155" w:rsidRDefault="009216B9" w:rsidP="00A4147C">
            <w:pPr>
              <w:rPr>
                <w:sz w:val="24"/>
                <w:szCs w:val="24"/>
              </w:rPr>
            </w:pPr>
            <w:r w:rsidRPr="003C7155">
              <w:rPr>
                <w:sz w:val="24"/>
                <w:szCs w:val="24"/>
              </w:rPr>
              <w:t>74,0</w:t>
            </w:r>
          </w:p>
        </w:tc>
      </w:tr>
      <w:tr w:rsidR="009216B9" w:rsidTr="00A4147C">
        <w:trPr>
          <w:trHeight w:val="625"/>
        </w:trPr>
        <w:tc>
          <w:tcPr>
            <w:tcW w:w="1843" w:type="dxa"/>
            <w:vMerge w:val="restart"/>
            <w:tcBorders>
              <w:top w:val="single" w:sz="4" w:space="0" w:color="auto"/>
              <w:left w:val="single" w:sz="4" w:space="0" w:color="auto"/>
              <w:right w:val="single" w:sz="4" w:space="0" w:color="auto"/>
            </w:tcBorders>
            <w:hideMark/>
          </w:tcPr>
          <w:p w:rsidR="009216B9" w:rsidRDefault="009216B9" w:rsidP="00A4147C">
            <w:pPr>
              <w:widowControl w:val="0"/>
              <w:rPr>
                <w:sz w:val="24"/>
                <w:szCs w:val="24"/>
                <w:lang w:eastAsia="en-US"/>
              </w:rPr>
            </w:pPr>
            <w:r>
              <w:rPr>
                <w:sz w:val="24"/>
                <w:szCs w:val="24"/>
              </w:rPr>
              <w:t>Подпрограмма 3</w:t>
            </w:r>
          </w:p>
        </w:tc>
        <w:tc>
          <w:tcPr>
            <w:tcW w:w="2394" w:type="dxa"/>
            <w:vMerge w:val="restart"/>
            <w:tcBorders>
              <w:top w:val="single" w:sz="4" w:space="0" w:color="auto"/>
              <w:left w:val="single" w:sz="4" w:space="0" w:color="auto"/>
              <w:right w:val="single" w:sz="4" w:space="0" w:color="auto"/>
            </w:tcBorders>
            <w:hideMark/>
          </w:tcPr>
          <w:p w:rsidR="009216B9" w:rsidRDefault="009216B9" w:rsidP="00A4147C">
            <w:pPr>
              <w:widowControl w:val="0"/>
              <w:jc w:val="both"/>
              <w:rPr>
                <w:sz w:val="24"/>
                <w:szCs w:val="24"/>
                <w:lang w:eastAsia="en-US"/>
              </w:rPr>
            </w:pPr>
            <w:r>
              <w:rPr>
                <w:sz w:val="24"/>
                <w:szCs w:val="24"/>
              </w:rPr>
              <w:t>Комплексные меры противодействия злоупотреблению наркотиками и их незаконному обо</w:t>
            </w:r>
            <w:r>
              <w:rPr>
                <w:sz w:val="24"/>
                <w:szCs w:val="24"/>
              </w:rPr>
              <w:softHyphen/>
              <w:t>роту</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eastAsia="en-US"/>
              </w:rPr>
            </w:pPr>
            <w:r>
              <w:rPr>
                <w:sz w:val="24"/>
                <w:szCs w:val="24"/>
                <w:lang w:eastAsia="en-US"/>
              </w:rPr>
              <w:t xml:space="preserve">Администрация Орловского района, </w:t>
            </w:r>
            <w:proofErr w:type="spellStart"/>
            <w:proofErr w:type="gramStart"/>
            <w:r>
              <w:rPr>
                <w:sz w:val="24"/>
                <w:szCs w:val="24"/>
                <w:lang w:eastAsia="en-US"/>
              </w:rPr>
              <w:t>Управ-ление</w:t>
            </w:r>
            <w:proofErr w:type="spellEnd"/>
            <w:proofErr w:type="gramEnd"/>
            <w:r>
              <w:rPr>
                <w:sz w:val="24"/>
                <w:szCs w:val="24"/>
                <w:lang w:eastAsia="en-US"/>
              </w:rPr>
              <w:t xml:space="preserve"> культуры Орловского района, РМБУК ОМЦБ, МБУК «ОРДК»</w:t>
            </w:r>
          </w:p>
          <w:p w:rsidR="009216B9" w:rsidRDefault="009216B9" w:rsidP="00A4147C">
            <w:pPr>
              <w:widowControl w:val="0"/>
              <w:rPr>
                <w:sz w:val="24"/>
                <w:szCs w:val="24"/>
                <w:lang w:eastAsia="en-US"/>
              </w:rPr>
            </w:pPr>
            <w:r>
              <w:rPr>
                <w:sz w:val="24"/>
                <w:szCs w:val="24"/>
                <w:lang w:eastAsia="en-US"/>
              </w:rPr>
              <w:t xml:space="preserve">всего: </w:t>
            </w:r>
          </w:p>
          <w:p w:rsidR="009216B9" w:rsidRDefault="009216B9" w:rsidP="00A4147C">
            <w:pPr>
              <w:widowControl w:val="0"/>
              <w:rPr>
                <w:sz w:val="24"/>
                <w:szCs w:val="24"/>
                <w:lang w:eastAsia="en-US"/>
              </w:rPr>
            </w:pPr>
            <w:r>
              <w:rPr>
                <w:sz w:val="24"/>
                <w:szCs w:val="24"/>
                <w:lang w:eastAsia="en-US"/>
              </w:rPr>
              <w:t>в том числе:</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14"/>
              <w:jc w:val="center"/>
              <w:rPr>
                <w:color w:val="000000"/>
                <w:spacing w:val="-10"/>
                <w:sz w:val="24"/>
                <w:szCs w:val="24"/>
                <w:lang w:eastAsia="en-US"/>
              </w:rPr>
            </w:pPr>
            <w:r>
              <w:rPr>
                <w:color w:val="000000"/>
                <w:spacing w:val="-10"/>
                <w:sz w:val="24"/>
                <w:szCs w:val="24"/>
                <w:lang w:eastAsia="en-US"/>
              </w:rPr>
              <w:t>9,5</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18"/>
              <w:jc w:val="center"/>
              <w:rPr>
                <w:color w:val="000000"/>
                <w:spacing w:val="-10"/>
                <w:sz w:val="24"/>
                <w:szCs w:val="24"/>
                <w:lang w:eastAsia="en-US"/>
              </w:rPr>
            </w:pPr>
            <w:r>
              <w:rPr>
                <w:color w:val="000000"/>
                <w:spacing w:val="-10"/>
                <w:sz w:val="24"/>
                <w:szCs w:val="24"/>
                <w:lang w:eastAsia="en-US"/>
              </w:rPr>
              <w:t>10,0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35"/>
              <w:jc w:val="center"/>
              <w:rPr>
                <w:color w:val="000000"/>
                <w:spacing w:val="-10"/>
                <w:sz w:val="24"/>
                <w:szCs w:val="24"/>
                <w:lang w:eastAsia="en-US"/>
              </w:rPr>
            </w:pPr>
            <w:r>
              <w:rPr>
                <w:color w:val="000000"/>
                <w:spacing w:val="-10"/>
                <w:sz w:val="24"/>
                <w:szCs w:val="24"/>
                <w:lang w:eastAsia="en-US"/>
              </w:rPr>
              <w:t>10,0</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39"/>
              <w:jc w:val="center"/>
              <w:rPr>
                <w:color w:val="000000"/>
                <w:spacing w:val="-10"/>
                <w:sz w:val="24"/>
                <w:szCs w:val="24"/>
                <w:lang w:eastAsia="en-US"/>
              </w:rPr>
            </w:pPr>
            <w:r>
              <w:rPr>
                <w:color w:val="000000"/>
                <w:spacing w:val="-10"/>
                <w:sz w:val="24"/>
                <w:szCs w:val="24"/>
                <w:lang w:eastAsia="en-US"/>
              </w:rPr>
              <w:t>10,0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40"/>
              <w:jc w:val="center"/>
              <w:rPr>
                <w:color w:val="000000"/>
                <w:spacing w:val="-10"/>
                <w:sz w:val="24"/>
                <w:szCs w:val="24"/>
                <w:lang w:eastAsia="en-US"/>
              </w:rPr>
            </w:pPr>
            <w:r>
              <w:rPr>
                <w:color w:val="000000"/>
                <w:spacing w:val="-10"/>
                <w:sz w:val="24"/>
                <w:szCs w:val="24"/>
                <w:lang w:eastAsia="en-US"/>
              </w:rPr>
              <w:t>10,0</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74"/>
              <w:jc w:val="center"/>
              <w:rPr>
                <w:color w:val="000000"/>
                <w:spacing w:val="-10"/>
                <w:sz w:val="24"/>
                <w:szCs w:val="24"/>
                <w:lang w:eastAsia="en-US"/>
              </w:rPr>
            </w:pPr>
            <w:r>
              <w:rPr>
                <w:color w:val="000000"/>
                <w:spacing w:val="-10"/>
                <w:sz w:val="24"/>
                <w:szCs w:val="24"/>
                <w:lang w:eastAsia="en-US"/>
              </w:rPr>
              <w:t>10,0</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5"/>
              <w:jc w:val="center"/>
              <w:rPr>
                <w:color w:val="000000"/>
                <w:spacing w:val="-10"/>
                <w:sz w:val="24"/>
                <w:szCs w:val="24"/>
                <w:lang w:eastAsia="en-US"/>
              </w:rPr>
            </w:pPr>
            <w:r>
              <w:rPr>
                <w:color w:val="000000"/>
                <w:spacing w:val="-10"/>
                <w:sz w:val="24"/>
                <w:szCs w:val="24"/>
                <w:lang w:eastAsia="en-US"/>
              </w:rPr>
              <w:t>10,0</w:t>
            </w:r>
          </w:p>
        </w:tc>
      </w:tr>
      <w:tr w:rsidR="009216B9" w:rsidTr="00A4147C">
        <w:trPr>
          <w:trHeight w:val="1019"/>
        </w:trPr>
        <w:tc>
          <w:tcPr>
            <w:tcW w:w="1843" w:type="dxa"/>
            <w:vMerge/>
            <w:tcBorders>
              <w:left w:val="single" w:sz="4" w:space="0" w:color="auto"/>
              <w:right w:val="single" w:sz="4" w:space="0" w:color="auto"/>
            </w:tcBorders>
            <w:vAlign w:val="center"/>
            <w:hideMark/>
          </w:tcPr>
          <w:p w:rsidR="009216B9" w:rsidRDefault="009216B9" w:rsidP="00A4147C">
            <w:pPr>
              <w:rPr>
                <w:sz w:val="24"/>
                <w:szCs w:val="24"/>
                <w:lang w:eastAsia="en-US"/>
              </w:rPr>
            </w:pPr>
          </w:p>
        </w:tc>
        <w:tc>
          <w:tcPr>
            <w:tcW w:w="2394" w:type="dxa"/>
            <w:vMerge/>
            <w:tcBorders>
              <w:left w:val="single" w:sz="4" w:space="0" w:color="auto"/>
              <w:right w:val="single" w:sz="4" w:space="0" w:color="auto"/>
            </w:tcBorders>
            <w:vAlign w:val="center"/>
            <w:hideMark/>
          </w:tcPr>
          <w:p w:rsidR="009216B9" w:rsidRDefault="009216B9" w:rsidP="00A4147C">
            <w:pPr>
              <w:rPr>
                <w:sz w:val="24"/>
                <w:szCs w:val="24"/>
                <w:lang w:eastAsia="en-US"/>
              </w:rPr>
            </w:pPr>
          </w:p>
        </w:tc>
        <w:tc>
          <w:tcPr>
            <w:tcW w:w="1895" w:type="dxa"/>
            <w:tcBorders>
              <w:top w:val="single" w:sz="4" w:space="0" w:color="auto"/>
              <w:left w:val="single" w:sz="4" w:space="0" w:color="auto"/>
              <w:right w:val="single" w:sz="4" w:space="0" w:color="auto"/>
            </w:tcBorders>
            <w:hideMark/>
          </w:tcPr>
          <w:p w:rsidR="009216B9" w:rsidRDefault="009216B9" w:rsidP="00A4147C">
            <w:pPr>
              <w:widowControl w:val="0"/>
              <w:rPr>
                <w:sz w:val="24"/>
                <w:szCs w:val="24"/>
                <w:lang w:eastAsia="en-US"/>
              </w:rPr>
            </w:pPr>
            <w:r>
              <w:rPr>
                <w:sz w:val="24"/>
                <w:szCs w:val="24"/>
                <w:lang w:eastAsia="en-US"/>
              </w:rPr>
              <w:t>Управление культуры Орловского района</w:t>
            </w:r>
          </w:p>
        </w:tc>
        <w:tc>
          <w:tcPr>
            <w:tcW w:w="586" w:type="dxa"/>
            <w:tcBorders>
              <w:top w:val="single" w:sz="4" w:space="0" w:color="auto"/>
              <w:left w:val="single" w:sz="4" w:space="0" w:color="auto"/>
              <w:right w:val="single" w:sz="4" w:space="0" w:color="auto"/>
            </w:tcBorders>
            <w:vAlign w:val="center"/>
          </w:tcPr>
          <w:p w:rsidR="009216B9" w:rsidRDefault="009216B9" w:rsidP="00A4147C">
            <w:pPr>
              <w:widowControl w:val="0"/>
              <w:jc w:val="center"/>
              <w:rPr>
                <w:sz w:val="24"/>
                <w:szCs w:val="24"/>
                <w:lang w:eastAsia="en-US"/>
              </w:rPr>
            </w:pPr>
            <w:r>
              <w:rPr>
                <w:sz w:val="24"/>
                <w:szCs w:val="24"/>
                <w:lang w:eastAsia="en-US"/>
              </w:rPr>
              <w:t>906</w:t>
            </w:r>
          </w:p>
        </w:tc>
        <w:tc>
          <w:tcPr>
            <w:tcW w:w="569" w:type="dxa"/>
            <w:tcBorders>
              <w:top w:val="single" w:sz="4" w:space="0" w:color="auto"/>
              <w:left w:val="single" w:sz="4" w:space="0" w:color="auto"/>
              <w:right w:val="single" w:sz="4" w:space="0" w:color="auto"/>
            </w:tcBorders>
            <w:vAlign w:val="center"/>
          </w:tcPr>
          <w:p w:rsidR="009216B9" w:rsidRDefault="009216B9" w:rsidP="00A4147C">
            <w:pPr>
              <w:widowControl w:val="0"/>
              <w:jc w:val="center"/>
              <w:rPr>
                <w:sz w:val="24"/>
                <w:szCs w:val="24"/>
                <w:lang w:eastAsia="en-US"/>
              </w:rPr>
            </w:pPr>
          </w:p>
        </w:tc>
        <w:tc>
          <w:tcPr>
            <w:tcW w:w="501" w:type="dxa"/>
            <w:tcBorders>
              <w:top w:val="single" w:sz="4" w:space="0" w:color="auto"/>
              <w:left w:val="single" w:sz="4" w:space="0" w:color="auto"/>
              <w:right w:val="single" w:sz="4" w:space="0" w:color="auto"/>
            </w:tcBorders>
            <w:vAlign w:val="center"/>
          </w:tcPr>
          <w:p w:rsidR="009216B9" w:rsidRDefault="009216B9" w:rsidP="00A4147C">
            <w:pPr>
              <w:widowControl w:val="0"/>
              <w:jc w:val="center"/>
              <w:rPr>
                <w:sz w:val="24"/>
                <w:szCs w:val="24"/>
                <w:lang w:eastAsia="en-US"/>
              </w:rPr>
            </w:pPr>
          </w:p>
        </w:tc>
        <w:tc>
          <w:tcPr>
            <w:tcW w:w="437" w:type="dxa"/>
            <w:tcBorders>
              <w:top w:val="single" w:sz="4" w:space="0" w:color="auto"/>
              <w:left w:val="single" w:sz="4" w:space="0" w:color="auto"/>
              <w:right w:val="single" w:sz="4" w:space="0" w:color="auto"/>
            </w:tcBorders>
            <w:vAlign w:val="center"/>
          </w:tcPr>
          <w:p w:rsidR="009216B9" w:rsidRDefault="009216B9" w:rsidP="00A4147C">
            <w:pPr>
              <w:widowControl w:val="0"/>
              <w:jc w:val="center"/>
              <w:rPr>
                <w:sz w:val="24"/>
                <w:szCs w:val="24"/>
                <w:lang w:eastAsia="en-US"/>
              </w:rPr>
            </w:pPr>
          </w:p>
        </w:tc>
        <w:tc>
          <w:tcPr>
            <w:tcW w:w="1002" w:type="dxa"/>
            <w:tcBorders>
              <w:top w:val="single" w:sz="4" w:space="0" w:color="auto"/>
              <w:left w:val="single" w:sz="4" w:space="0" w:color="auto"/>
              <w:right w:val="single" w:sz="4" w:space="0" w:color="auto"/>
            </w:tcBorders>
            <w:hideMark/>
          </w:tcPr>
          <w:p w:rsidR="009216B9" w:rsidRPr="00DE36D5" w:rsidRDefault="009216B9" w:rsidP="00A4147C">
            <w:pPr>
              <w:widowControl w:val="0"/>
              <w:ind w:right="-14"/>
              <w:jc w:val="center"/>
              <w:rPr>
                <w:color w:val="000000"/>
                <w:spacing w:val="-10"/>
                <w:sz w:val="24"/>
                <w:szCs w:val="24"/>
                <w:lang w:eastAsia="en-US"/>
              </w:rPr>
            </w:pPr>
            <w:r>
              <w:rPr>
                <w:color w:val="000000"/>
                <w:spacing w:val="-10"/>
                <w:sz w:val="24"/>
                <w:szCs w:val="24"/>
                <w:lang w:eastAsia="en-US"/>
              </w:rPr>
              <w:t>9,5</w:t>
            </w:r>
          </w:p>
        </w:tc>
        <w:tc>
          <w:tcPr>
            <w:tcW w:w="972" w:type="dxa"/>
            <w:tcBorders>
              <w:top w:val="single" w:sz="4" w:space="0" w:color="auto"/>
              <w:left w:val="single" w:sz="4" w:space="0" w:color="auto"/>
              <w:right w:val="single" w:sz="4" w:space="0" w:color="auto"/>
            </w:tcBorders>
            <w:hideMark/>
          </w:tcPr>
          <w:p w:rsidR="009216B9" w:rsidRPr="00DE36D5" w:rsidRDefault="009216B9" w:rsidP="00A4147C">
            <w:pPr>
              <w:widowControl w:val="0"/>
              <w:ind w:right="-18"/>
              <w:jc w:val="center"/>
              <w:rPr>
                <w:color w:val="000000"/>
                <w:spacing w:val="-10"/>
                <w:sz w:val="24"/>
                <w:szCs w:val="24"/>
                <w:lang w:eastAsia="en-US"/>
              </w:rPr>
            </w:pPr>
            <w:r>
              <w:rPr>
                <w:color w:val="000000"/>
                <w:spacing w:val="-10"/>
                <w:sz w:val="24"/>
                <w:szCs w:val="24"/>
                <w:lang w:eastAsia="en-US"/>
              </w:rPr>
              <w:t>10,0</w:t>
            </w:r>
          </w:p>
        </w:tc>
        <w:tc>
          <w:tcPr>
            <w:tcW w:w="960" w:type="dxa"/>
            <w:tcBorders>
              <w:top w:val="single" w:sz="4" w:space="0" w:color="auto"/>
              <w:left w:val="single" w:sz="4" w:space="0" w:color="auto"/>
              <w:right w:val="single" w:sz="4" w:space="0" w:color="auto"/>
            </w:tcBorders>
            <w:hideMark/>
          </w:tcPr>
          <w:p w:rsidR="009216B9" w:rsidRPr="00DE36D5" w:rsidRDefault="009216B9" w:rsidP="00A4147C">
            <w:pPr>
              <w:widowControl w:val="0"/>
              <w:ind w:right="-35"/>
              <w:jc w:val="center"/>
              <w:rPr>
                <w:color w:val="000000"/>
                <w:spacing w:val="-10"/>
                <w:sz w:val="24"/>
                <w:szCs w:val="24"/>
                <w:lang w:eastAsia="en-US"/>
              </w:rPr>
            </w:pPr>
            <w:r>
              <w:rPr>
                <w:color w:val="000000"/>
                <w:spacing w:val="-10"/>
                <w:sz w:val="24"/>
                <w:szCs w:val="24"/>
                <w:lang w:eastAsia="en-US"/>
              </w:rPr>
              <w:t>10,0</w:t>
            </w:r>
          </w:p>
        </w:tc>
        <w:tc>
          <w:tcPr>
            <w:tcW w:w="1005" w:type="dxa"/>
            <w:tcBorders>
              <w:top w:val="single" w:sz="4" w:space="0" w:color="auto"/>
              <w:left w:val="single" w:sz="4" w:space="0" w:color="auto"/>
              <w:right w:val="single" w:sz="4" w:space="0" w:color="auto"/>
            </w:tcBorders>
            <w:hideMark/>
          </w:tcPr>
          <w:p w:rsidR="009216B9" w:rsidRPr="00DE36D5" w:rsidRDefault="009216B9" w:rsidP="00A4147C">
            <w:pPr>
              <w:widowControl w:val="0"/>
              <w:ind w:right="-39"/>
              <w:jc w:val="center"/>
              <w:rPr>
                <w:color w:val="000000"/>
                <w:spacing w:val="-10"/>
                <w:sz w:val="24"/>
                <w:szCs w:val="24"/>
                <w:lang w:eastAsia="en-US"/>
              </w:rPr>
            </w:pPr>
            <w:r>
              <w:rPr>
                <w:color w:val="000000"/>
                <w:spacing w:val="-10"/>
                <w:sz w:val="24"/>
                <w:szCs w:val="24"/>
                <w:lang w:eastAsia="en-US"/>
              </w:rPr>
              <w:t>10,0</w:t>
            </w:r>
          </w:p>
        </w:tc>
        <w:tc>
          <w:tcPr>
            <w:tcW w:w="923" w:type="dxa"/>
            <w:tcBorders>
              <w:top w:val="single" w:sz="4" w:space="0" w:color="auto"/>
              <w:left w:val="single" w:sz="4" w:space="0" w:color="auto"/>
              <w:right w:val="single" w:sz="4" w:space="0" w:color="auto"/>
            </w:tcBorders>
            <w:hideMark/>
          </w:tcPr>
          <w:p w:rsidR="009216B9" w:rsidRPr="00DE36D5" w:rsidRDefault="009216B9" w:rsidP="00A4147C">
            <w:pPr>
              <w:widowControl w:val="0"/>
              <w:ind w:right="-40"/>
              <w:jc w:val="center"/>
              <w:rPr>
                <w:color w:val="000000"/>
                <w:spacing w:val="-10"/>
                <w:sz w:val="24"/>
                <w:szCs w:val="24"/>
                <w:lang w:eastAsia="en-US"/>
              </w:rPr>
            </w:pPr>
            <w:r>
              <w:rPr>
                <w:color w:val="000000"/>
                <w:spacing w:val="-10"/>
                <w:sz w:val="24"/>
                <w:szCs w:val="24"/>
                <w:lang w:eastAsia="en-US"/>
              </w:rPr>
              <w:t>10,0</w:t>
            </w:r>
          </w:p>
        </w:tc>
        <w:tc>
          <w:tcPr>
            <w:tcW w:w="919" w:type="dxa"/>
            <w:tcBorders>
              <w:top w:val="single" w:sz="4" w:space="0" w:color="auto"/>
              <w:left w:val="single" w:sz="4" w:space="0" w:color="auto"/>
              <w:right w:val="single" w:sz="4" w:space="0" w:color="auto"/>
            </w:tcBorders>
            <w:hideMark/>
          </w:tcPr>
          <w:p w:rsidR="009216B9" w:rsidRPr="00DE36D5" w:rsidRDefault="009216B9" w:rsidP="00A4147C">
            <w:pPr>
              <w:widowControl w:val="0"/>
              <w:ind w:right="-74"/>
              <w:jc w:val="center"/>
              <w:rPr>
                <w:color w:val="000000"/>
                <w:spacing w:val="-10"/>
                <w:sz w:val="24"/>
                <w:szCs w:val="24"/>
                <w:lang w:eastAsia="en-US"/>
              </w:rPr>
            </w:pPr>
            <w:r>
              <w:rPr>
                <w:color w:val="000000"/>
                <w:spacing w:val="-10"/>
                <w:sz w:val="24"/>
                <w:szCs w:val="24"/>
                <w:lang w:eastAsia="en-US"/>
              </w:rPr>
              <w:t>10,0</w:t>
            </w:r>
          </w:p>
        </w:tc>
        <w:tc>
          <w:tcPr>
            <w:tcW w:w="893" w:type="dxa"/>
            <w:tcBorders>
              <w:top w:val="single" w:sz="4" w:space="0" w:color="auto"/>
              <w:left w:val="single" w:sz="4" w:space="0" w:color="auto"/>
              <w:right w:val="single" w:sz="4" w:space="0" w:color="auto"/>
            </w:tcBorders>
            <w:hideMark/>
          </w:tcPr>
          <w:p w:rsidR="009216B9" w:rsidRPr="00DE36D5" w:rsidRDefault="009216B9" w:rsidP="00A4147C">
            <w:pPr>
              <w:widowControl w:val="0"/>
              <w:ind w:right="-5"/>
              <w:jc w:val="center"/>
              <w:rPr>
                <w:color w:val="000000"/>
                <w:spacing w:val="-10"/>
                <w:sz w:val="24"/>
                <w:szCs w:val="24"/>
                <w:lang w:eastAsia="en-US"/>
              </w:rPr>
            </w:pPr>
            <w:r>
              <w:rPr>
                <w:color w:val="000000"/>
                <w:spacing w:val="-10"/>
                <w:sz w:val="24"/>
                <w:szCs w:val="24"/>
                <w:lang w:eastAsia="en-US"/>
              </w:rPr>
              <w:t>10,0</w:t>
            </w:r>
          </w:p>
        </w:tc>
      </w:tr>
      <w:tr w:rsidR="009216B9" w:rsidTr="00A4147C">
        <w:trPr>
          <w:trHeight w:val="695"/>
        </w:trPr>
        <w:tc>
          <w:tcPr>
            <w:tcW w:w="1843"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eastAsia="en-US"/>
              </w:rPr>
            </w:pPr>
            <w:r>
              <w:rPr>
                <w:sz w:val="24"/>
                <w:szCs w:val="24"/>
              </w:rPr>
              <w:t>Основное мероприятие 3-3.1</w:t>
            </w:r>
          </w:p>
        </w:tc>
        <w:tc>
          <w:tcPr>
            <w:tcW w:w="2394"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eastAsia="en-US"/>
              </w:rPr>
            </w:pPr>
            <w:r>
              <w:rPr>
                <w:sz w:val="24"/>
                <w:szCs w:val="24"/>
              </w:rPr>
              <w:t>Организационно-управленческие меры</w:t>
            </w:r>
          </w:p>
        </w:tc>
        <w:tc>
          <w:tcPr>
            <w:tcW w:w="1895" w:type="dxa"/>
            <w:tcBorders>
              <w:top w:val="single" w:sz="4" w:space="0" w:color="auto"/>
              <w:left w:val="single" w:sz="4" w:space="0" w:color="auto"/>
              <w:bottom w:val="single" w:sz="4" w:space="0" w:color="auto"/>
              <w:right w:val="single" w:sz="4" w:space="0" w:color="auto"/>
            </w:tcBorders>
            <w:hideMark/>
          </w:tcPr>
          <w:p w:rsidR="009216B9" w:rsidRDefault="009216B9" w:rsidP="00A4147C">
            <w:pPr>
              <w:widowControl w:val="0"/>
              <w:rPr>
                <w:sz w:val="24"/>
                <w:szCs w:val="24"/>
                <w:lang w:eastAsia="en-US"/>
              </w:rPr>
            </w:pPr>
            <w:r>
              <w:rPr>
                <w:sz w:val="24"/>
                <w:szCs w:val="24"/>
                <w:lang w:eastAsia="en-US"/>
              </w:rPr>
              <w:t>Администрация Орловского района, Управление культуры Орловского района</w:t>
            </w:r>
          </w:p>
        </w:tc>
        <w:tc>
          <w:tcPr>
            <w:tcW w:w="586"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r>
              <w:rPr>
                <w:sz w:val="24"/>
                <w:szCs w:val="24"/>
                <w:lang w:eastAsia="en-US"/>
              </w:rPr>
              <w:t>906</w:t>
            </w:r>
          </w:p>
        </w:tc>
        <w:tc>
          <w:tcPr>
            <w:tcW w:w="569"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501"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437" w:type="dxa"/>
            <w:tcBorders>
              <w:top w:val="single" w:sz="4" w:space="0" w:color="auto"/>
              <w:left w:val="single" w:sz="4" w:space="0" w:color="auto"/>
              <w:bottom w:val="single" w:sz="4" w:space="0" w:color="auto"/>
              <w:right w:val="single" w:sz="4" w:space="0" w:color="auto"/>
            </w:tcBorders>
          </w:tcPr>
          <w:p w:rsidR="009216B9" w:rsidRDefault="009216B9" w:rsidP="00A4147C">
            <w:pPr>
              <w:widowControl w:val="0"/>
              <w:jc w:val="center"/>
              <w:rPr>
                <w:sz w:val="24"/>
                <w:szCs w:val="24"/>
                <w:lang w:eastAsia="en-US"/>
              </w:rPr>
            </w:pPr>
          </w:p>
        </w:tc>
        <w:tc>
          <w:tcPr>
            <w:tcW w:w="100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14"/>
              <w:jc w:val="center"/>
              <w:rPr>
                <w:color w:val="000000"/>
                <w:spacing w:val="-10"/>
                <w:sz w:val="24"/>
                <w:szCs w:val="24"/>
                <w:lang w:eastAsia="en-US"/>
              </w:rPr>
            </w:pPr>
            <w:r>
              <w:rPr>
                <w:color w:val="000000"/>
                <w:spacing w:val="-10"/>
                <w:sz w:val="24"/>
                <w:szCs w:val="24"/>
                <w:lang w:eastAsia="en-US"/>
              </w:rPr>
              <w:t>9,5</w:t>
            </w:r>
          </w:p>
        </w:tc>
        <w:tc>
          <w:tcPr>
            <w:tcW w:w="972"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18"/>
              <w:jc w:val="center"/>
              <w:rPr>
                <w:color w:val="000000"/>
                <w:spacing w:val="-10"/>
                <w:sz w:val="24"/>
                <w:szCs w:val="24"/>
                <w:lang w:eastAsia="en-US"/>
              </w:rPr>
            </w:pPr>
            <w:r>
              <w:rPr>
                <w:color w:val="000000"/>
                <w:spacing w:val="-10"/>
                <w:sz w:val="24"/>
                <w:szCs w:val="24"/>
                <w:lang w:eastAsia="en-US"/>
              </w:rPr>
              <w:t>10,0</w:t>
            </w:r>
          </w:p>
        </w:tc>
        <w:tc>
          <w:tcPr>
            <w:tcW w:w="960"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35"/>
              <w:jc w:val="center"/>
              <w:rPr>
                <w:color w:val="000000"/>
                <w:spacing w:val="-10"/>
                <w:sz w:val="24"/>
                <w:szCs w:val="24"/>
                <w:lang w:eastAsia="en-US"/>
              </w:rPr>
            </w:pPr>
            <w:r>
              <w:rPr>
                <w:color w:val="000000"/>
                <w:spacing w:val="-10"/>
                <w:sz w:val="24"/>
                <w:szCs w:val="24"/>
                <w:lang w:eastAsia="en-US"/>
              </w:rPr>
              <w:t>10,0</w:t>
            </w:r>
          </w:p>
        </w:tc>
        <w:tc>
          <w:tcPr>
            <w:tcW w:w="1005"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39"/>
              <w:jc w:val="center"/>
              <w:rPr>
                <w:color w:val="000000"/>
                <w:spacing w:val="-10"/>
                <w:sz w:val="24"/>
                <w:szCs w:val="24"/>
                <w:lang w:eastAsia="en-US"/>
              </w:rPr>
            </w:pPr>
            <w:r>
              <w:rPr>
                <w:color w:val="000000"/>
                <w:spacing w:val="-10"/>
                <w:sz w:val="24"/>
                <w:szCs w:val="24"/>
                <w:lang w:eastAsia="en-US"/>
              </w:rPr>
              <w:t>10,0</w:t>
            </w:r>
          </w:p>
        </w:tc>
        <w:tc>
          <w:tcPr>
            <w:tcW w:w="92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40"/>
              <w:jc w:val="center"/>
              <w:rPr>
                <w:color w:val="000000"/>
                <w:spacing w:val="-10"/>
                <w:sz w:val="24"/>
                <w:szCs w:val="24"/>
                <w:lang w:eastAsia="en-US"/>
              </w:rPr>
            </w:pPr>
            <w:r>
              <w:rPr>
                <w:color w:val="000000"/>
                <w:spacing w:val="-10"/>
                <w:sz w:val="24"/>
                <w:szCs w:val="24"/>
                <w:lang w:eastAsia="en-US"/>
              </w:rPr>
              <w:t>10,0</w:t>
            </w:r>
          </w:p>
        </w:tc>
        <w:tc>
          <w:tcPr>
            <w:tcW w:w="919"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74"/>
              <w:jc w:val="center"/>
              <w:rPr>
                <w:color w:val="000000"/>
                <w:spacing w:val="-10"/>
                <w:sz w:val="24"/>
                <w:szCs w:val="24"/>
                <w:lang w:eastAsia="en-US"/>
              </w:rPr>
            </w:pPr>
            <w:r>
              <w:rPr>
                <w:color w:val="000000"/>
                <w:spacing w:val="-10"/>
                <w:sz w:val="24"/>
                <w:szCs w:val="24"/>
                <w:lang w:eastAsia="en-US"/>
              </w:rPr>
              <w:t>10,0</w:t>
            </w:r>
          </w:p>
        </w:tc>
        <w:tc>
          <w:tcPr>
            <w:tcW w:w="893" w:type="dxa"/>
            <w:tcBorders>
              <w:top w:val="single" w:sz="4" w:space="0" w:color="auto"/>
              <w:left w:val="single" w:sz="4" w:space="0" w:color="auto"/>
              <w:bottom w:val="single" w:sz="4" w:space="0" w:color="auto"/>
              <w:right w:val="single" w:sz="4" w:space="0" w:color="auto"/>
            </w:tcBorders>
            <w:hideMark/>
          </w:tcPr>
          <w:p w:rsidR="009216B9" w:rsidRPr="00DE36D5" w:rsidRDefault="009216B9" w:rsidP="00A4147C">
            <w:pPr>
              <w:widowControl w:val="0"/>
              <w:ind w:right="-5"/>
              <w:jc w:val="center"/>
              <w:rPr>
                <w:color w:val="000000"/>
                <w:spacing w:val="-10"/>
                <w:sz w:val="24"/>
                <w:szCs w:val="24"/>
                <w:lang w:eastAsia="en-US"/>
              </w:rPr>
            </w:pPr>
            <w:r>
              <w:rPr>
                <w:color w:val="000000"/>
                <w:spacing w:val="-10"/>
                <w:sz w:val="24"/>
                <w:szCs w:val="24"/>
                <w:lang w:eastAsia="en-US"/>
              </w:rPr>
              <w:t>10,0</w:t>
            </w:r>
          </w:p>
        </w:tc>
      </w:tr>
    </w:tbl>
    <w:p w:rsidR="009216B9" w:rsidRDefault="009216B9" w:rsidP="009216B9">
      <w:pPr>
        <w:widowControl w:val="0"/>
        <w:autoSpaceDE w:val="0"/>
        <w:autoSpaceDN w:val="0"/>
        <w:adjustRightInd w:val="0"/>
        <w:ind w:left="10773"/>
        <w:jc w:val="center"/>
        <w:rPr>
          <w:sz w:val="28"/>
          <w:szCs w:val="28"/>
        </w:rPr>
      </w:pPr>
    </w:p>
    <w:p w:rsidR="009216B9" w:rsidRDefault="009216B9" w:rsidP="009216B9">
      <w:pPr>
        <w:widowControl w:val="0"/>
        <w:autoSpaceDE w:val="0"/>
        <w:autoSpaceDN w:val="0"/>
        <w:adjustRightInd w:val="0"/>
        <w:ind w:left="10773"/>
        <w:jc w:val="center"/>
        <w:rPr>
          <w:sz w:val="28"/>
          <w:szCs w:val="28"/>
          <w:lang w:eastAsia="en-US"/>
        </w:rPr>
      </w:pPr>
      <w:r>
        <w:rPr>
          <w:sz w:val="28"/>
          <w:szCs w:val="28"/>
        </w:rPr>
        <w:t>Приложение № 4</w:t>
      </w:r>
    </w:p>
    <w:p w:rsidR="009216B9" w:rsidRDefault="009216B9" w:rsidP="009216B9">
      <w:pPr>
        <w:widowControl w:val="0"/>
        <w:autoSpaceDE w:val="0"/>
        <w:autoSpaceDN w:val="0"/>
        <w:adjustRightInd w:val="0"/>
        <w:ind w:left="10773"/>
        <w:jc w:val="center"/>
        <w:rPr>
          <w:sz w:val="28"/>
          <w:szCs w:val="28"/>
        </w:rPr>
      </w:pPr>
      <w:r>
        <w:rPr>
          <w:sz w:val="28"/>
          <w:szCs w:val="28"/>
        </w:rPr>
        <w:t>к муниципальной программе</w:t>
      </w:r>
    </w:p>
    <w:p w:rsidR="009216B9" w:rsidRDefault="009216B9" w:rsidP="009216B9">
      <w:pPr>
        <w:widowControl w:val="0"/>
        <w:autoSpaceDE w:val="0"/>
        <w:autoSpaceDN w:val="0"/>
        <w:adjustRightInd w:val="0"/>
        <w:ind w:left="10773"/>
        <w:jc w:val="center"/>
        <w:rPr>
          <w:sz w:val="28"/>
          <w:szCs w:val="28"/>
        </w:rPr>
      </w:pPr>
      <w:r>
        <w:rPr>
          <w:sz w:val="28"/>
          <w:szCs w:val="28"/>
        </w:rPr>
        <w:t>Орловского района</w:t>
      </w:r>
    </w:p>
    <w:p w:rsidR="009216B9" w:rsidRDefault="009216B9" w:rsidP="009216B9">
      <w:pPr>
        <w:widowControl w:val="0"/>
        <w:autoSpaceDE w:val="0"/>
        <w:autoSpaceDN w:val="0"/>
        <w:adjustRightInd w:val="0"/>
        <w:ind w:left="10773"/>
        <w:jc w:val="center"/>
        <w:rPr>
          <w:sz w:val="24"/>
          <w:szCs w:val="24"/>
          <w:lang w:eastAsia="en-US"/>
        </w:rPr>
      </w:pPr>
      <w:r>
        <w:rPr>
          <w:sz w:val="28"/>
          <w:szCs w:val="28"/>
        </w:rPr>
        <w:t>«Обеспечение общественного порядка и противодействие преступности</w:t>
      </w:r>
      <w:r>
        <w:rPr>
          <w:sz w:val="24"/>
          <w:szCs w:val="24"/>
        </w:rPr>
        <w:t>»</w:t>
      </w:r>
    </w:p>
    <w:p w:rsidR="009216B9" w:rsidRPr="00DF38E7" w:rsidRDefault="009216B9" w:rsidP="009216B9">
      <w:pPr>
        <w:widowControl w:val="0"/>
        <w:autoSpaceDE w:val="0"/>
        <w:autoSpaceDN w:val="0"/>
        <w:adjustRightInd w:val="0"/>
        <w:jc w:val="center"/>
        <w:rPr>
          <w:caps/>
          <w:sz w:val="28"/>
          <w:szCs w:val="28"/>
        </w:rPr>
      </w:pPr>
      <w:bookmarkStart w:id="15" w:name="Par879"/>
      <w:bookmarkEnd w:id="15"/>
      <w:r w:rsidRPr="00DF38E7">
        <w:rPr>
          <w:caps/>
          <w:sz w:val="28"/>
          <w:szCs w:val="28"/>
        </w:rPr>
        <w:t>Расходы</w:t>
      </w:r>
    </w:p>
    <w:p w:rsidR="009216B9" w:rsidRDefault="009216B9" w:rsidP="009216B9">
      <w:pPr>
        <w:widowControl w:val="0"/>
        <w:autoSpaceDE w:val="0"/>
        <w:autoSpaceDN w:val="0"/>
        <w:adjustRightInd w:val="0"/>
        <w:jc w:val="center"/>
        <w:rPr>
          <w:sz w:val="28"/>
          <w:szCs w:val="28"/>
        </w:rPr>
      </w:pPr>
      <w:r>
        <w:rPr>
          <w:sz w:val="28"/>
          <w:szCs w:val="28"/>
        </w:rPr>
        <w:t xml:space="preserve">областного бюджета, федерального бюджета, местных бюджетов </w:t>
      </w:r>
    </w:p>
    <w:p w:rsidR="009216B9" w:rsidRDefault="009216B9" w:rsidP="009216B9">
      <w:pPr>
        <w:widowControl w:val="0"/>
        <w:autoSpaceDE w:val="0"/>
        <w:autoSpaceDN w:val="0"/>
        <w:adjustRightInd w:val="0"/>
        <w:jc w:val="center"/>
        <w:rPr>
          <w:sz w:val="28"/>
          <w:szCs w:val="28"/>
        </w:rPr>
      </w:pPr>
      <w:r>
        <w:rPr>
          <w:sz w:val="28"/>
          <w:szCs w:val="28"/>
        </w:rPr>
        <w:t xml:space="preserve">и внебюджетных источников на реализацию муниципальной программы </w:t>
      </w:r>
    </w:p>
    <w:p w:rsidR="009216B9" w:rsidRDefault="009216B9" w:rsidP="009216B9">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tblPr>
      <w:tblGrid>
        <w:gridCol w:w="1987"/>
        <w:gridCol w:w="2664"/>
        <w:gridCol w:w="2760"/>
        <w:gridCol w:w="1274"/>
        <w:gridCol w:w="1029"/>
        <w:gridCol w:w="1066"/>
        <w:gridCol w:w="1066"/>
        <w:gridCol w:w="985"/>
        <w:gridCol w:w="975"/>
        <w:gridCol w:w="1027"/>
      </w:tblGrid>
      <w:tr w:rsidR="009216B9" w:rsidRPr="00095534" w:rsidTr="00A4147C">
        <w:tc>
          <w:tcPr>
            <w:tcW w:w="2127" w:type="dxa"/>
            <w:vMerge w:val="restart"/>
            <w:tcBorders>
              <w:top w:val="single" w:sz="4" w:space="0" w:color="auto"/>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Статус</w:t>
            </w:r>
          </w:p>
        </w:tc>
        <w:tc>
          <w:tcPr>
            <w:tcW w:w="2855" w:type="dxa"/>
            <w:vMerge w:val="restart"/>
            <w:tcBorders>
              <w:top w:val="single" w:sz="4" w:space="0" w:color="auto"/>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 xml:space="preserve">Наименование      </w:t>
            </w:r>
            <w:r w:rsidRPr="00095534">
              <w:rPr>
                <w:rFonts w:ascii="Times New Roman" w:hAnsi="Times New Roman" w:cs="Times New Roman"/>
                <w:sz w:val="24"/>
                <w:szCs w:val="24"/>
              </w:rPr>
              <w:br/>
            </w:r>
            <w:proofErr w:type="gramStart"/>
            <w:r w:rsidRPr="00095534">
              <w:rPr>
                <w:rFonts w:ascii="Times New Roman" w:hAnsi="Times New Roman" w:cs="Times New Roman"/>
                <w:sz w:val="24"/>
                <w:szCs w:val="24"/>
              </w:rPr>
              <w:t>муниципальной</w:t>
            </w:r>
            <w:proofErr w:type="gramEnd"/>
            <w:r w:rsidRPr="00095534">
              <w:rPr>
                <w:rFonts w:ascii="Times New Roman" w:hAnsi="Times New Roman" w:cs="Times New Roman"/>
                <w:sz w:val="24"/>
                <w:szCs w:val="24"/>
              </w:rPr>
              <w:t xml:space="preserve"> </w:t>
            </w:r>
          </w:p>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программы,</w:t>
            </w:r>
          </w:p>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подпрограммы муниципальной про</w:t>
            </w:r>
            <w:r w:rsidRPr="00095534">
              <w:rPr>
                <w:rFonts w:ascii="Times New Roman" w:hAnsi="Times New Roman" w:cs="Times New Roman"/>
                <w:sz w:val="24"/>
                <w:szCs w:val="24"/>
              </w:rPr>
              <w:softHyphen/>
              <w:t>граммы</w:t>
            </w:r>
          </w:p>
        </w:tc>
        <w:tc>
          <w:tcPr>
            <w:tcW w:w="2957" w:type="dxa"/>
            <w:vMerge w:val="restart"/>
            <w:tcBorders>
              <w:top w:val="single" w:sz="4" w:space="0" w:color="auto"/>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 xml:space="preserve">Ответственный    </w:t>
            </w:r>
            <w:r w:rsidRPr="00095534">
              <w:rPr>
                <w:rFonts w:ascii="Times New Roman" w:hAnsi="Times New Roman" w:cs="Times New Roman"/>
                <w:sz w:val="24"/>
                <w:szCs w:val="24"/>
              </w:rPr>
              <w:br/>
              <w:t xml:space="preserve">исполнитель,     </w:t>
            </w:r>
            <w:r w:rsidRPr="00095534">
              <w:rPr>
                <w:rFonts w:ascii="Times New Roman" w:hAnsi="Times New Roman" w:cs="Times New Roman"/>
                <w:sz w:val="24"/>
                <w:szCs w:val="24"/>
              </w:rPr>
              <w:br/>
              <w:t>соисполнители</w:t>
            </w:r>
            <w:r w:rsidRPr="00095534">
              <w:rPr>
                <w:rFonts w:ascii="Times New Roman" w:hAnsi="Times New Roman" w:cs="Times New Roman"/>
                <w:sz w:val="24"/>
                <w:szCs w:val="24"/>
              </w:rPr>
              <w:br/>
            </w:r>
          </w:p>
        </w:tc>
        <w:tc>
          <w:tcPr>
            <w:tcW w:w="7895" w:type="dxa"/>
            <w:gridSpan w:val="7"/>
            <w:tcBorders>
              <w:top w:val="single" w:sz="4" w:space="0" w:color="auto"/>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Оценка расходов (тыс. рублей), годы</w:t>
            </w:r>
          </w:p>
        </w:tc>
      </w:tr>
      <w:tr w:rsidR="009216B9" w:rsidRPr="00095534" w:rsidTr="00A4147C">
        <w:tc>
          <w:tcPr>
            <w:tcW w:w="2127" w:type="dxa"/>
            <w:vMerge/>
            <w:tcBorders>
              <w:top w:val="single" w:sz="4" w:space="0" w:color="auto"/>
              <w:left w:val="single" w:sz="4" w:space="0" w:color="auto"/>
              <w:bottom w:val="single" w:sz="4" w:space="0" w:color="auto"/>
              <w:right w:val="single" w:sz="4" w:space="0" w:color="auto"/>
            </w:tcBorders>
            <w:vAlign w:val="center"/>
            <w:hideMark/>
          </w:tcPr>
          <w:p w:rsidR="009216B9" w:rsidRPr="00095534" w:rsidRDefault="009216B9" w:rsidP="00A4147C">
            <w:pPr>
              <w:spacing w:line="230" w:lineRule="auto"/>
              <w:rPr>
                <w:sz w:val="24"/>
                <w:szCs w:val="24"/>
              </w:rPr>
            </w:pPr>
          </w:p>
        </w:tc>
        <w:tc>
          <w:tcPr>
            <w:tcW w:w="2855" w:type="dxa"/>
            <w:vMerge/>
            <w:tcBorders>
              <w:top w:val="single" w:sz="4" w:space="0" w:color="auto"/>
              <w:left w:val="single" w:sz="4" w:space="0" w:color="auto"/>
              <w:bottom w:val="single" w:sz="4" w:space="0" w:color="auto"/>
              <w:right w:val="single" w:sz="4" w:space="0" w:color="auto"/>
            </w:tcBorders>
            <w:vAlign w:val="center"/>
            <w:hideMark/>
          </w:tcPr>
          <w:p w:rsidR="009216B9" w:rsidRPr="00095534" w:rsidRDefault="009216B9" w:rsidP="00A4147C">
            <w:pPr>
              <w:spacing w:line="230" w:lineRule="auto"/>
              <w:rPr>
                <w:sz w:val="24"/>
                <w:szCs w:val="24"/>
              </w:rPr>
            </w:pPr>
          </w:p>
        </w:tc>
        <w:tc>
          <w:tcPr>
            <w:tcW w:w="2957" w:type="dxa"/>
            <w:vMerge/>
            <w:tcBorders>
              <w:top w:val="single" w:sz="4" w:space="0" w:color="auto"/>
              <w:left w:val="single" w:sz="4" w:space="0" w:color="auto"/>
              <w:bottom w:val="single" w:sz="4" w:space="0" w:color="auto"/>
              <w:right w:val="single" w:sz="4" w:space="0" w:color="auto"/>
            </w:tcBorders>
            <w:vAlign w:val="center"/>
            <w:hideMark/>
          </w:tcPr>
          <w:p w:rsidR="009216B9" w:rsidRPr="00095534" w:rsidRDefault="009216B9" w:rsidP="00A4147C">
            <w:pPr>
              <w:spacing w:line="230" w:lineRule="auto"/>
              <w:rPr>
                <w:sz w:val="24"/>
                <w:szCs w:val="24"/>
              </w:rPr>
            </w:pPr>
          </w:p>
        </w:tc>
        <w:tc>
          <w:tcPr>
            <w:tcW w:w="1358"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ind w:left="-33" w:right="-61"/>
              <w:jc w:val="center"/>
              <w:rPr>
                <w:rFonts w:ascii="Times New Roman" w:hAnsi="Times New Roman" w:cs="Times New Roman"/>
                <w:sz w:val="24"/>
                <w:szCs w:val="24"/>
              </w:rPr>
            </w:pPr>
            <w:r w:rsidRPr="00095534">
              <w:rPr>
                <w:rFonts w:ascii="Times New Roman" w:hAnsi="Times New Roman" w:cs="Times New Roman"/>
                <w:sz w:val="24"/>
                <w:szCs w:val="24"/>
              </w:rPr>
              <w:t>очеред</w:t>
            </w:r>
            <w:r w:rsidRPr="00095534">
              <w:rPr>
                <w:rFonts w:ascii="Times New Roman" w:hAnsi="Times New Roman" w:cs="Times New Roman"/>
                <w:sz w:val="24"/>
                <w:szCs w:val="24"/>
              </w:rPr>
              <w:softHyphen/>
              <w:t xml:space="preserve">ной </w:t>
            </w:r>
            <w:r w:rsidRPr="00095534">
              <w:rPr>
                <w:rFonts w:ascii="Times New Roman" w:hAnsi="Times New Roman" w:cs="Times New Roman"/>
                <w:sz w:val="24"/>
                <w:szCs w:val="24"/>
              </w:rPr>
              <w:br/>
              <w:t>финансо</w:t>
            </w:r>
            <w:r w:rsidRPr="00095534">
              <w:rPr>
                <w:rFonts w:ascii="Times New Roman" w:hAnsi="Times New Roman" w:cs="Times New Roman"/>
                <w:sz w:val="24"/>
                <w:szCs w:val="24"/>
              </w:rPr>
              <w:softHyphen/>
              <w:t>вый   год 2014</w:t>
            </w:r>
          </w:p>
        </w:tc>
        <w:tc>
          <w:tcPr>
            <w:tcW w:w="1094"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2015</w:t>
            </w:r>
          </w:p>
        </w:tc>
        <w:tc>
          <w:tcPr>
            <w:tcW w:w="1134"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2016</w:t>
            </w:r>
          </w:p>
        </w:tc>
        <w:tc>
          <w:tcPr>
            <w:tcW w:w="1134"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2017</w:t>
            </w:r>
          </w:p>
        </w:tc>
        <w:tc>
          <w:tcPr>
            <w:tcW w:w="1047"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2018</w:t>
            </w:r>
          </w:p>
        </w:tc>
        <w:tc>
          <w:tcPr>
            <w:tcW w:w="1036"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2019</w:t>
            </w:r>
          </w:p>
        </w:tc>
        <w:tc>
          <w:tcPr>
            <w:tcW w:w="1092" w:type="dxa"/>
            <w:tcBorders>
              <w:top w:val="nil"/>
              <w:left w:val="single" w:sz="4" w:space="0" w:color="auto"/>
              <w:bottom w:val="single" w:sz="4" w:space="0" w:color="auto"/>
              <w:right w:val="single" w:sz="4" w:space="0" w:color="auto"/>
            </w:tcBorders>
            <w:hideMark/>
          </w:tcPr>
          <w:p w:rsidR="009216B9" w:rsidRPr="00095534" w:rsidRDefault="009216B9" w:rsidP="00A4147C">
            <w:pPr>
              <w:pStyle w:val="ConsPlusCell"/>
              <w:spacing w:line="230" w:lineRule="auto"/>
              <w:jc w:val="center"/>
              <w:rPr>
                <w:rFonts w:ascii="Times New Roman" w:hAnsi="Times New Roman" w:cs="Times New Roman"/>
                <w:sz w:val="24"/>
                <w:szCs w:val="24"/>
              </w:rPr>
            </w:pPr>
            <w:r w:rsidRPr="00095534">
              <w:rPr>
                <w:rFonts w:ascii="Times New Roman" w:hAnsi="Times New Roman" w:cs="Times New Roman"/>
                <w:sz w:val="24"/>
                <w:szCs w:val="24"/>
              </w:rPr>
              <w:t>2020</w:t>
            </w:r>
          </w:p>
        </w:tc>
      </w:tr>
    </w:tbl>
    <w:p w:rsidR="009216B9" w:rsidRDefault="009216B9" w:rsidP="009216B9">
      <w:pPr>
        <w:spacing w:line="230" w:lineRule="auto"/>
        <w:rPr>
          <w:sz w:val="2"/>
          <w:szCs w:val="2"/>
          <w:lang w:eastAsia="en-US"/>
        </w:rPr>
      </w:pPr>
    </w:p>
    <w:tbl>
      <w:tblPr>
        <w:tblW w:w="5000" w:type="pct"/>
        <w:tblLayout w:type="fixed"/>
        <w:tblCellMar>
          <w:left w:w="75" w:type="dxa"/>
          <w:right w:w="75" w:type="dxa"/>
        </w:tblCellMar>
        <w:tblLook w:val="04A0"/>
      </w:tblPr>
      <w:tblGrid>
        <w:gridCol w:w="1986"/>
        <w:gridCol w:w="2663"/>
        <w:gridCol w:w="2760"/>
        <w:gridCol w:w="1276"/>
        <w:gridCol w:w="1029"/>
        <w:gridCol w:w="1066"/>
        <w:gridCol w:w="1066"/>
        <w:gridCol w:w="985"/>
        <w:gridCol w:w="994"/>
        <w:gridCol w:w="1008"/>
      </w:tblGrid>
      <w:tr w:rsidR="009216B9" w:rsidRPr="00C33F2E" w:rsidTr="00A4147C">
        <w:trPr>
          <w:trHeight w:val="261"/>
          <w:tblHeader/>
        </w:trPr>
        <w:tc>
          <w:tcPr>
            <w:tcW w:w="198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2</w:t>
            </w: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4</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5</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6</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7</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8</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9</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center"/>
              <w:rPr>
                <w:rFonts w:ascii="Times New Roman" w:hAnsi="Times New Roman" w:cs="Times New Roman"/>
                <w:sz w:val="24"/>
                <w:szCs w:val="24"/>
              </w:rPr>
            </w:pPr>
            <w:r w:rsidRPr="00C33F2E">
              <w:rPr>
                <w:rFonts w:ascii="Times New Roman" w:hAnsi="Times New Roman" w:cs="Times New Roman"/>
                <w:sz w:val="24"/>
                <w:szCs w:val="24"/>
              </w:rPr>
              <w:t>10</w:t>
            </w:r>
          </w:p>
        </w:tc>
      </w:tr>
      <w:tr w:rsidR="009216B9" w:rsidRPr="00C33F2E" w:rsidTr="00A4147C">
        <w:trPr>
          <w:trHeight w:val="453"/>
        </w:trPr>
        <w:tc>
          <w:tcPr>
            <w:tcW w:w="1986"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jc w:val="both"/>
              <w:rPr>
                <w:rFonts w:ascii="Times New Roman" w:hAnsi="Times New Roman" w:cs="Times New Roman"/>
                <w:sz w:val="24"/>
                <w:szCs w:val="24"/>
              </w:rPr>
            </w:pPr>
            <w:r w:rsidRPr="00C33F2E">
              <w:rPr>
                <w:rFonts w:ascii="Times New Roman" w:hAnsi="Times New Roman" w:cs="Times New Roman"/>
                <w:sz w:val="24"/>
                <w:szCs w:val="24"/>
              </w:rPr>
              <w:t>Муниципальная программа</w:t>
            </w:r>
          </w:p>
        </w:tc>
        <w:tc>
          <w:tcPr>
            <w:tcW w:w="2663"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Обеспечение обще</w:t>
            </w:r>
            <w:r w:rsidRPr="00C33F2E">
              <w:rPr>
                <w:rFonts w:ascii="Times New Roman" w:hAnsi="Times New Roman" w:cs="Times New Roman"/>
                <w:sz w:val="24"/>
                <w:szCs w:val="24"/>
              </w:rPr>
              <w:softHyphen/>
              <w:t>ственного порядка и противодействие пре</w:t>
            </w:r>
            <w:r w:rsidRPr="00C33F2E">
              <w:rPr>
                <w:rFonts w:ascii="Times New Roman" w:hAnsi="Times New Roman" w:cs="Times New Roman"/>
                <w:sz w:val="24"/>
                <w:szCs w:val="24"/>
              </w:rPr>
              <w:softHyphen/>
              <w:t>ступности</w:t>
            </w: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Администрация Орловского района</w:t>
            </w:r>
          </w:p>
        </w:tc>
        <w:tc>
          <w:tcPr>
            <w:tcW w:w="127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1029"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106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106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985"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994"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c>
          <w:tcPr>
            <w:tcW w:w="1008"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pStyle w:val="ConsPlusCell"/>
              <w:spacing w:line="230" w:lineRule="auto"/>
              <w:jc w:val="center"/>
              <w:rPr>
                <w:rFonts w:ascii="Times New Roman" w:hAnsi="Times New Roman" w:cs="Times New Roman"/>
                <w:sz w:val="24"/>
                <w:szCs w:val="24"/>
              </w:rPr>
            </w:pPr>
          </w:p>
        </w:tc>
      </w:tr>
      <w:tr w:rsidR="009216B9" w:rsidRPr="00C33F2E" w:rsidTr="00A4147C">
        <w:trPr>
          <w:trHeight w:val="475"/>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lang w:val="en-US"/>
              </w:rPr>
            </w:pPr>
            <w:r w:rsidRPr="00C33F2E">
              <w:rPr>
                <w:rFonts w:ascii="Times New Roman" w:hAnsi="Times New Roman" w:cs="Times New Roman"/>
                <w:sz w:val="24"/>
                <w:szCs w:val="24"/>
              </w:rPr>
              <w:t xml:space="preserve">Всего:                </w:t>
            </w:r>
          </w:p>
          <w:p w:rsidR="009216B9" w:rsidRPr="00C33F2E" w:rsidRDefault="009216B9" w:rsidP="00A4147C">
            <w:pPr>
              <w:pStyle w:val="ConsPlusCell"/>
              <w:spacing w:line="23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2</w:t>
            </w:r>
            <w:r>
              <w:rPr>
                <w:rFonts w:ascii="Times New Roman" w:hAnsi="Times New Roman" w:cs="Times New Roman"/>
                <w:spacing w:val="-8"/>
                <w:sz w:val="24"/>
                <w:szCs w:val="24"/>
              </w:rPr>
              <w:t>355,8</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2</w:t>
            </w:r>
            <w:r>
              <w:rPr>
                <w:rFonts w:ascii="Times New Roman" w:hAnsi="Times New Roman" w:cs="Times New Roman"/>
                <w:spacing w:val="-8"/>
                <w:sz w:val="24"/>
                <w:szCs w:val="24"/>
              </w:rPr>
              <w:t>270,0</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1455,3</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600,0</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1193,6</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1193,6</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2240,0</w:t>
            </w:r>
          </w:p>
        </w:tc>
      </w:tr>
      <w:tr w:rsidR="009216B9" w:rsidRPr="00C33F2E" w:rsidTr="00A4147C">
        <w:trPr>
          <w:trHeight w:val="51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областной </w:t>
            </w:r>
          </w:p>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бюджет:             </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z w:val="24"/>
                <w:szCs w:val="24"/>
              </w:rPr>
              <w:t>944,5</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33"/>
              <w:jc w:val="center"/>
              <w:rPr>
                <w:rFonts w:ascii="Times New Roman" w:hAnsi="Times New Roman" w:cs="Times New Roman"/>
                <w:spacing w:val="-8"/>
                <w:sz w:val="24"/>
                <w:szCs w:val="24"/>
              </w:rPr>
            </w:pPr>
            <w:r>
              <w:rPr>
                <w:rFonts w:ascii="Times New Roman" w:hAnsi="Times New Roman" w:cs="Times New Roman"/>
                <w:spacing w:val="-8"/>
                <w:sz w:val="24"/>
                <w:szCs w:val="24"/>
              </w:rPr>
              <w:t>944,5</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7"/>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r>
      <w:tr w:rsidR="009216B9" w:rsidRPr="00C33F2E" w:rsidTr="00A4147C">
        <w:trPr>
          <w:trHeight w:val="349"/>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федеральный бюджет</w:t>
            </w:r>
          </w:p>
        </w:tc>
        <w:tc>
          <w:tcPr>
            <w:tcW w:w="127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29"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85"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94"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r>
      <w:tr w:rsidR="009216B9" w:rsidRPr="00C33F2E" w:rsidTr="00A4147C">
        <w:trPr>
          <w:trHeight w:val="169"/>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местный бюджет</w:t>
            </w:r>
          </w:p>
        </w:tc>
        <w:tc>
          <w:tcPr>
            <w:tcW w:w="127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1411,3</w:t>
            </w:r>
          </w:p>
        </w:tc>
        <w:tc>
          <w:tcPr>
            <w:tcW w:w="1029"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1325,5</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1455,3</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60</w:t>
            </w:r>
            <w:r w:rsidRPr="00C33F2E">
              <w:rPr>
                <w:rFonts w:ascii="Times New Roman" w:hAnsi="Times New Roman" w:cs="Times New Roman"/>
                <w:spacing w:val="-8"/>
                <w:sz w:val="24"/>
                <w:szCs w:val="24"/>
              </w:rPr>
              <w:t>0,0</w:t>
            </w:r>
          </w:p>
        </w:tc>
        <w:tc>
          <w:tcPr>
            <w:tcW w:w="985"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1193,6</w:t>
            </w:r>
          </w:p>
        </w:tc>
        <w:tc>
          <w:tcPr>
            <w:tcW w:w="994"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1193,6</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2240,0</w:t>
            </w:r>
          </w:p>
        </w:tc>
      </w:tr>
      <w:tr w:rsidR="009216B9" w:rsidRPr="00C33F2E" w:rsidTr="00A4147C">
        <w:trPr>
          <w:trHeight w:val="188"/>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right="-88"/>
              <w:rPr>
                <w:rFonts w:ascii="Times New Roman" w:hAnsi="Times New Roman" w:cs="Times New Roman"/>
                <w:sz w:val="24"/>
                <w:szCs w:val="24"/>
              </w:rPr>
            </w:pPr>
            <w:r w:rsidRPr="00C33F2E">
              <w:rPr>
                <w:rFonts w:ascii="Times New Roman" w:hAnsi="Times New Roman" w:cs="Times New Roman"/>
                <w:sz w:val="24"/>
                <w:szCs w:val="24"/>
              </w:rPr>
              <w:t>внебюджетные источники</w:t>
            </w:r>
          </w:p>
        </w:tc>
        <w:tc>
          <w:tcPr>
            <w:tcW w:w="127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29"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85"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994"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r w:rsidRPr="00C33F2E">
              <w:rPr>
                <w:rFonts w:ascii="Times New Roman" w:hAnsi="Times New Roman" w:cs="Times New Roman"/>
                <w:spacing w:val="-8"/>
                <w:sz w:val="24"/>
                <w:szCs w:val="24"/>
              </w:rPr>
              <w:t>–</w:t>
            </w:r>
          </w:p>
        </w:tc>
      </w:tr>
      <w:tr w:rsidR="009216B9" w:rsidRPr="00C33F2E" w:rsidTr="00A4147C">
        <w:tc>
          <w:tcPr>
            <w:tcW w:w="1986"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Подпрограмма 1   </w:t>
            </w:r>
          </w:p>
        </w:tc>
        <w:tc>
          <w:tcPr>
            <w:tcW w:w="2663"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Противодействие коррупции в Орловском районе</w:t>
            </w: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Администрация Орловского района </w:t>
            </w:r>
          </w:p>
        </w:tc>
        <w:tc>
          <w:tcPr>
            <w:tcW w:w="127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p>
        </w:tc>
        <w:tc>
          <w:tcPr>
            <w:tcW w:w="1029"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p>
        </w:tc>
        <w:tc>
          <w:tcPr>
            <w:tcW w:w="106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p>
        </w:tc>
        <w:tc>
          <w:tcPr>
            <w:tcW w:w="1066"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p>
        </w:tc>
        <w:tc>
          <w:tcPr>
            <w:tcW w:w="985"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jc w:val="center"/>
              <w:rPr>
                <w:rFonts w:ascii="Times New Roman" w:hAnsi="Times New Roman" w:cs="Times New Roman"/>
                <w:spacing w:val="-8"/>
                <w:sz w:val="24"/>
                <w:szCs w:val="24"/>
              </w:rPr>
            </w:pPr>
          </w:p>
        </w:tc>
        <w:tc>
          <w:tcPr>
            <w:tcW w:w="994" w:type="dxa"/>
            <w:tcBorders>
              <w:top w:val="nil"/>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hanging="61"/>
              <w:jc w:val="center"/>
              <w:rPr>
                <w:rFonts w:ascii="Times New Roman" w:hAnsi="Times New Roman" w:cs="Times New Roman"/>
                <w:spacing w:val="-8"/>
                <w:sz w:val="24"/>
                <w:szCs w:val="24"/>
              </w:rPr>
            </w:pPr>
          </w:p>
        </w:tc>
        <w:tc>
          <w:tcPr>
            <w:tcW w:w="1008"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pStyle w:val="ConsPlusCell"/>
              <w:spacing w:line="230" w:lineRule="auto"/>
              <w:ind w:left="-38" w:right="-112" w:hanging="47"/>
              <w:jc w:val="center"/>
              <w:rPr>
                <w:rFonts w:ascii="Times New Roman" w:hAnsi="Times New Roman" w:cs="Times New Roman"/>
                <w:spacing w:val="-8"/>
                <w:sz w:val="24"/>
                <w:szCs w:val="24"/>
              </w:rPr>
            </w:pPr>
          </w:p>
        </w:tc>
      </w:tr>
      <w:tr w:rsidR="009216B9" w:rsidRPr="00C33F2E" w:rsidTr="00A4147C">
        <w:trPr>
          <w:trHeight w:val="2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vMerge w:val="restart"/>
            <w:tcBorders>
              <w:top w:val="nil"/>
              <w:left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всего:         </w:t>
            </w:r>
          </w:p>
          <w:p w:rsidR="009216B9" w:rsidRPr="00C33F2E" w:rsidRDefault="009216B9" w:rsidP="00A4147C">
            <w:pPr>
              <w:pStyle w:val="ConsPlusCell"/>
              <w:spacing w:line="230" w:lineRule="auto"/>
              <w:rPr>
                <w:rFonts w:ascii="Times New Roman" w:hAnsi="Times New Roman" w:cs="Times New Roman"/>
                <w:sz w:val="24"/>
                <w:szCs w:val="24"/>
              </w:rPr>
            </w:pPr>
          </w:p>
        </w:tc>
        <w:tc>
          <w:tcPr>
            <w:tcW w:w="1276"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290</w:t>
            </w:r>
            <w:r w:rsidRPr="00C33F2E">
              <w:rPr>
                <w:spacing w:val="-8"/>
                <w:sz w:val="24"/>
                <w:szCs w:val="24"/>
                <w:lang w:eastAsia="en-US"/>
              </w:rPr>
              <w:t>,0</w:t>
            </w:r>
          </w:p>
        </w:tc>
        <w:tc>
          <w:tcPr>
            <w:tcW w:w="1029"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126,0</w:t>
            </w:r>
          </w:p>
        </w:tc>
        <w:tc>
          <w:tcPr>
            <w:tcW w:w="1066"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1066"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985"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994" w:type="dxa"/>
            <w:vMerge w:val="restart"/>
            <w:tcBorders>
              <w:top w:val="nil"/>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1</w:t>
            </w:r>
            <w:r>
              <w:rPr>
                <w:spacing w:val="-8"/>
                <w:sz w:val="24"/>
                <w:szCs w:val="24"/>
                <w:lang w:eastAsia="en-US"/>
              </w:rPr>
              <w:t>2</w:t>
            </w:r>
            <w:r w:rsidRPr="00C33F2E">
              <w:rPr>
                <w:spacing w:val="-8"/>
                <w:sz w:val="24"/>
                <w:szCs w:val="24"/>
                <w:lang w:eastAsia="en-US"/>
              </w:rPr>
              <w:t>6,0</w:t>
            </w:r>
          </w:p>
        </w:tc>
        <w:tc>
          <w:tcPr>
            <w:tcW w:w="1008" w:type="dxa"/>
            <w:vMerge w:val="restart"/>
            <w:tcBorders>
              <w:top w:val="single" w:sz="4" w:space="0" w:color="auto"/>
              <w:left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106,0</w:t>
            </w:r>
          </w:p>
        </w:tc>
      </w:tr>
      <w:tr w:rsidR="009216B9" w:rsidRPr="00C33F2E" w:rsidTr="00A4147C">
        <w:trPr>
          <w:trHeight w:val="264"/>
        </w:trPr>
        <w:tc>
          <w:tcPr>
            <w:tcW w:w="1986" w:type="dxa"/>
            <w:vMerge w:val="restart"/>
            <w:tcBorders>
              <w:top w:val="single" w:sz="4" w:space="0" w:color="auto"/>
              <w:left w:val="single" w:sz="4" w:space="0" w:color="auto"/>
              <w:bottom w:val="single" w:sz="4" w:space="0" w:color="auto"/>
              <w:right w:val="single" w:sz="4" w:space="0" w:color="auto"/>
            </w:tcBorders>
          </w:tcPr>
          <w:p w:rsidR="009216B9" w:rsidRPr="00C33F2E" w:rsidRDefault="009216B9" w:rsidP="00A4147C">
            <w:pPr>
              <w:pStyle w:val="ConsPlusCell"/>
              <w:spacing w:line="230" w:lineRule="auto"/>
              <w:rPr>
                <w:rFonts w:ascii="Times New Roman" w:hAnsi="Times New Roman" w:cs="Times New Roman"/>
                <w:sz w:val="24"/>
                <w:szCs w:val="24"/>
              </w:rPr>
            </w:pPr>
          </w:p>
        </w:tc>
        <w:tc>
          <w:tcPr>
            <w:tcW w:w="2663" w:type="dxa"/>
            <w:vMerge w:val="restart"/>
            <w:tcBorders>
              <w:top w:val="single" w:sz="4" w:space="0" w:color="auto"/>
              <w:left w:val="single" w:sz="4" w:space="0" w:color="auto"/>
              <w:bottom w:val="single" w:sz="4" w:space="0" w:color="auto"/>
              <w:right w:val="single" w:sz="4" w:space="0" w:color="auto"/>
            </w:tcBorders>
          </w:tcPr>
          <w:p w:rsidR="009216B9" w:rsidRPr="00C33F2E" w:rsidRDefault="009216B9" w:rsidP="00A4147C">
            <w:pPr>
              <w:pStyle w:val="ConsPlusCell"/>
              <w:spacing w:line="230" w:lineRule="auto"/>
              <w:rPr>
                <w:rFonts w:ascii="Times New Roman" w:hAnsi="Times New Roman" w:cs="Times New Roman"/>
                <w:sz w:val="24"/>
                <w:szCs w:val="24"/>
              </w:rPr>
            </w:pPr>
          </w:p>
        </w:tc>
        <w:tc>
          <w:tcPr>
            <w:tcW w:w="2760" w:type="dxa"/>
            <w:vMerge/>
            <w:tcBorders>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p>
        </w:tc>
        <w:tc>
          <w:tcPr>
            <w:tcW w:w="1276"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29"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66"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66"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985"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994"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hanging="61"/>
              <w:jc w:val="center"/>
              <w:rPr>
                <w:spacing w:val="-8"/>
                <w:sz w:val="24"/>
                <w:szCs w:val="24"/>
                <w:lang w:eastAsia="en-US"/>
              </w:rPr>
            </w:pPr>
          </w:p>
        </w:tc>
        <w:tc>
          <w:tcPr>
            <w:tcW w:w="1008" w:type="dxa"/>
            <w:vMerge/>
            <w:tcBorders>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местный бюджет </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290</w:t>
            </w:r>
            <w:r w:rsidRPr="00C33F2E">
              <w:rPr>
                <w:spacing w:val="-8"/>
                <w:sz w:val="24"/>
                <w:szCs w:val="24"/>
                <w:lang w:eastAsia="en-US"/>
              </w:rPr>
              <w:t>,0</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126,0</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12</w:t>
            </w:r>
            <w:r w:rsidRPr="00C33F2E">
              <w:rPr>
                <w:spacing w:val="-8"/>
                <w:sz w:val="24"/>
                <w:szCs w:val="24"/>
                <w:lang w:eastAsia="en-US"/>
              </w:rPr>
              <w:t>6,0</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106,0</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nil"/>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внебюджетные источники</w:t>
            </w:r>
          </w:p>
        </w:tc>
        <w:tc>
          <w:tcPr>
            <w:tcW w:w="1276"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nil"/>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Подпрограмма 2   </w:t>
            </w:r>
          </w:p>
        </w:tc>
        <w:tc>
          <w:tcPr>
            <w:tcW w:w="2663"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Профилактика экстремизма и терроризма в Орловском районе</w:t>
            </w: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Администрация Орловского района</w:t>
            </w:r>
          </w:p>
        </w:tc>
        <w:tc>
          <w:tcPr>
            <w:tcW w:w="1276" w:type="dxa"/>
            <w:tcBorders>
              <w:top w:val="single" w:sz="4" w:space="0" w:color="auto"/>
              <w:left w:val="single" w:sz="4" w:space="0" w:color="auto"/>
              <w:bottom w:val="single" w:sz="4" w:space="0" w:color="auto"/>
              <w:right w:val="single" w:sz="4" w:space="0" w:color="auto"/>
            </w:tcBorders>
          </w:tcPr>
          <w:p w:rsidR="009216B9" w:rsidRPr="00F15F03"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29"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66"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66"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985"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994"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c>
          <w:tcPr>
            <w:tcW w:w="1008" w:type="dxa"/>
            <w:tcBorders>
              <w:top w:val="single" w:sz="4" w:space="0" w:color="auto"/>
              <w:left w:val="single" w:sz="4" w:space="0" w:color="auto"/>
              <w:bottom w:val="single" w:sz="4" w:space="0" w:color="auto"/>
              <w:right w:val="single" w:sz="4" w:space="0" w:color="auto"/>
            </w:tcBorders>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p>
        </w:tc>
      </w:tr>
      <w:tr w:rsidR="009216B9" w:rsidRPr="00C33F2E" w:rsidTr="00A4147C">
        <w:trPr>
          <w:trHeight w:val="321"/>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hideMark/>
          </w:tcPr>
          <w:p w:rsidR="009216B9" w:rsidRPr="00F15F03"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3067,2</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33"/>
              <w:jc w:val="center"/>
              <w:rPr>
                <w:spacing w:val="-8"/>
                <w:sz w:val="24"/>
                <w:szCs w:val="24"/>
                <w:lang w:eastAsia="en-US"/>
              </w:rPr>
            </w:pPr>
            <w:r>
              <w:rPr>
                <w:spacing w:val="-8"/>
                <w:sz w:val="24"/>
                <w:szCs w:val="24"/>
                <w:lang w:eastAsia="en-US"/>
              </w:rPr>
              <w:t>213</w:t>
            </w:r>
            <w:r w:rsidRPr="00C33F2E">
              <w:rPr>
                <w:spacing w:val="-8"/>
                <w:sz w:val="24"/>
                <w:szCs w:val="24"/>
                <w:lang w:eastAsia="en-US"/>
              </w:rPr>
              <w:t>4,0</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1319,3</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46</w:t>
            </w:r>
            <w:r w:rsidRPr="00C33F2E">
              <w:rPr>
                <w:spacing w:val="-8"/>
                <w:sz w:val="24"/>
                <w:szCs w:val="24"/>
                <w:lang w:eastAsia="en-US"/>
              </w:rPr>
              <w:t>4,0</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50"/>
              <w:jc w:val="center"/>
              <w:rPr>
                <w:spacing w:val="-8"/>
                <w:sz w:val="24"/>
                <w:szCs w:val="24"/>
                <w:lang w:eastAsia="en-US"/>
              </w:rPr>
            </w:pPr>
            <w:r>
              <w:rPr>
                <w:spacing w:val="-8"/>
                <w:sz w:val="24"/>
                <w:szCs w:val="24"/>
                <w:lang w:eastAsia="en-US"/>
              </w:rPr>
              <w:t>1057,6</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61"/>
              <w:jc w:val="center"/>
              <w:rPr>
                <w:spacing w:val="-8"/>
                <w:sz w:val="24"/>
                <w:szCs w:val="24"/>
                <w:lang w:eastAsia="en-US"/>
              </w:rPr>
            </w:pPr>
            <w:r>
              <w:rPr>
                <w:spacing w:val="-8"/>
                <w:sz w:val="24"/>
                <w:szCs w:val="24"/>
                <w:lang w:eastAsia="en-US"/>
              </w:rPr>
              <w:t>1057,6</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33"/>
              <w:jc w:val="center"/>
              <w:rPr>
                <w:spacing w:val="-8"/>
                <w:sz w:val="24"/>
                <w:szCs w:val="24"/>
                <w:lang w:eastAsia="en-US"/>
              </w:rPr>
            </w:pPr>
            <w:r w:rsidRPr="00C33F2E">
              <w:rPr>
                <w:spacing w:val="-8"/>
                <w:sz w:val="24"/>
                <w:szCs w:val="24"/>
                <w:lang w:eastAsia="en-US"/>
              </w:rPr>
              <w:t>2124,0</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обла</w:t>
            </w:r>
            <w:r>
              <w:rPr>
                <w:rFonts w:ascii="Times New Roman" w:hAnsi="Times New Roman" w:cs="Times New Roman"/>
                <w:sz w:val="24"/>
                <w:szCs w:val="24"/>
              </w:rPr>
              <w:t xml:space="preserve">стной бюджет:           </w:t>
            </w:r>
            <w:r w:rsidRPr="00C33F2E">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z w:val="24"/>
                <w:szCs w:val="24"/>
              </w:rPr>
              <w:t>944,5</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33"/>
              <w:jc w:val="center"/>
              <w:rPr>
                <w:spacing w:val="-8"/>
                <w:sz w:val="24"/>
                <w:szCs w:val="24"/>
                <w:lang w:eastAsia="en-US"/>
              </w:rPr>
            </w:pPr>
            <w:r>
              <w:rPr>
                <w:spacing w:val="-8"/>
                <w:sz w:val="24"/>
                <w:szCs w:val="24"/>
                <w:lang w:eastAsia="en-US"/>
              </w:rPr>
              <w:t>944,5</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lang w:eastAsia="en-US"/>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50"/>
              <w:jc w:val="center"/>
              <w:rPr>
                <w:spacing w:val="-8"/>
                <w:sz w:val="24"/>
                <w:szCs w:val="24"/>
                <w:lang w:eastAsia="en-US"/>
              </w:rPr>
            </w:pPr>
            <w:r w:rsidRPr="00C33F2E">
              <w:rPr>
                <w:spacing w:val="-8"/>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61"/>
              <w:jc w:val="center"/>
              <w:rPr>
                <w:spacing w:val="-8"/>
                <w:sz w:val="24"/>
                <w:szCs w:val="24"/>
                <w:lang w:eastAsia="en-US"/>
              </w:rPr>
            </w:pPr>
            <w:r w:rsidRPr="00C33F2E">
              <w:rPr>
                <w:spacing w:val="-8"/>
                <w:sz w:val="24"/>
                <w:szCs w:val="24"/>
                <w:lang w:eastAsia="en-US"/>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hanging="33"/>
              <w:jc w:val="center"/>
              <w:rPr>
                <w:spacing w:val="-8"/>
                <w:sz w:val="24"/>
                <w:szCs w:val="24"/>
                <w:lang w:eastAsia="en-US"/>
              </w:rPr>
            </w:pPr>
            <w:r w:rsidRPr="00C33F2E">
              <w:rPr>
                <w:spacing w:val="-8"/>
                <w:sz w:val="24"/>
                <w:szCs w:val="24"/>
                <w:lang w:eastAsia="en-US"/>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2122,7</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rPr>
              <w:t>1189,5</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1319,3</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46</w:t>
            </w:r>
            <w:r w:rsidRPr="00C33F2E">
              <w:rPr>
                <w:spacing w:val="-8"/>
                <w:sz w:val="24"/>
                <w:szCs w:val="24"/>
                <w:lang w:eastAsia="en-US"/>
              </w:rPr>
              <w:t>4,0</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1057,6</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Pr>
                <w:spacing w:val="-8"/>
                <w:sz w:val="24"/>
                <w:szCs w:val="24"/>
                <w:lang w:eastAsia="en-US"/>
              </w:rPr>
              <w:t>1057,6</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2124,0</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Подпрограмма 3   </w:t>
            </w:r>
          </w:p>
        </w:tc>
        <w:tc>
          <w:tcPr>
            <w:tcW w:w="2663" w:type="dxa"/>
            <w:vMerge w:val="restart"/>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Комплексные меры противодействия злоупотреблению наркотиками и их незаконному обороту</w:t>
            </w: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Администрация Орловского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1029"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1066"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1066"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985"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994"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c>
          <w:tcPr>
            <w:tcW w:w="1008" w:type="dxa"/>
            <w:tcBorders>
              <w:top w:val="single" w:sz="4" w:space="0" w:color="auto"/>
              <w:left w:val="single" w:sz="4" w:space="0" w:color="auto"/>
              <w:bottom w:val="single" w:sz="4" w:space="0" w:color="auto"/>
              <w:right w:val="single" w:sz="4" w:space="0" w:color="auto"/>
            </w:tcBorders>
            <w:vAlign w:val="center"/>
          </w:tcPr>
          <w:p w:rsidR="009216B9" w:rsidRPr="00C33F2E" w:rsidRDefault="009216B9" w:rsidP="00A4147C">
            <w:pPr>
              <w:widowControl w:val="0"/>
              <w:spacing w:line="230" w:lineRule="auto"/>
              <w:ind w:left="-38" w:right="-112"/>
              <w:jc w:val="center"/>
              <w:rPr>
                <w:spacing w:val="-8"/>
                <w:sz w:val="24"/>
                <w:szCs w:val="24"/>
                <w:lang w:eastAsia="en-US"/>
              </w:rPr>
            </w:pP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9,5</w:t>
            </w:r>
          </w:p>
        </w:tc>
        <w:tc>
          <w:tcPr>
            <w:tcW w:w="1029"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c>
          <w:tcPr>
            <w:tcW w:w="1066"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c>
          <w:tcPr>
            <w:tcW w:w="985"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c>
          <w:tcPr>
            <w:tcW w:w="994"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c>
          <w:tcPr>
            <w:tcW w:w="1008" w:type="dxa"/>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widowControl w:val="0"/>
              <w:spacing w:line="230" w:lineRule="auto"/>
              <w:ind w:left="-38" w:right="-112"/>
              <w:jc w:val="center"/>
              <w:rPr>
                <w:spacing w:val="-8"/>
                <w:sz w:val="24"/>
                <w:szCs w:val="24"/>
                <w:lang w:eastAsia="en-US"/>
              </w:rPr>
            </w:pPr>
            <w:r w:rsidRPr="00C33F2E">
              <w:rPr>
                <w:spacing w:val="-8"/>
                <w:sz w:val="24"/>
                <w:szCs w:val="24"/>
              </w:rPr>
              <w:t>10,0</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 xml:space="preserve">областной бюджет:                </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местный бюджет</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r w:rsidR="009216B9" w:rsidRPr="00C33F2E" w:rsidTr="00A4147C">
        <w:tc>
          <w:tcPr>
            <w:tcW w:w="1986"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663" w:type="dxa"/>
            <w:vMerge/>
            <w:tcBorders>
              <w:top w:val="single" w:sz="4" w:space="0" w:color="auto"/>
              <w:left w:val="single" w:sz="4" w:space="0" w:color="auto"/>
              <w:bottom w:val="single" w:sz="4" w:space="0" w:color="auto"/>
              <w:right w:val="single" w:sz="4" w:space="0" w:color="auto"/>
            </w:tcBorders>
            <w:vAlign w:val="center"/>
            <w:hideMark/>
          </w:tcPr>
          <w:p w:rsidR="009216B9" w:rsidRPr="00C33F2E" w:rsidRDefault="009216B9" w:rsidP="00A4147C">
            <w:pPr>
              <w:spacing w:line="23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pStyle w:val="ConsPlusCell"/>
              <w:spacing w:line="230" w:lineRule="auto"/>
              <w:rPr>
                <w:rFonts w:ascii="Times New Roman" w:hAnsi="Times New Roman" w:cs="Times New Roman"/>
                <w:sz w:val="24"/>
                <w:szCs w:val="24"/>
              </w:rPr>
            </w:pPr>
            <w:r w:rsidRPr="00C33F2E">
              <w:rPr>
                <w:rFonts w:ascii="Times New Roman" w:hAnsi="Times New Roman" w:cs="Times New Roman"/>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29"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66"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85"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994"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c>
          <w:tcPr>
            <w:tcW w:w="1008" w:type="dxa"/>
            <w:tcBorders>
              <w:top w:val="single" w:sz="4" w:space="0" w:color="auto"/>
              <w:left w:val="single" w:sz="4" w:space="0" w:color="auto"/>
              <w:bottom w:val="single" w:sz="4" w:space="0" w:color="auto"/>
              <w:right w:val="single" w:sz="4" w:space="0" w:color="auto"/>
            </w:tcBorders>
            <w:hideMark/>
          </w:tcPr>
          <w:p w:rsidR="009216B9" w:rsidRPr="00C33F2E" w:rsidRDefault="009216B9" w:rsidP="00A4147C">
            <w:pPr>
              <w:widowControl w:val="0"/>
              <w:autoSpaceDE w:val="0"/>
              <w:autoSpaceDN w:val="0"/>
              <w:adjustRightInd w:val="0"/>
              <w:spacing w:line="230" w:lineRule="auto"/>
              <w:ind w:left="-38" w:right="-112"/>
              <w:jc w:val="center"/>
              <w:rPr>
                <w:spacing w:val="-8"/>
                <w:sz w:val="24"/>
                <w:szCs w:val="24"/>
                <w:lang w:eastAsia="en-US"/>
              </w:rPr>
            </w:pPr>
            <w:r w:rsidRPr="00C33F2E">
              <w:rPr>
                <w:spacing w:val="-8"/>
                <w:sz w:val="24"/>
                <w:szCs w:val="24"/>
              </w:rPr>
              <w:t>–</w:t>
            </w:r>
          </w:p>
        </w:tc>
      </w:tr>
    </w:tbl>
    <w:p w:rsidR="009216B9" w:rsidRPr="00C33F2E" w:rsidRDefault="009216B9" w:rsidP="009216B9">
      <w:pPr>
        <w:widowControl w:val="0"/>
        <w:autoSpaceDE w:val="0"/>
        <w:autoSpaceDN w:val="0"/>
        <w:adjustRightInd w:val="0"/>
        <w:jc w:val="right"/>
        <w:outlineLvl w:val="2"/>
        <w:rPr>
          <w:sz w:val="28"/>
          <w:szCs w:val="28"/>
          <w:lang w:eastAsia="en-US"/>
        </w:rPr>
      </w:pPr>
    </w:p>
    <w:p w:rsidR="009216B9" w:rsidRPr="00C33F2E" w:rsidRDefault="009216B9" w:rsidP="009216B9">
      <w:pPr>
        <w:widowControl w:val="0"/>
        <w:autoSpaceDE w:val="0"/>
        <w:autoSpaceDN w:val="0"/>
        <w:adjustRightInd w:val="0"/>
        <w:jc w:val="right"/>
        <w:outlineLvl w:val="1"/>
        <w:rPr>
          <w:sz w:val="24"/>
          <w:szCs w:val="24"/>
          <w:lang w:eastAsia="en-US"/>
        </w:rPr>
      </w:pPr>
    </w:p>
    <w:p w:rsidR="009216B9" w:rsidRPr="00C33F2E" w:rsidRDefault="009216B9" w:rsidP="009216B9">
      <w:pPr>
        <w:widowControl w:val="0"/>
        <w:autoSpaceDE w:val="0"/>
        <w:autoSpaceDN w:val="0"/>
        <w:adjustRightInd w:val="0"/>
        <w:jc w:val="right"/>
        <w:outlineLvl w:val="1"/>
        <w:rPr>
          <w:sz w:val="24"/>
          <w:szCs w:val="24"/>
        </w:rPr>
      </w:pPr>
    </w:p>
    <w:p w:rsidR="009216B9" w:rsidRPr="00C33F2E" w:rsidRDefault="009216B9" w:rsidP="009216B9">
      <w:pPr>
        <w:widowControl w:val="0"/>
        <w:autoSpaceDE w:val="0"/>
        <w:autoSpaceDN w:val="0"/>
        <w:adjustRightInd w:val="0"/>
        <w:jc w:val="right"/>
        <w:outlineLvl w:val="1"/>
        <w:rPr>
          <w:sz w:val="24"/>
          <w:szCs w:val="24"/>
        </w:rPr>
      </w:pPr>
    </w:p>
    <w:p w:rsidR="009216B9" w:rsidRPr="00C33F2E" w:rsidRDefault="009216B9" w:rsidP="009216B9">
      <w:pPr>
        <w:widowControl w:val="0"/>
        <w:autoSpaceDE w:val="0"/>
        <w:autoSpaceDN w:val="0"/>
        <w:adjustRightInd w:val="0"/>
        <w:jc w:val="right"/>
        <w:outlineLvl w:val="1"/>
        <w:rPr>
          <w:sz w:val="24"/>
          <w:szCs w:val="24"/>
        </w:rPr>
      </w:pPr>
    </w:p>
    <w:p w:rsidR="009216B9" w:rsidRDefault="009216B9" w:rsidP="009216B9">
      <w:r w:rsidRPr="00C33F2E">
        <w:br w:type="page"/>
      </w:r>
    </w:p>
    <w:tbl>
      <w:tblPr>
        <w:tblW w:w="5000" w:type="pct"/>
        <w:tblLayout w:type="fixed"/>
        <w:tblLook w:val="01E0"/>
      </w:tblPr>
      <w:tblGrid>
        <w:gridCol w:w="3341"/>
        <w:gridCol w:w="11558"/>
      </w:tblGrid>
      <w:tr w:rsidR="009216B9" w:rsidTr="00A4147C">
        <w:tc>
          <w:tcPr>
            <w:tcW w:w="3341" w:type="dxa"/>
          </w:tcPr>
          <w:p w:rsidR="009216B9" w:rsidRDefault="009216B9" w:rsidP="00A4147C">
            <w:pPr>
              <w:widowControl w:val="0"/>
              <w:autoSpaceDE w:val="0"/>
              <w:autoSpaceDN w:val="0"/>
              <w:adjustRightInd w:val="0"/>
              <w:outlineLvl w:val="1"/>
              <w:rPr>
                <w:sz w:val="24"/>
                <w:szCs w:val="24"/>
                <w:lang w:eastAsia="en-US"/>
              </w:rPr>
            </w:pPr>
          </w:p>
        </w:tc>
        <w:tc>
          <w:tcPr>
            <w:tcW w:w="11558" w:type="dxa"/>
          </w:tcPr>
          <w:p w:rsidR="009216B9" w:rsidRDefault="009216B9" w:rsidP="00A4147C">
            <w:pPr>
              <w:widowControl w:val="0"/>
              <w:autoSpaceDE w:val="0"/>
              <w:autoSpaceDN w:val="0"/>
              <w:adjustRightInd w:val="0"/>
              <w:ind w:left="7241"/>
              <w:jc w:val="center"/>
              <w:rPr>
                <w:sz w:val="28"/>
                <w:szCs w:val="28"/>
                <w:lang w:eastAsia="en-US"/>
              </w:rPr>
            </w:pPr>
            <w:r>
              <w:rPr>
                <w:sz w:val="28"/>
                <w:szCs w:val="28"/>
              </w:rPr>
              <w:t>Приложение № 5</w:t>
            </w:r>
          </w:p>
          <w:p w:rsidR="009216B9" w:rsidRDefault="009216B9" w:rsidP="00A4147C">
            <w:pPr>
              <w:widowControl w:val="0"/>
              <w:autoSpaceDE w:val="0"/>
              <w:autoSpaceDN w:val="0"/>
              <w:adjustRightInd w:val="0"/>
              <w:ind w:left="7241"/>
              <w:jc w:val="center"/>
              <w:rPr>
                <w:sz w:val="28"/>
                <w:szCs w:val="28"/>
              </w:rPr>
            </w:pPr>
            <w:r>
              <w:rPr>
                <w:sz w:val="28"/>
                <w:szCs w:val="28"/>
              </w:rPr>
              <w:t>к муниципальной программе</w:t>
            </w:r>
          </w:p>
          <w:p w:rsidR="009216B9" w:rsidRDefault="009216B9" w:rsidP="00A4147C">
            <w:pPr>
              <w:widowControl w:val="0"/>
              <w:autoSpaceDE w:val="0"/>
              <w:autoSpaceDN w:val="0"/>
              <w:adjustRightInd w:val="0"/>
              <w:ind w:left="7241"/>
              <w:jc w:val="center"/>
              <w:rPr>
                <w:sz w:val="28"/>
                <w:szCs w:val="28"/>
              </w:rPr>
            </w:pPr>
            <w:r>
              <w:rPr>
                <w:sz w:val="28"/>
                <w:szCs w:val="28"/>
              </w:rPr>
              <w:t>Орловского района</w:t>
            </w:r>
          </w:p>
          <w:p w:rsidR="009216B9" w:rsidRDefault="009216B9" w:rsidP="00A4147C">
            <w:pPr>
              <w:widowControl w:val="0"/>
              <w:autoSpaceDE w:val="0"/>
              <w:autoSpaceDN w:val="0"/>
              <w:adjustRightInd w:val="0"/>
              <w:ind w:left="7241"/>
              <w:jc w:val="center"/>
              <w:rPr>
                <w:sz w:val="24"/>
                <w:szCs w:val="24"/>
              </w:rPr>
            </w:pPr>
            <w:r>
              <w:rPr>
                <w:sz w:val="28"/>
                <w:szCs w:val="28"/>
              </w:rPr>
              <w:t>«Обеспечение общественного порядка и противодействие преступности</w:t>
            </w:r>
            <w:r>
              <w:rPr>
                <w:sz w:val="24"/>
                <w:szCs w:val="24"/>
              </w:rPr>
              <w:t>»</w:t>
            </w:r>
          </w:p>
          <w:p w:rsidR="009216B9" w:rsidRDefault="009216B9" w:rsidP="00A4147C">
            <w:pPr>
              <w:widowControl w:val="0"/>
              <w:autoSpaceDE w:val="0"/>
              <w:autoSpaceDN w:val="0"/>
              <w:adjustRightInd w:val="0"/>
              <w:ind w:left="7241"/>
              <w:jc w:val="right"/>
              <w:rPr>
                <w:sz w:val="24"/>
                <w:szCs w:val="24"/>
                <w:lang w:eastAsia="en-US"/>
              </w:rPr>
            </w:pPr>
          </w:p>
        </w:tc>
      </w:tr>
    </w:tbl>
    <w:p w:rsidR="009216B9" w:rsidRPr="00DF38E7" w:rsidRDefault="009216B9" w:rsidP="009216B9">
      <w:pPr>
        <w:widowControl w:val="0"/>
        <w:autoSpaceDE w:val="0"/>
        <w:autoSpaceDN w:val="0"/>
        <w:adjustRightInd w:val="0"/>
        <w:jc w:val="center"/>
        <w:rPr>
          <w:caps/>
          <w:sz w:val="28"/>
          <w:szCs w:val="28"/>
          <w:lang w:eastAsia="en-US"/>
        </w:rPr>
      </w:pPr>
      <w:bookmarkStart w:id="16" w:name="Par1016"/>
      <w:bookmarkEnd w:id="16"/>
      <w:r w:rsidRPr="00DF38E7">
        <w:rPr>
          <w:caps/>
          <w:sz w:val="28"/>
          <w:szCs w:val="28"/>
        </w:rPr>
        <w:t xml:space="preserve">Сведения </w:t>
      </w:r>
    </w:p>
    <w:p w:rsidR="009216B9" w:rsidRDefault="009216B9" w:rsidP="009216B9">
      <w:pPr>
        <w:widowControl w:val="0"/>
        <w:autoSpaceDE w:val="0"/>
        <w:autoSpaceDN w:val="0"/>
        <w:adjustRightInd w:val="0"/>
        <w:jc w:val="center"/>
        <w:rPr>
          <w:sz w:val="28"/>
          <w:szCs w:val="28"/>
        </w:rPr>
      </w:pPr>
      <w:r>
        <w:rPr>
          <w:sz w:val="28"/>
          <w:szCs w:val="28"/>
        </w:rPr>
        <w:t>о методике расчета показателей (индикаторов) муниципальной программы</w:t>
      </w:r>
    </w:p>
    <w:p w:rsidR="009216B9" w:rsidRDefault="009216B9" w:rsidP="009216B9">
      <w:pPr>
        <w:widowControl w:val="0"/>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3524"/>
        <w:gridCol w:w="1182"/>
        <w:gridCol w:w="5333"/>
        <w:gridCol w:w="4117"/>
      </w:tblGrid>
      <w:tr w:rsidR="009216B9" w:rsidRPr="006C27CC" w:rsidTr="00A4147C">
        <w:tc>
          <w:tcPr>
            <w:tcW w:w="768"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 xml:space="preserve">№  </w:t>
            </w:r>
            <w:r w:rsidRPr="006C27CC">
              <w:rPr>
                <w:sz w:val="24"/>
                <w:szCs w:val="24"/>
              </w:rPr>
              <w:br/>
            </w:r>
            <w:proofErr w:type="spellStart"/>
            <w:proofErr w:type="gramStart"/>
            <w:r w:rsidRPr="006C27CC">
              <w:rPr>
                <w:sz w:val="24"/>
                <w:szCs w:val="24"/>
              </w:rPr>
              <w:t>п</w:t>
            </w:r>
            <w:proofErr w:type="spellEnd"/>
            <w:proofErr w:type="gramEnd"/>
            <w:r w:rsidRPr="006C27CC">
              <w:rPr>
                <w:sz w:val="24"/>
                <w:szCs w:val="24"/>
              </w:rPr>
              <w:t>/</w:t>
            </w:r>
            <w:proofErr w:type="spellStart"/>
            <w:r w:rsidRPr="006C27CC">
              <w:rPr>
                <w:sz w:val="24"/>
                <w:szCs w:val="24"/>
              </w:rPr>
              <w:t>п</w:t>
            </w:r>
            <w:proofErr w:type="spellEnd"/>
          </w:p>
        </w:tc>
        <w:tc>
          <w:tcPr>
            <w:tcW w:w="374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Наименование показателя</w:t>
            </w:r>
          </w:p>
        </w:tc>
        <w:tc>
          <w:tcPr>
            <w:tcW w:w="1245"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 xml:space="preserve">Ед. </w:t>
            </w:r>
            <w:proofErr w:type="spellStart"/>
            <w:r w:rsidRPr="006C27CC">
              <w:rPr>
                <w:sz w:val="24"/>
                <w:szCs w:val="24"/>
              </w:rPr>
              <w:t>изм</w:t>
            </w:r>
            <w:proofErr w:type="spellEnd"/>
            <w:r w:rsidRPr="006C27CC">
              <w:rPr>
                <w:sz w:val="24"/>
                <w:szCs w:val="24"/>
              </w:rPr>
              <w:t>.</w:t>
            </w:r>
          </w:p>
        </w:tc>
        <w:tc>
          <w:tcPr>
            <w:tcW w:w="572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center"/>
              <w:rPr>
                <w:rFonts w:ascii="Times New Roman" w:hAnsi="Times New Roman" w:cs="Times New Roman"/>
                <w:sz w:val="24"/>
                <w:szCs w:val="24"/>
              </w:rPr>
            </w:pPr>
            <w:r w:rsidRPr="006C27CC">
              <w:rPr>
                <w:rFonts w:ascii="Times New Roman" w:hAnsi="Times New Roman" w:cs="Times New Roman"/>
                <w:sz w:val="24"/>
                <w:szCs w:val="24"/>
              </w:rPr>
              <w:t>Методика расчета показателя (формула) и</w:t>
            </w:r>
          </w:p>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методологические пояснения к показателю</w:t>
            </w:r>
          </w:p>
        </w:tc>
        <w:tc>
          <w:tcPr>
            <w:tcW w:w="4400"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 xml:space="preserve">Базовые показатели   </w:t>
            </w:r>
            <w:r w:rsidRPr="006C27CC">
              <w:rPr>
                <w:sz w:val="24"/>
                <w:szCs w:val="24"/>
              </w:rPr>
              <w:br/>
              <w:t>(используемые в формуле)</w:t>
            </w:r>
          </w:p>
        </w:tc>
      </w:tr>
    </w:tbl>
    <w:p w:rsidR="009216B9" w:rsidRPr="00374D6A" w:rsidRDefault="009216B9" w:rsidP="009216B9">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
        <w:gridCol w:w="3544"/>
        <w:gridCol w:w="1221"/>
        <w:gridCol w:w="5282"/>
        <w:gridCol w:w="4116"/>
      </w:tblGrid>
      <w:tr w:rsidR="009216B9" w:rsidTr="00A4147C">
        <w:trPr>
          <w:tblHeader/>
        </w:trPr>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2</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3</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4</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5</w:t>
            </w:r>
          </w:p>
        </w:tc>
      </w:tr>
      <w:tr w:rsidR="009216B9" w:rsidTr="00A4147C">
        <w:tc>
          <w:tcPr>
            <w:tcW w:w="14899" w:type="dxa"/>
            <w:gridSpan w:val="5"/>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показатель № 1</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1.</w:t>
            </w:r>
          </w:p>
        </w:tc>
        <w:tc>
          <w:tcPr>
            <w:tcW w:w="3544"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Доля граждан, опрошенных в ходе мониторинга обще</w:t>
            </w:r>
            <w:r w:rsidRPr="006C27CC">
              <w:rPr>
                <w:sz w:val="24"/>
                <w:szCs w:val="24"/>
              </w:rPr>
              <w:softHyphen/>
              <w:t>ственного мнения, которые лично сталкивались за по</w:t>
            </w:r>
            <w:r w:rsidRPr="006C27CC">
              <w:rPr>
                <w:sz w:val="24"/>
                <w:szCs w:val="24"/>
              </w:rPr>
              <w:softHyphen/>
              <w:t>следний год с проявлени</w:t>
            </w:r>
            <w:r w:rsidRPr="006C27CC">
              <w:rPr>
                <w:sz w:val="24"/>
                <w:szCs w:val="24"/>
              </w:rPr>
              <w:softHyphen/>
              <w:t>ями коррупции в Орловском районе</w:t>
            </w:r>
          </w:p>
          <w:p w:rsidR="009216B9" w:rsidRPr="006C27CC" w:rsidRDefault="009216B9" w:rsidP="00A4147C">
            <w:pPr>
              <w:widowControl w:val="0"/>
              <w:autoSpaceDE w:val="0"/>
              <w:autoSpaceDN w:val="0"/>
              <w:adjustRightInd w:val="0"/>
              <w:jc w:val="both"/>
              <w:outlineLvl w:val="2"/>
              <w:rPr>
                <w:sz w:val="24"/>
                <w:szCs w:val="24"/>
                <w:lang w:eastAsia="en-US"/>
              </w:rPr>
            </w:pP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ind w:left="67"/>
              <w:jc w:val="both"/>
              <w:rPr>
                <w:rFonts w:ascii="Times New Roman" w:hAnsi="Times New Roman" w:cs="Times New Roman"/>
                <w:sz w:val="24"/>
                <w:szCs w:val="24"/>
              </w:rPr>
            </w:pPr>
            <w:r w:rsidRPr="006C27CC">
              <w:rPr>
                <w:rFonts w:ascii="Times New Roman" w:hAnsi="Times New Roman" w:cs="Times New Roman"/>
                <w:sz w:val="24"/>
                <w:szCs w:val="24"/>
              </w:rPr>
              <w:t xml:space="preserve">доля опрошенных граждан за последний год  = доле опрошенных граждан в 2010 </w:t>
            </w:r>
            <w:r w:rsidRPr="006C27CC">
              <w:rPr>
                <w:rFonts w:ascii="Times New Roman" w:hAnsi="Times New Roman" w:cs="Times New Roman"/>
                <w:spacing w:val="-4"/>
                <w:sz w:val="24"/>
                <w:szCs w:val="24"/>
              </w:rPr>
              <w:t>году – доля опрошенных граждан в 2014 –</w:t>
            </w:r>
            <w:r w:rsidRPr="006C27CC">
              <w:rPr>
                <w:rFonts w:ascii="Times New Roman" w:hAnsi="Times New Roman" w:cs="Times New Roman"/>
                <w:sz w:val="24"/>
                <w:szCs w:val="24"/>
              </w:rPr>
              <w:t xml:space="preserve"> 2020 го</w:t>
            </w:r>
            <w:r w:rsidRPr="006C27CC">
              <w:rPr>
                <w:rFonts w:ascii="Times New Roman" w:hAnsi="Times New Roman" w:cs="Times New Roman"/>
                <w:sz w:val="24"/>
                <w:szCs w:val="24"/>
              </w:rPr>
              <w:softHyphen/>
              <w:t>дах,</w:t>
            </w:r>
          </w:p>
          <w:p w:rsidR="009216B9" w:rsidRPr="006C27CC" w:rsidRDefault="009216B9" w:rsidP="00A4147C">
            <w:pPr>
              <w:pStyle w:val="ConsPlusCell"/>
              <w:ind w:left="67"/>
              <w:jc w:val="both"/>
              <w:rPr>
                <w:rFonts w:ascii="Times New Roman" w:hAnsi="Times New Roman" w:cs="Times New Roman"/>
                <w:sz w:val="24"/>
                <w:szCs w:val="24"/>
              </w:rPr>
            </w:pPr>
            <w:r w:rsidRPr="006C27CC">
              <w:rPr>
                <w:rFonts w:ascii="Times New Roman" w:hAnsi="Times New Roman" w:cs="Times New Roman"/>
                <w:sz w:val="24"/>
                <w:szCs w:val="24"/>
              </w:rPr>
              <w:t>где для опрошенных граждан в 2014 – 2020 годах рассчитывается по формуле:</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количество опрошенных граждан в ходе мо</w:t>
            </w:r>
            <w:r w:rsidRPr="006C27CC">
              <w:rPr>
                <w:sz w:val="24"/>
                <w:szCs w:val="24"/>
              </w:rPr>
              <w:softHyphen/>
              <w:t>ниторинга общественного мнения, которые лично сталкивались с проявле</w:t>
            </w:r>
            <w:r w:rsidRPr="006C27CC">
              <w:rPr>
                <w:sz w:val="24"/>
                <w:szCs w:val="24"/>
              </w:rPr>
              <w:softHyphen/>
              <w:t>ниями корруп</w:t>
            </w:r>
            <w:r w:rsidRPr="006C27CC">
              <w:rPr>
                <w:sz w:val="24"/>
                <w:szCs w:val="24"/>
              </w:rPr>
              <w:softHyphen/>
              <w:t>ции в Орловском районе,  по итогам опроса 2014-2020 годах (чело</w:t>
            </w:r>
            <w:r w:rsidRPr="006C27CC">
              <w:rPr>
                <w:sz w:val="24"/>
                <w:szCs w:val="24"/>
              </w:rPr>
              <w:softHyphen/>
              <w:t>век) / общее количе</w:t>
            </w:r>
            <w:r w:rsidRPr="006C27CC">
              <w:rPr>
                <w:sz w:val="24"/>
                <w:szCs w:val="24"/>
              </w:rPr>
              <w:softHyphen/>
              <w:t xml:space="preserve">ство опрошенных </w:t>
            </w:r>
            <w:proofErr w:type="spellStart"/>
            <w:r w:rsidRPr="006C27CC">
              <w:rPr>
                <w:sz w:val="24"/>
                <w:szCs w:val="24"/>
              </w:rPr>
              <w:t>х</w:t>
            </w:r>
            <w:proofErr w:type="spellEnd"/>
            <w:r w:rsidRPr="006C27CC">
              <w:rPr>
                <w:sz w:val="24"/>
                <w:szCs w:val="24"/>
              </w:rPr>
              <w:t xml:space="preserve"> 100 процентов. </w:t>
            </w:r>
          </w:p>
        </w:tc>
        <w:tc>
          <w:tcPr>
            <w:tcW w:w="4116"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outlineLvl w:val="2"/>
              <w:rPr>
                <w:sz w:val="24"/>
                <w:szCs w:val="24"/>
              </w:rPr>
            </w:pPr>
            <w:r w:rsidRPr="006C27CC">
              <w:rPr>
                <w:sz w:val="24"/>
                <w:szCs w:val="24"/>
              </w:rPr>
              <w:t>доля опрошенных граждан в ходе мониторинга обществен</w:t>
            </w:r>
            <w:r w:rsidRPr="006C27CC">
              <w:rPr>
                <w:sz w:val="24"/>
                <w:szCs w:val="24"/>
              </w:rPr>
              <w:softHyphen/>
              <w:t>ного мне</w:t>
            </w:r>
            <w:r w:rsidRPr="006C27CC">
              <w:rPr>
                <w:sz w:val="24"/>
                <w:szCs w:val="24"/>
              </w:rPr>
              <w:softHyphen/>
              <w:t>ния, которые лично сталкивались за последний год с проявлениями коррупции в Орловском районе.</w:t>
            </w:r>
          </w:p>
          <w:p w:rsidR="009216B9" w:rsidRPr="006C27CC" w:rsidRDefault="009216B9" w:rsidP="00A4147C">
            <w:pPr>
              <w:widowControl w:val="0"/>
              <w:autoSpaceDE w:val="0"/>
              <w:autoSpaceDN w:val="0"/>
              <w:adjustRightInd w:val="0"/>
              <w:jc w:val="both"/>
              <w:outlineLvl w:val="2"/>
              <w:rPr>
                <w:sz w:val="24"/>
                <w:szCs w:val="24"/>
                <w:lang w:eastAsia="en-US"/>
              </w:rPr>
            </w:pPr>
          </w:p>
          <w:p w:rsidR="009216B9" w:rsidRPr="006C27CC" w:rsidRDefault="009216B9" w:rsidP="00A4147C">
            <w:pPr>
              <w:autoSpaceDE w:val="0"/>
              <w:autoSpaceDN w:val="0"/>
              <w:adjustRightInd w:val="0"/>
              <w:jc w:val="both"/>
              <w:rPr>
                <w:sz w:val="24"/>
                <w:szCs w:val="24"/>
              </w:rPr>
            </w:pPr>
            <w:r w:rsidRPr="006C27CC">
              <w:rPr>
                <w:sz w:val="24"/>
                <w:szCs w:val="24"/>
              </w:rPr>
              <w:t>доля опрошенных граждан в ходе мониторинга обществен</w:t>
            </w:r>
            <w:r w:rsidRPr="006C27CC">
              <w:rPr>
                <w:sz w:val="24"/>
                <w:szCs w:val="24"/>
              </w:rPr>
              <w:softHyphen/>
              <w:t>ного мне</w:t>
            </w:r>
            <w:r w:rsidRPr="006C27CC">
              <w:rPr>
                <w:sz w:val="24"/>
                <w:szCs w:val="24"/>
              </w:rPr>
              <w:softHyphen/>
              <w:t>ния, которые лично сталкивались в 2010 году с про</w:t>
            </w:r>
            <w:r w:rsidRPr="006C27CC">
              <w:rPr>
                <w:sz w:val="24"/>
                <w:szCs w:val="24"/>
              </w:rPr>
              <w:softHyphen/>
              <w:t>явлениями кор</w:t>
            </w:r>
            <w:r w:rsidRPr="006C27CC">
              <w:rPr>
                <w:sz w:val="24"/>
                <w:szCs w:val="24"/>
              </w:rPr>
              <w:softHyphen/>
              <w:t>рупции в Орловском районе (36,2 процента).</w:t>
            </w:r>
          </w:p>
          <w:p w:rsidR="009216B9" w:rsidRPr="006C27CC" w:rsidRDefault="009216B9" w:rsidP="00A4147C">
            <w:pPr>
              <w:widowControl w:val="0"/>
              <w:autoSpaceDE w:val="0"/>
              <w:autoSpaceDN w:val="0"/>
              <w:adjustRightInd w:val="0"/>
              <w:jc w:val="both"/>
              <w:outlineLvl w:val="2"/>
              <w:rPr>
                <w:sz w:val="24"/>
                <w:szCs w:val="24"/>
                <w:lang w:eastAsia="en-US"/>
              </w:rPr>
            </w:pP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доля опрошенных граждан в ходе мониторинга обществен</w:t>
            </w:r>
            <w:r w:rsidRPr="006C27CC">
              <w:rPr>
                <w:sz w:val="24"/>
                <w:szCs w:val="24"/>
              </w:rPr>
              <w:softHyphen/>
              <w:t>ного мне</w:t>
            </w:r>
            <w:r w:rsidRPr="006C27CC">
              <w:rPr>
                <w:sz w:val="24"/>
                <w:szCs w:val="24"/>
              </w:rPr>
              <w:softHyphen/>
              <w:t>ния, которые лично сталкивались с проявлениями коррупции в Орловском районе в 2014-2020 го</w:t>
            </w:r>
            <w:r w:rsidRPr="006C27CC">
              <w:rPr>
                <w:sz w:val="24"/>
                <w:szCs w:val="24"/>
              </w:rPr>
              <w:softHyphen/>
              <w:t xml:space="preserve">дах. </w:t>
            </w:r>
          </w:p>
        </w:tc>
      </w:tr>
      <w:tr w:rsidR="009216B9" w:rsidTr="00A4147C">
        <w:tc>
          <w:tcPr>
            <w:tcW w:w="14899" w:type="dxa"/>
            <w:gridSpan w:val="5"/>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показатель № 2</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 xml:space="preserve">доля граждан, опрошенных в </w:t>
            </w:r>
            <w:r w:rsidRPr="006C27CC">
              <w:rPr>
                <w:sz w:val="24"/>
                <w:szCs w:val="24"/>
              </w:rPr>
              <w:lastRenderedPageBreak/>
              <w:t>ходе мониторинга обще</w:t>
            </w:r>
            <w:r w:rsidRPr="006C27CC">
              <w:rPr>
                <w:sz w:val="24"/>
                <w:szCs w:val="24"/>
              </w:rPr>
              <w:softHyphen/>
              <w:t>ственного мнения, которые лично сталкивались с кон</w:t>
            </w:r>
            <w:r w:rsidRPr="006C27CC">
              <w:rPr>
                <w:sz w:val="24"/>
                <w:szCs w:val="24"/>
              </w:rPr>
              <w:softHyphen/>
              <w:t>фликтами на межнацио</w:t>
            </w:r>
            <w:r w:rsidRPr="006C27CC">
              <w:rPr>
                <w:sz w:val="24"/>
                <w:szCs w:val="24"/>
              </w:rPr>
              <w:softHyphen/>
              <w:t>наль</w:t>
            </w:r>
            <w:r w:rsidRPr="006C27CC">
              <w:rPr>
                <w:sz w:val="24"/>
                <w:szCs w:val="24"/>
              </w:rPr>
              <w:softHyphen/>
              <w:t>ной почве</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lastRenderedPageBreak/>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количество граждан, опрошенных в ходе мо</w:t>
            </w:r>
            <w:r w:rsidRPr="006C27CC">
              <w:rPr>
                <w:sz w:val="24"/>
                <w:szCs w:val="24"/>
              </w:rPr>
              <w:softHyphen/>
            </w:r>
            <w:r w:rsidRPr="006C27CC">
              <w:rPr>
                <w:sz w:val="24"/>
                <w:szCs w:val="24"/>
              </w:rPr>
              <w:lastRenderedPageBreak/>
              <w:t>ниторинга общественного мнения, которые лично сталкивались с конфлик</w:t>
            </w:r>
            <w:r w:rsidRPr="006C27CC">
              <w:rPr>
                <w:sz w:val="24"/>
                <w:szCs w:val="24"/>
              </w:rPr>
              <w:softHyphen/>
              <w:t>тами на меж</w:t>
            </w:r>
            <w:r w:rsidRPr="006C27CC">
              <w:rPr>
                <w:sz w:val="24"/>
                <w:szCs w:val="24"/>
              </w:rPr>
              <w:softHyphen/>
              <w:t xml:space="preserve">национальной почве /общее количество опрошенных </w:t>
            </w:r>
            <w:proofErr w:type="spellStart"/>
            <w:r w:rsidRPr="006C27CC">
              <w:rPr>
                <w:sz w:val="24"/>
                <w:szCs w:val="24"/>
              </w:rPr>
              <w:t>х</w:t>
            </w:r>
            <w:proofErr w:type="spellEnd"/>
            <w:r w:rsidRPr="006C27CC">
              <w:rPr>
                <w:sz w:val="24"/>
                <w:szCs w:val="24"/>
              </w:rPr>
              <w:t xml:space="preserve"> 100 процен</w:t>
            </w:r>
            <w:r w:rsidRPr="006C27CC">
              <w:rPr>
                <w:sz w:val="24"/>
                <w:szCs w:val="24"/>
              </w:rPr>
              <w:softHyphen/>
              <w:t>тов.</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lastRenderedPageBreak/>
              <w:t>число граждан - участников мо</w:t>
            </w:r>
            <w:r w:rsidRPr="006C27CC">
              <w:rPr>
                <w:sz w:val="24"/>
                <w:szCs w:val="24"/>
              </w:rPr>
              <w:softHyphen/>
              <w:t>ни</w:t>
            </w:r>
            <w:r w:rsidRPr="006C27CC">
              <w:rPr>
                <w:sz w:val="24"/>
                <w:szCs w:val="24"/>
              </w:rPr>
              <w:softHyphen/>
            </w:r>
            <w:r w:rsidRPr="006C27CC">
              <w:rPr>
                <w:sz w:val="24"/>
                <w:szCs w:val="24"/>
              </w:rPr>
              <w:lastRenderedPageBreak/>
              <w:t>торинга общественного мне</w:t>
            </w:r>
            <w:r w:rsidRPr="006C27CC">
              <w:rPr>
                <w:sz w:val="24"/>
                <w:szCs w:val="24"/>
              </w:rPr>
              <w:softHyphen/>
              <w:t>ния,  которые лично сталкива</w:t>
            </w:r>
            <w:r w:rsidRPr="006C27CC">
              <w:rPr>
                <w:sz w:val="24"/>
                <w:szCs w:val="24"/>
              </w:rPr>
              <w:softHyphen/>
              <w:t>лись с конфликтами на межна</w:t>
            </w:r>
            <w:r w:rsidRPr="006C27CC">
              <w:rPr>
                <w:sz w:val="24"/>
                <w:szCs w:val="24"/>
              </w:rPr>
              <w:softHyphen/>
              <w:t>циональ</w:t>
            </w:r>
            <w:r w:rsidRPr="006C27CC">
              <w:rPr>
                <w:sz w:val="24"/>
                <w:szCs w:val="24"/>
              </w:rPr>
              <w:softHyphen/>
              <w:t>ной почве.</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граждан - участни</w:t>
            </w:r>
            <w:r w:rsidRPr="006C27CC">
              <w:rPr>
                <w:sz w:val="24"/>
                <w:szCs w:val="24"/>
              </w:rPr>
              <w:softHyphen/>
              <w:t>ков мониторинга обществен</w:t>
            </w:r>
            <w:r w:rsidRPr="006C27CC">
              <w:rPr>
                <w:sz w:val="24"/>
                <w:szCs w:val="24"/>
              </w:rPr>
              <w:softHyphen/>
              <w:t>ного мне</w:t>
            </w:r>
            <w:r w:rsidRPr="006C27CC">
              <w:rPr>
                <w:sz w:val="24"/>
                <w:szCs w:val="24"/>
              </w:rPr>
              <w:softHyphen/>
              <w:t>ния.</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количество муници</w:t>
            </w:r>
            <w:r w:rsidRPr="006C27CC">
              <w:rPr>
                <w:sz w:val="24"/>
                <w:szCs w:val="24"/>
              </w:rPr>
              <w:softHyphen/>
              <w:t>пальных служащих, про</w:t>
            </w:r>
            <w:r w:rsidRPr="006C27CC">
              <w:rPr>
                <w:sz w:val="24"/>
                <w:szCs w:val="24"/>
              </w:rPr>
              <w:softHyphen/>
              <w:t>шедших обучение на семи</w:t>
            </w:r>
            <w:r w:rsidRPr="006C27CC">
              <w:rPr>
                <w:sz w:val="24"/>
                <w:szCs w:val="24"/>
              </w:rPr>
              <w:softHyphen/>
              <w:t>нарах или курсах по теме «Противодействие корруп</w:t>
            </w:r>
            <w:r w:rsidRPr="006C27CC">
              <w:rPr>
                <w:sz w:val="24"/>
                <w:szCs w:val="24"/>
              </w:rPr>
              <w:softHyphen/>
              <w:t>ции в органах госу</w:t>
            </w:r>
            <w:r w:rsidRPr="006C27CC">
              <w:rPr>
                <w:sz w:val="24"/>
                <w:szCs w:val="24"/>
              </w:rPr>
              <w:softHyphen/>
              <w:t>дарствен</w:t>
            </w:r>
            <w:r w:rsidRPr="006C27CC">
              <w:rPr>
                <w:sz w:val="24"/>
                <w:szCs w:val="24"/>
              </w:rPr>
              <w:softHyphen/>
              <w:t>ного и муници</w:t>
            </w:r>
            <w:r w:rsidRPr="006C27CC">
              <w:rPr>
                <w:sz w:val="24"/>
                <w:szCs w:val="24"/>
              </w:rPr>
              <w:softHyphen/>
              <w:t>пального управления»</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человек</w:t>
            </w:r>
          </w:p>
        </w:tc>
        <w:tc>
          <w:tcPr>
            <w:tcW w:w="528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jc w:val="both"/>
              <w:rPr>
                <w:sz w:val="24"/>
                <w:szCs w:val="24"/>
                <w:lang w:eastAsia="en-US"/>
              </w:rPr>
            </w:pPr>
            <w:r w:rsidRPr="006C27CC">
              <w:rPr>
                <w:sz w:val="24"/>
                <w:szCs w:val="24"/>
              </w:rPr>
              <w:t>степень достижения ожидаемых резуль</w:t>
            </w:r>
            <w:r w:rsidRPr="006C27CC">
              <w:rPr>
                <w:sz w:val="24"/>
                <w:szCs w:val="24"/>
              </w:rPr>
              <w:softHyphen/>
              <w:t>татов планируется измерять на основа</w:t>
            </w:r>
            <w:r w:rsidRPr="006C27CC">
              <w:rPr>
                <w:sz w:val="24"/>
                <w:szCs w:val="24"/>
              </w:rPr>
              <w:softHyphen/>
              <w:t>нии сопо</w:t>
            </w:r>
            <w:r w:rsidRPr="006C27CC">
              <w:rPr>
                <w:sz w:val="24"/>
                <w:szCs w:val="24"/>
              </w:rPr>
              <w:softHyphen/>
              <w:t>ставления фактических значе</w:t>
            </w:r>
            <w:r w:rsidRPr="006C27CC">
              <w:rPr>
                <w:sz w:val="24"/>
                <w:szCs w:val="24"/>
              </w:rPr>
              <w:softHyphen/>
              <w:t>ний целевых индикаторов с их плано</w:t>
            </w:r>
            <w:r w:rsidRPr="006C27CC">
              <w:rPr>
                <w:sz w:val="24"/>
                <w:szCs w:val="24"/>
              </w:rPr>
              <w:softHyphen/>
              <w:t>выми значениями. Сопоставление значе</w:t>
            </w:r>
            <w:r w:rsidRPr="006C27CC">
              <w:rPr>
                <w:sz w:val="24"/>
                <w:szCs w:val="24"/>
              </w:rPr>
              <w:softHyphen/>
              <w:t>ний целевых индикато</w:t>
            </w:r>
            <w:r w:rsidRPr="006C27CC">
              <w:rPr>
                <w:sz w:val="24"/>
                <w:szCs w:val="24"/>
              </w:rPr>
              <w:softHyphen/>
              <w:t>ров производится по каждому расчетному (плановому) по</w:t>
            </w:r>
            <w:r w:rsidRPr="006C27CC">
              <w:rPr>
                <w:sz w:val="24"/>
                <w:szCs w:val="24"/>
              </w:rPr>
              <w:softHyphen/>
              <w:t>казателю.</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 xml:space="preserve">количество педагогических работников, реализующих мероприятия </w:t>
            </w:r>
            <w:proofErr w:type="spellStart"/>
            <w:r w:rsidRPr="006C27CC">
              <w:rPr>
                <w:sz w:val="24"/>
                <w:szCs w:val="24"/>
              </w:rPr>
              <w:t>антикоррупци</w:t>
            </w:r>
            <w:r w:rsidRPr="006C27CC">
              <w:rPr>
                <w:sz w:val="24"/>
                <w:szCs w:val="24"/>
              </w:rPr>
              <w:softHyphen/>
              <w:t>онного</w:t>
            </w:r>
            <w:proofErr w:type="spellEnd"/>
            <w:r w:rsidRPr="006C27CC">
              <w:rPr>
                <w:sz w:val="24"/>
                <w:szCs w:val="24"/>
              </w:rPr>
              <w:t xml:space="preserve"> про</w:t>
            </w:r>
            <w:r w:rsidRPr="006C27CC">
              <w:rPr>
                <w:sz w:val="24"/>
                <w:szCs w:val="24"/>
              </w:rPr>
              <w:softHyphen/>
              <w:t>свещения и вос</w:t>
            </w:r>
            <w:r w:rsidRPr="006C27CC">
              <w:rPr>
                <w:sz w:val="24"/>
                <w:szCs w:val="24"/>
              </w:rPr>
              <w:softHyphen/>
              <w:t>питания в образовательных учрежде</w:t>
            </w:r>
            <w:r w:rsidRPr="006C27CC">
              <w:rPr>
                <w:sz w:val="24"/>
                <w:szCs w:val="24"/>
              </w:rPr>
              <w:softHyphen/>
              <w:t>ниях (элективные, факуль</w:t>
            </w:r>
            <w:r w:rsidRPr="006C27CC">
              <w:rPr>
                <w:sz w:val="24"/>
                <w:szCs w:val="24"/>
              </w:rPr>
              <w:softHyphen/>
              <w:t>тативные курсы, мо</w:t>
            </w:r>
            <w:r w:rsidRPr="006C27CC">
              <w:rPr>
                <w:sz w:val="24"/>
                <w:szCs w:val="24"/>
              </w:rPr>
              <w:softHyphen/>
              <w:t>дули в рамках предметов, дисци</w:t>
            </w:r>
            <w:r w:rsidRPr="006C27CC">
              <w:rPr>
                <w:sz w:val="24"/>
                <w:szCs w:val="24"/>
              </w:rPr>
              <w:softHyphen/>
              <w:t>плин правовой направ</w:t>
            </w:r>
            <w:r w:rsidRPr="006C27CC">
              <w:rPr>
                <w:sz w:val="24"/>
                <w:szCs w:val="24"/>
              </w:rPr>
              <w:softHyphen/>
              <w:t>лен</w:t>
            </w:r>
            <w:r w:rsidRPr="006C27CC">
              <w:rPr>
                <w:sz w:val="24"/>
                <w:szCs w:val="24"/>
              </w:rPr>
              <w:softHyphen/>
              <w:t>ности), прошедших обу</w:t>
            </w:r>
            <w:r w:rsidRPr="006C27CC">
              <w:rPr>
                <w:sz w:val="24"/>
                <w:szCs w:val="24"/>
              </w:rPr>
              <w:softHyphen/>
              <w:t>че</w:t>
            </w:r>
            <w:r w:rsidRPr="006C27CC">
              <w:rPr>
                <w:sz w:val="24"/>
                <w:szCs w:val="24"/>
              </w:rPr>
              <w:softHyphen/>
              <w:t>ние по реализации меро</w:t>
            </w:r>
            <w:r w:rsidRPr="006C27CC">
              <w:rPr>
                <w:sz w:val="24"/>
                <w:szCs w:val="24"/>
              </w:rPr>
              <w:softHyphen/>
              <w:t xml:space="preserve">приятий </w:t>
            </w:r>
            <w:proofErr w:type="spellStart"/>
            <w:r w:rsidRPr="006C27CC">
              <w:rPr>
                <w:sz w:val="24"/>
                <w:szCs w:val="24"/>
              </w:rPr>
              <w:t>антикоррупцион</w:t>
            </w:r>
            <w:r w:rsidRPr="006C27CC">
              <w:rPr>
                <w:sz w:val="24"/>
                <w:szCs w:val="24"/>
              </w:rPr>
              <w:softHyphen/>
              <w:t>ного</w:t>
            </w:r>
            <w:proofErr w:type="spellEnd"/>
            <w:r w:rsidRPr="006C27CC">
              <w:rPr>
                <w:sz w:val="24"/>
                <w:szCs w:val="24"/>
              </w:rPr>
              <w:t xml:space="preserve"> просвещения и </w:t>
            </w:r>
            <w:proofErr w:type="spellStart"/>
            <w:r w:rsidRPr="006C27CC">
              <w:rPr>
                <w:sz w:val="24"/>
                <w:szCs w:val="24"/>
              </w:rPr>
              <w:t>вос</w:t>
            </w:r>
            <w:r w:rsidRPr="006C27CC">
              <w:rPr>
                <w:sz w:val="24"/>
                <w:szCs w:val="24"/>
              </w:rPr>
              <w:softHyphen/>
              <w:t>пит</w:t>
            </w:r>
            <w:proofErr w:type="gramStart"/>
            <w:r w:rsidRPr="006C27CC">
              <w:rPr>
                <w:sz w:val="24"/>
                <w:szCs w:val="24"/>
              </w:rPr>
              <w:t>а</w:t>
            </w:r>
            <w:proofErr w:type="spellEnd"/>
            <w:r w:rsidRPr="006C27CC">
              <w:rPr>
                <w:sz w:val="24"/>
                <w:szCs w:val="24"/>
              </w:rPr>
              <w:t>-</w:t>
            </w:r>
            <w:proofErr w:type="gramEnd"/>
            <w:r w:rsidRPr="006C27CC">
              <w:rPr>
                <w:sz w:val="24"/>
                <w:szCs w:val="24"/>
              </w:rPr>
              <w:t xml:space="preserve"> </w:t>
            </w:r>
            <w:proofErr w:type="spellStart"/>
            <w:r w:rsidRPr="006C27CC">
              <w:rPr>
                <w:sz w:val="24"/>
                <w:szCs w:val="24"/>
              </w:rPr>
              <w:t>ния</w:t>
            </w:r>
            <w:proofErr w:type="spellEnd"/>
            <w:r w:rsidRPr="006C27CC">
              <w:rPr>
                <w:sz w:val="24"/>
                <w:szCs w:val="24"/>
              </w:rPr>
              <w:t xml:space="preserve"> в образователь</w:t>
            </w:r>
            <w:r w:rsidRPr="006C27CC">
              <w:rPr>
                <w:sz w:val="24"/>
                <w:szCs w:val="24"/>
              </w:rPr>
              <w:softHyphen/>
              <w:t>ных учреждениях (элек</w:t>
            </w:r>
            <w:r w:rsidRPr="006C27CC">
              <w:rPr>
                <w:sz w:val="24"/>
                <w:szCs w:val="24"/>
              </w:rPr>
              <w:softHyphen/>
              <w:t>тивные, факультативные курсы, мо</w:t>
            </w:r>
            <w:r w:rsidRPr="006C27CC">
              <w:rPr>
                <w:sz w:val="24"/>
                <w:szCs w:val="24"/>
              </w:rPr>
              <w:softHyphen/>
              <w:t>дули в рамках предметов, дисциплин пра</w:t>
            </w:r>
            <w:r w:rsidRPr="006C27CC">
              <w:rPr>
                <w:sz w:val="24"/>
                <w:szCs w:val="24"/>
              </w:rPr>
              <w:softHyphen/>
              <w:t>вовой направ</w:t>
            </w:r>
            <w:r w:rsidRPr="006C27CC">
              <w:rPr>
                <w:sz w:val="24"/>
                <w:szCs w:val="24"/>
              </w:rPr>
              <w:softHyphen/>
              <w:t>ленности)</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человек</w:t>
            </w:r>
          </w:p>
        </w:tc>
        <w:tc>
          <w:tcPr>
            <w:tcW w:w="528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outlineLvl w:val="2"/>
              <w:rPr>
                <w:sz w:val="24"/>
                <w:szCs w:val="24"/>
                <w:lang w:eastAsia="en-US"/>
              </w:rPr>
            </w:pP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доля обучающихся и воспи</w:t>
            </w:r>
            <w:r w:rsidRPr="006C27CC">
              <w:rPr>
                <w:sz w:val="24"/>
                <w:szCs w:val="24"/>
              </w:rPr>
              <w:softHyphen/>
              <w:t>танников, прошед</w:t>
            </w:r>
            <w:r w:rsidRPr="006C27CC">
              <w:rPr>
                <w:sz w:val="24"/>
                <w:szCs w:val="24"/>
              </w:rPr>
              <w:softHyphen/>
              <w:t>ших обу</w:t>
            </w:r>
            <w:r w:rsidRPr="006C27CC">
              <w:rPr>
                <w:sz w:val="24"/>
                <w:szCs w:val="24"/>
              </w:rPr>
              <w:softHyphen/>
              <w:t xml:space="preserve">чение </w:t>
            </w:r>
            <w:r w:rsidRPr="006C27CC">
              <w:rPr>
                <w:sz w:val="24"/>
                <w:szCs w:val="24"/>
              </w:rPr>
              <w:lastRenderedPageBreak/>
              <w:t>образова</w:t>
            </w:r>
            <w:r w:rsidRPr="006C27CC">
              <w:rPr>
                <w:sz w:val="24"/>
                <w:szCs w:val="24"/>
              </w:rPr>
              <w:softHyphen/>
              <w:t>тельным про</w:t>
            </w:r>
            <w:r w:rsidRPr="006C27CC">
              <w:rPr>
                <w:sz w:val="24"/>
                <w:szCs w:val="24"/>
              </w:rPr>
              <w:softHyphen/>
              <w:t>граммам про</w:t>
            </w:r>
            <w:r w:rsidRPr="006C27CC">
              <w:rPr>
                <w:sz w:val="24"/>
                <w:szCs w:val="24"/>
              </w:rPr>
              <w:softHyphen/>
              <w:t>филактической направлен</w:t>
            </w:r>
            <w:r w:rsidRPr="006C27CC">
              <w:rPr>
                <w:sz w:val="24"/>
                <w:szCs w:val="24"/>
              </w:rPr>
              <w:softHyphen/>
              <w:t>ности: общеобра</w:t>
            </w:r>
            <w:r w:rsidRPr="006C27CC">
              <w:rPr>
                <w:sz w:val="24"/>
                <w:szCs w:val="24"/>
              </w:rPr>
              <w:softHyphen/>
              <w:t>зователь</w:t>
            </w:r>
            <w:r w:rsidRPr="006C27CC">
              <w:rPr>
                <w:sz w:val="24"/>
                <w:szCs w:val="24"/>
              </w:rPr>
              <w:softHyphen/>
              <w:t>ные школы (от об</w:t>
            </w:r>
            <w:r w:rsidRPr="006C27CC">
              <w:rPr>
                <w:sz w:val="24"/>
                <w:szCs w:val="24"/>
              </w:rPr>
              <w:softHyphen/>
              <w:t>щего ко</w:t>
            </w:r>
            <w:r w:rsidRPr="006C27CC">
              <w:rPr>
                <w:sz w:val="24"/>
                <w:szCs w:val="24"/>
              </w:rPr>
              <w:softHyphen/>
              <w:t>личества обучаю</w:t>
            </w:r>
            <w:r w:rsidRPr="006C27CC">
              <w:rPr>
                <w:sz w:val="24"/>
                <w:szCs w:val="24"/>
              </w:rPr>
              <w:softHyphen/>
              <w:t xml:space="preserve">щихся </w:t>
            </w:r>
            <w:r w:rsidRPr="006C27CC">
              <w:rPr>
                <w:sz w:val="24"/>
                <w:szCs w:val="24"/>
                <w:lang w:val="en-US"/>
              </w:rPr>
              <w:t>III</w:t>
            </w:r>
            <w:r w:rsidRPr="006C27CC">
              <w:rPr>
                <w:sz w:val="24"/>
                <w:szCs w:val="24"/>
              </w:rPr>
              <w:t xml:space="preserve"> ступени)</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lastRenderedPageBreak/>
              <w:t>процент</w:t>
            </w:r>
          </w:p>
        </w:tc>
        <w:tc>
          <w:tcPr>
            <w:tcW w:w="528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outlineLvl w:val="2"/>
              <w:rPr>
                <w:sz w:val="24"/>
                <w:szCs w:val="24"/>
                <w:lang w:eastAsia="en-US"/>
              </w:rPr>
            </w:pP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lastRenderedPageBreak/>
              <w:t>7.</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доля обучающихся и сту</w:t>
            </w:r>
            <w:r w:rsidRPr="006C27CC">
              <w:rPr>
                <w:sz w:val="24"/>
                <w:szCs w:val="24"/>
              </w:rPr>
              <w:softHyphen/>
              <w:t>ден</w:t>
            </w:r>
            <w:r w:rsidRPr="006C27CC">
              <w:rPr>
                <w:sz w:val="24"/>
                <w:szCs w:val="24"/>
              </w:rPr>
              <w:softHyphen/>
              <w:t>тов профессиональных обра</w:t>
            </w:r>
            <w:r w:rsidRPr="006C27CC">
              <w:rPr>
                <w:sz w:val="24"/>
                <w:szCs w:val="24"/>
              </w:rPr>
              <w:softHyphen/>
              <w:t>зовательных организа</w:t>
            </w:r>
            <w:r w:rsidRPr="006C27CC">
              <w:rPr>
                <w:sz w:val="24"/>
                <w:szCs w:val="24"/>
              </w:rPr>
              <w:softHyphen/>
              <w:t>ций, участвующих в меро</w:t>
            </w:r>
            <w:r w:rsidRPr="006C27CC">
              <w:rPr>
                <w:sz w:val="24"/>
                <w:szCs w:val="24"/>
              </w:rPr>
              <w:softHyphen/>
              <w:t>прия</w:t>
            </w:r>
            <w:r w:rsidRPr="006C27CC">
              <w:rPr>
                <w:sz w:val="24"/>
                <w:szCs w:val="24"/>
              </w:rPr>
              <w:softHyphen/>
              <w:t>тиях, направленных на фор</w:t>
            </w:r>
            <w:r w:rsidRPr="006C27CC">
              <w:rPr>
                <w:sz w:val="24"/>
                <w:szCs w:val="24"/>
              </w:rPr>
              <w:softHyphen/>
              <w:t xml:space="preserve">мирование </w:t>
            </w:r>
            <w:proofErr w:type="spellStart"/>
            <w:r w:rsidRPr="006C27CC">
              <w:rPr>
                <w:sz w:val="24"/>
                <w:szCs w:val="24"/>
              </w:rPr>
              <w:t>антикор</w:t>
            </w:r>
            <w:r w:rsidRPr="006C27CC">
              <w:rPr>
                <w:sz w:val="24"/>
                <w:szCs w:val="24"/>
              </w:rPr>
              <w:softHyphen/>
              <w:t>рупцион</w:t>
            </w:r>
            <w:r w:rsidRPr="006C27CC">
              <w:rPr>
                <w:sz w:val="24"/>
                <w:szCs w:val="24"/>
              </w:rPr>
              <w:softHyphen/>
              <w:t>ного</w:t>
            </w:r>
            <w:proofErr w:type="spellEnd"/>
            <w:r w:rsidRPr="006C27CC">
              <w:rPr>
                <w:sz w:val="24"/>
                <w:szCs w:val="24"/>
              </w:rPr>
              <w:t xml:space="preserve"> мировоззре</w:t>
            </w:r>
            <w:r w:rsidRPr="006C27CC">
              <w:rPr>
                <w:sz w:val="24"/>
                <w:szCs w:val="24"/>
              </w:rPr>
              <w:softHyphen/>
              <w:t>ния, повы</w:t>
            </w:r>
            <w:r w:rsidRPr="006C27CC">
              <w:rPr>
                <w:sz w:val="24"/>
                <w:szCs w:val="24"/>
              </w:rPr>
              <w:softHyphen/>
              <w:t>шение уровня правосознания (от общего количества обу</w:t>
            </w:r>
            <w:r w:rsidRPr="006C27CC">
              <w:rPr>
                <w:sz w:val="24"/>
                <w:szCs w:val="24"/>
              </w:rPr>
              <w:softHyphen/>
              <w:t>чающихся)</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процент</w:t>
            </w:r>
          </w:p>
        </w:tc>
        <w:tc>
          <w:tcPr>
            <w:tcW w:w="528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outlineLvl w:val="2"/>
              <w:rPr>
                <w:sz w:val="24"/>
                <w:szCs w:val="24"/>
                <w:lang w:eastAsia="en-US"/>
              </w:rPr>
            </w:pP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8.</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доля граждан, опрошенных в ходе мониторинга обще</w:t>
            </w:r>
            <w:r w:rsidRPr="006C27CC">
              <w:rPr>
                <w:sz w:val="24"/>
                <w:szCs w:val="24"/>
              </w:rPr>
              <w:softHyphen/>
              <w:t>ственного мнения, удовле</w:t>
            </w:r>
            <w:r w:rsidRPr="006C27CC">
              <w:rPr>
                <w:sz w:val="24"/>
                <w:szCs w:val="24"/>
              </w:rPr>
              <w:softHyphen/>
              <w:t>творенных информацион</w:t>
            </w:r>
            <w:r w:rsidRPr="006C27CC">
              <w:rPr>
                <w:sz w:val="24"/>
                <w:szCs w:val="24"/>
              </w:rPr>
              <w:softHyphen/>
              <w:t>ной открытостью деятель</w:t>
            </w:r>
            <w:r w:rsidRPr="006C27CC">
              <w:rPr>
                <w:sz w:val="24"/>
                <w:szCs w:val="24"/>
              </w:rPr>
              <w:softHyphen/>
              <w:t xml:space="preserve">ности муниципальных органов </w:t>
            </w:r>
            <w:proofErr w:type="gramStart"/>
            <w:r w:rsidRPr="006C27CC">
              <w:rPr>
                <w:sz w:val="24"/>
                <w:szCs w:val="24"/>
              </w:rPr>
              <w:t>ор</w:t>
            </w:r>
            <w:r w:rsidRPr="006C27CC">
              <w:rPr>
                <w:sz w:val="24"/>
                <w:szCs w:val="24"/>
              </w:rPr>
              <w:softHyphen/>
              <w:t>ганов</w:t>
            </w:r>
            <w:proofErr w:type="gramEnd"/>
            <w:r w:rsidRPr="006C27CC">
              <w:rPr>
                <w:sz w:val="24"/>
                <w:szCs w:val="24"/>
              </w:rPr>
              <w:t xml:space="preserve"> Орловского района </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ind w:hanging="37"/>
              <w:rPr>
                <w:rFonts w:ascii="Times New Roman" w:hAnsi="Times New Roman" w:cs="Times New Roman"/>
                <w:sz w:val="24"/>
                <w:szCs w:val="24"/>
              </w:rPr>
            </w:pPr>
            <w:proofErr w:type="spellStart"/>
            <w:proofErr w:type="gramStart"/>
            <w:r w:rsidRPr="006C27CC">
              <w:rPr>
                <w:rFonts w:ascii="Times New Roman" w:hAnsi="Times New Roman" w:cs="Times New Roman"/>
                <w:sz w:val="24"/>
                <w:szCs w:val="24"/>
              </w:rPr>
              <w:t>Доп</w:t>
            </w:r>
            <w:proofErr w:type="spellEnd"/>
            <w:proofErr w:type="gramEnd"/>
            <w:r w:rsidRPr="006C27CC">
              <w:rPr>
                <w:rFonts w:ascii="Times New Roman" w:hAnsi="Times New Roman" w:cs="Times New Roman"/>
                <w:sz w:val="24"/>
                <w:szCs w:val="24"/>
              </w:rPr>
              <w:t xml:space="preserve"> = Дог - </w:t>
            </w:r>
            <w:proofErr w:type="spellStart"/>
            <w:r w:rsidRPr="006C27CC">
              <w:rPr>
                <w:rFonts w:ascii="Times New Roman" w:hAnsi="Times New Roman" w:cs="Times New Roman"/>
                <w:sz w:val="24"/>
                <w:szCs w:val="24"/>
              </w:rPr>
              <w:t>Дбаз</w:t>
            </w:r>
            <w:proofErr w:type="spellEnd"/>
          </w:p>
          <w:p w:rsidR="009216B9" w:rsidRPr="006C27CC" w:rsidRDefault="009216B9" w:rsidP="00A4147C">
            <w:pPr>
              <w:pStyle w:val="ConsPlusCell"/>
              <w:ind w:hanging="37"/>
              <w:jc w:val="both"/>
              <w:rPr>
                <w:rFonts w:ascii="Times New Roman" w:hAnsi="Times New Roman" w:cs="Times New Roman"/>
                <w:sz w:val="24"/>
                <w:szCs w:val="24"/>
              </w:rPr>
            </w:pPr>
            <w:proofErr w:type="spellStart"/>
            <w:proofErr w:type="gramStart"/>
            <w:r w:rsidRPr="006C27CC">
              <w:rPr>
                <w:rFonts w:ascii="Times New Roman" w:hAnsi="Times New Roman" w:cs="Times New Roman"/>
                <w:sz w:val="24"/>
                <w:szCs w:val="24"/>
              </w:rPr>
              <w:t>Доп</w:t>
            </w:r>
            <w:proofErr w:type="spellEnd"/>
            <w:proofErr w:type="gramEnd"/>
            <w:r w:rsidRPr="006C27CC">
              <w:rPr>
                <w:rFonts w:ascii="Times New Roman" w:hAnsi="Times New Roman" w:cs="Times New Roman"/>
                <w:sz w:val="24"/>
                <w:szCs w:val="24"/>
              </w:rPr>
              <w:t xml:space="preserve"> – опрошенных в ходе мониторинга обще</w:t>
            </w:r>
            <w:r w:rsidRPr="006C27CC">
              <w:rPr>
                <w:rFonts w:ascii="Times New Roman" w:hAnsi="Times New Roman" w:cs="Times New Roman"/>
                <w:sz w:val="24"/>
                <w:szCs w:val="24"/>
              </w:rPr>
              <w:softHyphen/>
              <w:t>ственного мнения, удовлетворенных инфор</w:t>
            </w:r>
            <w:r w:rsidRPr="006C27CC">
              <w:rPr>
                <w:rFonts w:ascii="Times New Roman" w:hAnsi="Times New Roman" w:cs="Times New Roman"/>
                <w:sz w:val="24"/>
                <w:szCs w:val="24"/>
              </w:rPr>
              <w:softHyphen/>
              <w:t>мационной открытостью деятель</w:t>
            </w:r>
            <w:r w:rsidRPr="006C27CC">
              <w:rPr>
                <w:rFonts w:ascii="Times New Roman" w:hAnsi="Times New Roman" w:cs="Times New Roman"/>
                <w:sz w:val="24"/>
                <w:szCs w:val="24"/>
              </w:rPr>
              <w:softHyphen/>
              <w:t xml:space="preserve">ности муниципальных органов Орловского района </w:t>
            </w:r>
          </w:p>
          <w:p w:rsidR="009216B9" w:rsidRPr="006C27CC" w:rsidRDefault="009216B9" w:rsidP="00A4147C">
            <w:pPr>
              <w:pStyle w:val="ConsPlusCell"/>
              <w:ind w:hanging="37"/>
              <w:jc w:val="both"/>
              <w:rPr>
                <w:rFonts w:ascii="Times New Roman" w:hAnsi="Times New Roman" w:cs="Times New Roman"/>
                <w:sz w:val="24"/>
                <w:szCs w:val="24"/>
              </w:rPr>
            </w:pPr>
            <w:r w:rsidRPr="006C27CC">
              <w:rPr>
                <w:rFonts w:ascii="Times New Roman" w:hAnsi="Times New Roman" w:cs="Times New Roman"/>
                <w:sz w:val="24"/>
                <w:szCs w:val="24"/>
              </w:rPr>
              <w:t xml:space="preserve">Дог – доля  граждан,  опрошенных в ходе </w:t>
            </w:r>
            <w:proofErr w:type="gramStart"/>
            <w:r w:rsidRPr="006C27CC">
              <w:rPr>
                <w:rFonts w:ascii="Times New Roman" w:hAnsi="Times New Roman" w:cs="Times New Roman"/>
                <w:sz w:val="24"/>
                <w:szCs w:val="24"/>
              </w:rPr>
              <w:t xml:space="preserve">мо </w:t>
            </w:r>
            <w:proofErr w:type="spellStart"/>
            <w:r w:rsidRPr="006C27CC">
              <w:rPr>
                <w:rFonts w:ascii="Times New Roman" w:hAnsi="Times New Roman" w:cs="Times New Roman"/>
                <w:sz w:val="24"/>
                <w:szCs w:val="24"/>
              </w:rPr>
              <w:t>ниторинга</w:t>
            </w:r>
            <w:proofErr w:type="spellEnd"/>
            <w:proofErr w:type="gramEnd"/>
            <w:r w:rsidRPr="006C27CC">
              <w:rPr>
                <w:rFonts w:ascii="Times New Roman" w:hAnsi="Times New Roman" w:cs="Times New Roman"/>
                <w:sz w:val="24"/>
                <w:szCs w:val="24"/>
              </w:rPr>
              <w:t xml:space="preserve"> общественного мнения, удовле</w:t>
            </w:r>
            <w:r w:rsidRPr="006C27CC">
              <w:rPr>
                <w:rFonts w:ascii="Times New Roman" w:hAnsi="Times New Roman" w:cs="Times New Roman"/>
                <w:sz w:val="24"/>
                <w:szCs w:val="24"/>
              </w:rPr>
              <w:softHyphen/>
              <w:t>творенных информационной от</w:t>
            </w:r>
            <w:r w:rsidRPr="006C27CC">
              <w:rPr>
                <w:rFonts w:ascii="Times New Roman" w:hAnsi="Times New Roman" w:cs="Times New Roman"/>
                <w:sz w:val="24"/>
                <w:szCs w:val="24"/>
              </w:rPr>
              <w:softHyphen/>
              <w:t>крытостью в 2014 – 2020 годах (процен</w:t>
            </w:r>
            <w:r w:rsidRPr="006C27CC">
              <w:rPr>
                <w:rFonts w:ascii="Times New Roman" w:hAnsi="Times New Roman" w:cs="Times New Roman"/>
                <w:sz w:val="24"/>
                <w:szCs w:val="24"/>
              </w:rPr>
              <w:softHyphen/>
              <w:t>тов), показатель, который рассчитывается по формуле:</w:t>
            </w:r>
          </w:p>
          <w:p w:rsidR="009216B9" w:rsidRPr="006C27CC" w:rsidRDefault="009216B9" w:rsidP="00A4147C">
            <w:pPr>
              <w:widowControl w:val="0"/>
              <w:autoSpaceDE w:val="0"/>
              <w:autoSpaceDN w:val="0"/>
              <w:adjustRightInd w:val="0"/>
              <w:ind w:hanging="37"/>
              <w:rPr>
                <w:sz w:val="24"/>
                <w:szCs w:val="24"/>
              </w:rPr>
            </w:pPr>
            <w:r w:rsidRPr="006C27CC">
              <w:rPr>
                <w:sz w:val="24"/>
                <w:szCs w:val="24"/>
              </w:rPr>
              <w:t xml:space="preserve">Дог = </w:t>
            </w:r>
            <w:proofErr w:type="spellStart"/>
            <w:r w:rsidRPr="006C27CC">
              <w:rPr>
                <w:sz w:val="24"/>
                <w:szCs w:val="24"/>
              </w:rPr>
              <w:t>Ког</w:t>
            </w:r>
            <w:proofErr w:type="spellEnd"/>
            <w:r w:rsidRPr="006C27CC">
              <w:rPr>
                <w:sz w:val="24"/>
                <w:szCs w:val="24"/>
              </w:rPr>
              <w:t xml:space="preserve"> / </w:t>
            </w:r>
            <w:proofErr w:type="spellStart"/>
            <w:r w:rsidRPr="006C27CC">
              <w:rPr>
                <w:sz w:val="24"/>
                <w:szCs w:val="24"/>
              </w:rPr>
              <w:t>Квсего</w:t>
            </w:r>
            <w:proofErr w:type="spellEnd"/>
            <w:r w:rsidRPr="006C27CC">
              <w:rPr>
                <w:sz w:val="24"/>
                <w:szCs w:val="24"/>
              </w:rPr>
              <w:t xml:space="preserve"> </w:t>
            </w:r>
            <w:proofErr w:type="spellStart"/>
            <w:r w:rsidRPr="006C27CC">
              <w:rPr>
                <w:sz w:val="24"/>
                <w:szCs w:val="24"/>
              </w:rPr>
              <w:t>х</w:t>
            </w:r>
            <w:proofErr w:type="spellEnd"/>
            <w:r w:rsidRPr="006C27CC">
              <w:rPr>
                <w:sz w:val="24"/>
                <w:szCs w:val="24"/>
              </w:rPr>
              <w:t xml:space="preserve"> 100</w:t>
            </w:r>
          </w:p>
          <w:p w:rsidR="009216B9" w:rsidRPr="006C27CC" w:rsidRDefault="009216B9" w:rsidP="00A4147C">
            <w:pPr>
              <w:widowControl w:val="0"/>
              <w:autoSpaceDE w:val="0"/>
              <w:autoSpaceDN w:val="0"/>
              <w:adjustRightInd w:val="0"/>
              <w:ind w:hanging="37"/>
              <w:jc w:val="both"/>
              <w:rPr>
                <w:sz w:val="24"/>
                <w:szCs w:val="24"/>
              </w:rPr>
            </w:pPr>
            <w:proofErr w:type="spellStart"/>
            <w:r w:rsidRPr="006C27CC">
              <w:rPr>
                <w:sz w:val="24"/>
                <w:szCs w:val="24"/>
              </w:rPr>
              <w:t>Ког</w:t>
            </w:r>
            <w:proofErr w:type="spellEnd"/>
            <w:r w:rsidRPr="006C27CC">
              <w:rPr>
                <w:sz w:val="24"/>
                <w:szCs w:val="24"/>
              </w:rPr>
              <w:t xml:space="preserve"> – количество граждан, опрошенных в ходе мониторинга общественного мне</w:t>
            </w:r>
            <w:r w:rsidRPr="006C27CC">
              <w:rPr>
                <w:sz w:val="24"/>
                <w:szCs w:val="24"/>
              </w:rPr>
              <w:softHyphen/>
              <w:t>ния, удовлетворенных информационной открыто</w:t>
            </w:r>
            <w:r w:rsidRPr="006C27CC">
              <w:rPr>
                <w:sz w:val="24"/>
                <w:szCs w:val="24"/>
              </w:rPr>
              <w:softHyphen/>
              <w:t>стью деятельности органов местного са</w:t>
            </w:r>
            <w:r w:rsidRPr="006C27CC">
              <w:rPr>
                <w:sz w:val="24"/>
                <w:szCs w:val="24"/>
              </w:rPr>
              <w:softHyphen/>
              <w:t>моуправления по итогам опроса в 2014 – 2020 го</w:t>
            </w:r>
            <w:r w:rsidRPr="006C27CC">
              <w:rPr>
                <w:sz w:val="24"/>
                <w:szCs w:val="24"/>
              </w:rPr>
              <w:softHyphen/>
              <w:t>дах (человек).</w:t>
            </w:r>
          </w:p>
          <w:p w:rsidR="009216B9" w:rsidRPr="006C27CC" w:rsidRDefault="009216B9" w:rsidP="00A4147C">
            <w:pPr>
              <w:widowControl w:val="0"/>
              <w:autoSpaceDE w:val="0"/>
              <w:autoSpaceDN w:val="0"/>
              <w:adjustRightInd w:val="0"/>
              <w:ind w:hanging="37"/>
              <w:jc w:val="both"/>
              <w:rPr>
                <w:sz w:val="24"/>
                <w:szCs w:val="24"/>
              </w:rPr>
            </w:pPr>
            <w:proofErr w:type="spellStart"/>
            <w:r w:rsidRPr="006C27CC">
              <w:rPr>
                <w:sz w:val="24"/>
                <w:szCs w:val="24"/>
              </w:rPr>
              <w:t>Квсего</w:t>
            </w:r>
            <w:proofErr w:type="spellEnd"/>
            <w:r w:rsidRPr="006C27CC">
              <w:rPr>
                <w:sz w:val="24"/>
                <w:szCs w:val="24"/>
              </w:rPr>
              <w:t xml:space="preserve"> – количество опрошенных граж</w:t>
            </w:r>
            <w:r w:rsidRPr="006C27CC">
              <w:rPr>
                <w:sz w:val="24"/>
                <w:szCs w:val="24"/>
              </w:rPr>
              <w:softHyphen/>
              <w:t>дан в ходе мониторинга общественного мнения (человек).</w:t>
            </w:r>
          </w:p>
          <w:p w:rsidR="009216B9" w:rsidRPr="006C27CC" w:rsidRDefault="009216B9" w:rsidP="00A4147C">
            <w:pPr>
              <w:widowControl w:val="0"/>
              <w:autoSpaceDE w:val="0"/>
              <w:autoSpaceDN w:val="0"/>
              <w:adjustRightInd w:val="0"/>
              <w:jc w:val="both"/>
              <w:outlineLvl w:val="2"/>
              <w:rPr>
                <w:sz w:val="24"/>
                <w:szCs w:val="24"/>
                <w:lang w:eastAsia="en-US"/>
              </w:rPr>
            </w:pPr>
            <w:proofErr w:type="spellStart"/>
            <w:r w:rsidRPr="006C27CC">
              <w:rPr>
                <w:sz w:val="24"/>
                <w:szCs w:val="24"/>
              </w:rPr>
              <w:lastRenderedPageBreak/>
              <w:t>Дбаз</w:t>
            </w:r>
            <w:proofErr w:type="spellEnd"/>
            <w:r w:rsidRPr="006C27CC">
              <w:rPr>
                <w:sz w:val="24"/>
                <w:szCs w:val="24"/>
              </w:rPr>
              <w:t xml:space="preserve"> – доля граждан, опрошенных в ходе мо</w:t>
            </w:r>
            <w:r w:rsidRPr="006C27CC">
              <w:rPr>
                <w:sz w:val="24"/>
                <w:szCs w:val="24"/>
              </w:rPr>
              <w:softHyphen/>
              <w:t>ниторинга общественного мнения, удовле</w:t>
            </w:r>
            <w:r w:rsidRPr="006C27CC">
              <w:rPr>
                <w:sz w:val="24"/>
                <w:szCs w:val="24"/>
              </w:rPr>
              <w:softHyphen/>
              <w:t>творенных информационной от</w:t>
            </w:r>
            <w:r w:rsidRPr="006C27CC">
              <w:rPr>
                <w:sz w:val="24"/>
                <w:szCs w:val="24"/>
              </w:rPr>
              <w:softHyphen/>
              <w:t>крытостью в 2010 году (базовый показа</w:t>
            </w:r>
            <w:r w:rsidRPr="006C27CC">
              <w:rPr>
                <w:sz w:val="24"/>
                <w:szCs w:val="24"/>
              </w:rPr>
              <w:softHyphen/>
              <w:t>тель - 37,4 про</w:t>
            </w:r>
            <w:r w:rsidRPr="006C27CC">
              <w:rPr>
                <w:sz w:val="24"/>
                <w:szCs w:val="24"/>
              </w:rPr>
              <w:softHyphen/>
              <w:t>цента)</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lastRenderedPageBreak/>
              <w:t>доля граждан, опрошенных в ходе мониторинга обществен</w:t>
            </w:r>
            <w:r w:rsidRPr="006C27CC">
              <w:rPr>
                <w:sz w:val="24"/>
                <w:szCs w:val="24"/>
              </w:rPr>
              <w:softHyphen/>
              <w:t>ного мне</w:t>
            </w:r>
            <w:r w:rsidRPr="006C27CC">
              <w:rPr>
                <w:sz w:val="24"/>
                <w:szCs w:val="24"/>
              </w:rPr>
              <w:softHyphen/>
              <w:t>ния, удовлетворенных информа</w:t>
            </w:r>
            <w:r w:rsidRPr="006C27CC">
              <w:rPr>
                <w:sz w:val="24"/>
                <w:szCs w:val="24"/>
              </w:rPr>
              <w:softHyphen/>
              <w:t>ционной открытостью деятельно</w:t>
            </w:r>
            <w:r w:rsidRPr="006C27CC">
              <w:rPr>
                <w:sz w:val="24"/>
                <w:szCs w:val="24"/>
              </w:rPr>
              <w:softHyphen/>
              <w:t>сти муниципальных органов Орловского района за по</w:t>
            </w:r>
            <w:r w:rsidRPr="006C27CC">
              <w:rPr>
                <w:sz w:val="24"/>
                <w:szCs w:val="24"/>
              </w:rPr>
              <w:softHyphen/>
              <w:t>следний год</w:t>
            </w:r>
          </w:p>
          <w:p w:rsidR="009216B9" w:rsidRPr="006C27CC" w:rsidRDefault="009216B9" w:rsidP="00A4147C">
            <w:pPr>
              <w:widowControl w:val="0"/>
              <w:autoSpaceDE w:val="0"/>
              <w:autoSpaceDN w:val="0"/>
              <w:adjustRightInd w:val="0"/>
              <w:jc w:val="both"/>
              <w:outlineLvl w:val="2"/>
              <w:rPr>
                <w:sz w:val="24"/>
                <w:szCs w:val="24"/>
              </w:rPr>
            </w:pPr>
          </w:p>
          <w:p w:rsidR="009216B9" w:rsidRPr="006C27CC" w:rsidRDefault="009216B9" w:rsidP="00A4147C">
            <w:pPr>
              <w:widowControl w:val="0"/>
              <w:autoSpaceDE w:val="0"/>
              <w:autoSpaceDN w:val="0"/>
              <w:adjustRightInd w:val="0"/>
              <w:jc w:val="both"/>
              <w:outlineLvl w:val="2"/>
              <w:rPr>
                <w:sz w:val="24"/>
                <w:szCs w:val="24"/>
              </w:rPr>
            </w:pPr>
            <w:r w:rsidRPr="006C27CC">
              <w:rPr>
                <w:sz w:val="24"/>
                <w:szCs w:val="24"/>
              </w:rPr>
              <w:t>доля граждан, опрошенных в ходе мониторинга обществен</w:t>
            </w:r>
            <w:r w:rsidRPr="006C27CC">
              <w:rPr>
                <w:sz w:val="24"/>
                <w:szCs w:val="24"/>
              </w:rPr>
              <w:softHyphen/>
              <w:t>ного мне</w:t>
            </w:r>
            <w:r w:rsidRPr="006C27CC">
              <w:rPr>
                <w:sz w:val="24"/>
                <w:szCs w:val="24"/>
              </w:rPr>
              <w:softHyphen/>
              <w:t>ния, удовлетворенных информа</w:t>
            </w:r>
            <w:r w:rsidRPr="006C27CC">
              <w:rPr>
                <w:sz w:val="24"/>
                <w:szCs w:val="24"/>
              </w:rPr>
              <w:softHyphen/>
              <w:t>ционной открытостью деятельно</w:t>
            </w:r>
            <w:r w:rsidRPr="006C27CC">
              <w:rPr>
                <w:sz w:val="24"/>
                <w:szCs w:val="24"/>
              </w:rPr>
              <w:softHyphen/>
              <w:t>сти муниципальных органов в 2014-2020 годах</w:t>
            </w:r>
          </w:p>
          <w:p w:rsidR="009216B9" w:rsidRPr="006C27CC" w:rsidRDefault="009216B9" w:rsidP="00A4147C">
            <w:pPr>
              <w:widowControl w:val="0"/>
              <w:autoSpaceDE w:val="0"/>
              <w:autoSpaceDN w:val="0"/>
              <w:adjustRightInd w:val="0"/>
              <w:jc w:val="both"/>
              <w:outlineLvl w:val="2"/>
              <w:rPr>
                <w:sz w:val="24"/>
                <w:szCs w:val="24"/>
              </w:rPr>
            </w:pPr>
          </w:p>
          <w:p w:rsidR="009216B9" w:rsidRPr="006C27CC" w:rsidRDefault="009216B9" w:rsidP="00A4147C">
            <w:pPr>
              <w:widowControl w:val="0"/>
              <w:autoSpaceDE w:val="0"/>
              <w:autoSpaceDN w:val="0"/>
              <w:adjustRightInd w:val="0"/>
              <w:jc w:val="both"/>
              <w:outlineLvl w:val="2"/>
              <w:rPr>
                <w:sz w:val="24"/>
                <w:szCs w:val="24"/>
              </w:rPr>
            </w:pPr>
            <w:r w:rsidRPr="006C27CC">
              <w:rPr>
                <w:sz w:val="24"/>
                <w:szCs w:val="24"/>
              </w:rPr>
              <w:t>доля граждан, опрошенных в ходе мониторинга обществен</w:t>
            </w:r>
            <w:r w:rsidRPr="006C27CC">
              <w:rPr>
                <w:sz w:val="24"/>
                <w:szCs w:val="24"/>
              </w:rPr>
              <w:softHyphen/>
              <w:t>ного мне</w:t>
            </w:r>
            <w:r w:rsidRPr="006C27CC">
              <w:rPr>
                <w:sz w:val="24"/>
                <w:szCs w:val="24"/>
              </w:rPr>
              <w:softHyphen/>
              <w:t>ния, удовлетворенных информа</w:t>
            </w:r>
            <w:r w:rsidRPr="006C27CC">
              <w:rPr>
                <w:sz w:val="24"/>
                <w:szCs w:val="24"/>
              </w:rPr>
              <w:softHyphen/>
              <w:t>ционной открытостью деятельно</w:t>
            </w:r>
            <w:r w:rsidRPr="006C27CC">
              <w:rPr>
                <w:sz w:val="24"/>
                <w:szCs w:val="24"/>
              </w:rPr>
              <w:softHyphen/>
              <w:t xml:space="preserve">сти органов </w:t>
            </w:r>
            <w:r w:rsidRPr="006C27CC">
              <w:rPr>
                <w:sz w:val="24"/>
                <w:szCs w:val="24"/>
              </w:rPr>
              <w:lastRenderedPageBreak/>
              <w:t>мест</w:t>
            </w:r>
            <w:r w:rsidRPr="006C27CC">
              <w:rPr>
                <w:sz w:val="24"/>
                <w:szCs w:val="24"/>
              </w:rPr>
              <w:softHyphen/>
              <w:t>ного самоуправле</w:t>
            </w:r>
            <w:r w:rsidRPr="006C27CC">
              <w:rPr>
                <w:sz w:val="24"/>
                <w:szCs w:val="24"/>
              </w:rPr>
              <w:softHyphen/>
              <w:t>ния Орловского района</w:t>
            </w:r>
          </w:p>
        </w:tc>
      </w:tr>
      <w:tr w:rsidR="009216B9" w:rsidTr="00A4147C">
        <w:trPr>
          <w:trHeight w:val="1852"/>
        </w:trPr>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lastRenderedPageBreak/>
              <w:t>9.</w:t>
            </w: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jc w:val="both"/>
              <w:rPr>
                <w:sz w:val="24"/>
                <w:szCs w:val="24"/>
                <w:lang w:eastAsia="en-US"/>
              </w:rPr>
            </w:pPr>
            <w:r w:rsidRPr="006C27CC">
              <w:rPr>
                <w:sz w:val="24"/>
                <w:szCs w:val="24"/>
              </w:rPr>
              <w:t>доля граждан, опрошенных в ходе мониторинга обще</w:t>
            </w:r>
            <w:r w:rsidRPr="006C27CC">
              <w:rPr>
                <w:sz w:val="24"/>
                <w:szCs w:val="24"/>
              </w:rPr>
              <w:softHyphen/>
              <w:t>ственного мнения, которые лично сталкивались с кон</w:t>
            </w:r>
            <w:r w:rsidRPr="006C27CC">
              <w:rPr>
                <w:sz w:val="24"/>
                <w:szCs w:val="24"/>
              </w:rPr>
              <w:softHyphen/>
              <w:t>фликтами на межнацио</w:t>
            </w:r>
            <w:r w:rsidRPr="006C27CC">
              <w:rPr>
                <w:sz w:val="24"/>
                <w:szCs w:val="24"/>
              </w:rPr>
              <w:softHyphen/>
              <w:t>наль</w:t>
            </w:r>
            <w:r w:rsidRPr="006C27CC">
              <w:rPr>
                <w:sz w:val="24"/>
                <w:szCs w:val="24"/>
              </w:rPr>
              <w:softHyphen/>
              <w:t>ной почве</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граждан - участников мониторинга общественного мнения,  которые лично стал</w:t>
            </w:r>
            <w:r w:rsidRPr="006C27CC">
              <w:rPr>
                <w:sz w:val="24"/>
                <w:szCs w:val="24"/>
              </w:rPr>
              <w:softHyphen/>
              <w:t>кивались с конфликтами на межна</w:t>
            </w:r>
            <w:r w:rsidRPr="006C27CC">
              <w:rPr>
                <w:sz w:val="24"/>
                <w:szCs w:val="24"/>
              </w:rPr>
              <w:softHyphen/>
              <w:t>циональ</w:t>
            </w:r>
            <w:r w:rsidRPr="006C27CC">
              <w:rPr>
                <w:sz w:val="24"/>
                <w:szCs w:val="24"/>
              </w:rPr>
              <w:softHyphen/>
              <w:t>ной почве/ общее число граждан - участни</w:t>
            </w:r>
            <w:r w:rsidRPr="006C27CC">
              <w:rPr>
                <w:sz w:val="24"/>
                <w:szCs w:val="24"/>
              </w:rPr>
              <w:softHyphen/>
              <w:t>ков мониторинга обществен</w:t>
            </w:r>
            <w:r w:rsidRPr="006C27CC">
              <w:rPr>
                <w:sz w:val="24"/>
                <w:szCs w:val="24"/>
              </w:rPr>
              <w:softHyphen/>
              <w:t>ного мнения</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число граждан - участников мо</w:t>
            </w:r>
            <w:r w:rsidRPr="006C27CC">
              <w:rPr>
                <w:rFonts w:ascii="Times New Roman" w:hAnsi="Times New Roman" w:cs="Times New Roman"/>
                <w:sz w:val="24"/>
                <w:szCs w:val="24"/>
              </w:rPr>
              <w:softHyphen/>
              <w:t>ни</w:t>
            </w:r>
            <w:r w:rsidRPr="006C27CC">
              <w:rPr>
                <w:rFonts w:ascii="Times New Roman" w:hAnsi="Times New Roman" w:cs="Times New Roman"/>
                <w:sz w:val="24"/>
                <w:szCs w:val="24"/>
              </w:rPr>
              <w:softHyphen/>
              <w:t>торинга общественного мне</w:t>
            </w:r>
            <w:r w:rsidRPr="006C27CC">
              <w:rPr>
                <w:rFonts w:ascii="Times New Roman" w:hAnsi="Times New Roman" w:cs="Times New Roman"/>
                <w:sz w:val="24"/>
                <w:szCs w:val="24"/>
              </w:rPr>
              <w:softHyphen/>
              <w:t>ния,  которые лично сталкива</w:t>
            </w:r>
            <w:r w:rsidRPr="006C27CC">
              <w:rPr>
                <w:rFonts w:ascii="Times New Roman" w:hAnsi="Times New Roman" w:cs="Times New Roman"/>
                <w:sz w:val="24"/>
                <w:szCs w:val="24"/>
              </w:rPr>
              <w:softHyphen/>
              <w:t>лись с конфликтами на межна</w:t>
            </w:r>
            <w:r w:rsidRPr="006C27CC">
              <w:rPr>
                <w:rFonts w:ascii="Times New Roman" w:hAnsi="Times New Roman" w:cs="Times New Roman"/>
                <w:sz w:val="24"/>
                <w:szCs w:val="24"/>
              </w:rPr>
              <w:softHyphen/>
              <w:t>циональ</w:t>
            </w:r>
            <w:r w:rsidRPr="006C27CC">
              <w:rPr>
                <w:rFonts w:ascii="Times New Roman" w:hAnsi="Times New Roman" w:cs="Times New Roman"/>
                <w:sz w:val="24"/>
                <w:szCs w:val="24"/>
              </w:rPr>
              <w:softHyphen/>
              <w:t>ной почве</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граждан - участни</w:t>
            </w:r>
            <w:r w:rsidRPr="006C27CC">
              <w:rPr>
                <w:sz w:val="24"/>
                <w:szCs w:val="24"/>
              </w:rPr>
              <w:softHyphen/>
              <w:t>ков мониторинга обществен</w:t>
            </w:r>
            <w:r w:rsidRPr="006C27CC">
              <w:rPr>
                <w:sz w:val="24"/>
                <w:szCs w:val="24"/>
              </w:rPr>
              <w:softHyphen/>
              <w:t>ного мне</w:t>
            </w:r>
            <w:r w:rsidRPr="006C27CC">
              <w:rPr>
                <w:sz w:val="24"/>
                <w:szCs w:val="24"/>
              </w:rPr>
              <w:softHyphen/>
              <w:t xml:space="preserve">ния </w:t>
            </w:r>
          </w:p>
        </w:tc>
      </w:tr>
      <w:tr w:rsidR="009216B9" w:rsidTr="00A4147C">
        <w:tc>
          <w:tcPr>
            <w:tcW w:w="736" w:type="dxa"/>
            <w:vMerge w:val="restart"/>
            <w:tcBorders>
              <w:top w:val="single" w:sz="4" w:space="0" w:color="auto"/>
              <w:left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10.</w:t>
            </w:r>
          </w:p>
        </w:tc>
        <w:tc>
          <w:tcPr>
            <w:tcW w:w="3544" w:type="dxa"/>
            <w:vMerge w:val="restart"/>
            <w:tcBorders>
              <w:top w:val="single" w:sz="4" w:space="0" w:color="auto"/>
              <w:left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доля учреждений социаль</w:t>
            </w:r>
            <w:r w:rsidRPr="006C27CC">
              <w:rPr>
                <w:sz w:val="24"/>
                <w:szCs w:val="24"/>
              </w:rPr>
              <w:softHyphen/>
              <w:t xml:space="preserve">ной сферы, судебных  </w:t>
            </w:r>
            <w:proofErr w:type="spellStart"/>
            <w:r w:rsidRPr="006C27CC">
              <w:rPr>
                <w:sz w:val="24"/>
                <w:szCs w:val="24"/>
              </w:rPr>
              <w:t>участ</w:t>
            </w:r>
            <w:proofErr w:type="spellEnd"/>
            <w:r w:rsidRPr="006C27CC">
              <w:rPr>
                <w:sz w:val="24"/>
                <w:szCs w:val="24"/>
              </w:rPr>
              <w:t>-</w:t>
            </w:r>
          </w:p>
          <w:p w:rsidR="009216B9" w:rsidRPr="006C27CC" w:rsidRDefault="009216B9" w:rsidP="00A4147C">
            <w:pPr>
              <w:widowControl w:val="0"/>
              <w:jc w:val="both"/>
              <w:rPr>
                <w:sz w:val="24"/>
                <w:szCs w:val="24"/>
                <w:lang w:eastAsia="en-US"/>
              </w:rPr>
            </w:pPr>
            <w:r w:rsidRPr="006C27CC">
              <w:rPr>
                <w:sz w:val="24"/>
                <w:szCs w:val="24"/>
              </w:rPr>
              <w:t xml:space="preserve">ков мировых судей </w:t>
            </w:r>
            <w:r>
              <w:rPr>
                <w:sz w:val="24"/>
                <w:szCs w:val="24"/>
              </w:rPr>
              <w:t xml:space="preserve">района </w:t>
            </w:r>
            <w:r w:rsidRPr="006C27CC">
              <w:rPr>
                <w:sz w:val="24"/>
                <w:szCs w:val="24"/>
              </w:rPr>
              <w:t>с наличием системы техни</w:t>
            </w:r>
            <w:r w:rsidRPr="006C27CC">
              <w:rPr>
                <w:sz w:val="24"/>
                <w:szCs w:val="24"/>
              </w:rPr>
              <w:softHyphen/>
              <w:t>че</w:t>
            </w:r>
            <w:r w:rsidRPr="006C27CC">
              <w:rPr>
                <w:sz w:val="24"/>
                <w:szCs w:val="24"/>
              </w:rPr>
              <w:softHyphen/>
              <w:t>ской защиты объектов, в том числе:</w:t>
            </w:r>
          </w:p>
        </w:tc>
        <w:tc>
          <w:tcPr>
            <w:tcW w:w="1221" w:type="dxa"/>
            <w:vMerge w:val="restart"/>
            <w:tcBorders>
              <w:top w:val="single" w:sz="4" w:space="0" w:color="auto"/>
              <w:left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vMerge w:val="restart"/>
            <w:tcBorders>
              <w:top w:val="single" w:sz="4" w:space="0" w:color="auto"/>
              <w:left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учреждений социальной сферы, судеб</w:t>
            </w:r>
            <w:r w:rsidRPr="006C27CC">
              <w:rPr>
                <w:sz w:val="24"/>
                <w:szCs w:val="24"/>
              </w:rPr>
              <w:softHyphen/>
              <w:t>ных участков мировых судей обла</w:t>
            </w:r>
            <w:r w:rsidRPr="006C27CC">
              <w:rPr>
                <w:sz w:val="24"/>
                <w:szCs w:val="24"/>
              </w:rPr>
              <w:softHyphen/>
              <w:t xml:space="preserve">сти с </w:t>
            </w:r>
            <w:proofErr w:type="spellStart"/>
            <w:r w:rsidRPr="006C27CC">
              <w:rPr>
                <w:sz w:val="24"/>
                <w:szCs w:val="24"/>
              </w:rPr>
              <w:t>нали</w:t>
            </w:r>
            <w:proofErr w:type="spellEnd"/>
            <w:r w:rsidRPr="006C27CC">
              <w:rPr>
                <w:sz w:val="24"/>
                <w:szCs w:val="24"/>
              </w:rPr>
              <w:t>-</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чием системы технической защиты объ</w:t>
            </w:r>
            <w:r w:rsidRPr="006C27CC">
              <w:rPr>
                <w:sz w:val="24"/>
                <w:szCs w:val="24"/>
              </w:rPr>
              <w:softHyphen/>
              <w:t>ектов/ общее число учреждений социаль</w:t>
            </w:r>
            <w:r w:rsidRPr="006C27CC">
              <w:rPr>
                <w:sz w:val="24"/>
                <w:szCs w:val="24"/>
              </w:rPr>
              <w:softHyphen/>
              <w:t xml:space="preserve">ной сферы, судебных участков мировых судей </w:t>
            </w:r>
            <w:r>
              <w:rPr>
                <w:sz w:val="24"/>
                <w:szCs w:val="24"/>
              </w:rPr>
              <w:t>района</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учреждений соци</w:t>
            </w:r>
            <w:r w:rsidRPr="006C27CC">
              <w:rPr>
                <w:sz w:val="24"/>
                <w:szCs w:val="24"/>
              </w:rPr>
              <w:softHyphen/>
              <w:t>альной сферы, судебных участ</w:t>
            </w:r>
            <w:r w:rsidRPr="006C27CC">
              <w:rPr>
                <w:sz w:val="24"/>
                <w:szCs w:val="24"/>
              </w:rPr>
              <w:softHyphen/>
              <w:t>ков</w:t>
            </w:r>
          </w:p>
        </w:tc>
      </w:tr>
      <w:tr w:rsidR="009216B9" w:rsidTr="00A4147C">
        <w:tc>
          <w:tcPr>
            <w:tcW w:w="736" w:type="dxa"/>
            <w:vMerge/>
            <w:tcBorders>
              <w:left w:val="single" w:sz="4" w:space="0" w:color="auto"/>
              <w:right w:val="single" w:sz="4" w:space="0" w:color="auto"/>
            </w:tcBorders>
          </w:tcPr>
          <w:p w:rsidR="009216B9" w:rsidRPr="006C27CC" w:rsidRDefault="009216B9" w:rsidP="00A4147C">
            <w:pPr>
              <w:widowControl w:val="0"/>
              <w:autoSpaceDE w:val="0"/>
              <w:autoSpaceDN w:val="0"/>
              <w:adjustRightInd w:val="0"/>
              <w:jc w:val="center"/>
              <w:outlineLvl w:val="2"/>
              <w:rPr>
                <w:sz w:val="24"/>
                <w:szCs w:val="24"/>
                <w:lang w:eastAsia="en-US"/>
              </w:rPr>
            </w:pPr>
          </w:p>
        </w:tc>
        <w:tc>
          <w:tcPr>
            <w:tcW w:w="3544" w:type="dxa"/>
            <w:vMerge/>
            <w:tcBorders>
              <w:left w:val="single" w:sz="4" w:space="0" w:color="auto"/>
              <w:bottom w:val="single" w:sz="4" w:space="0" w:color="auto"/>
              <w:right w:val="single" w:sz="4" w:space="0" w:color="auto"/>
            </w:tcBorders>
            <w:hideMark/>
          </w:tcPr>
          <w:p w:rsidR="009216B9" w:rsidRPr="006C27CC" w:rsidRDefault="009216B9" w:rsidP="00A4147C">
            <w:pPr>
              <w:widowControl w:val="0"/>
              <w:jc w:val="both"/>
              <w:rPr>
                <w:sz w:val="24"/>
                <w:szCs w:val="24"/>
                <w:lang w:eastAsia="en-US"/>
              </w:rPr>
            </w:pPr>
          </w:p>
        </w:tc>
        <w:tc>
          <w:tcPr>
            <w:tcW w:w="1221" w:type="dxa"/>
            <w:vMerge/>
            <w:tcBorders>
              <w:left w:val="single" w:sz="4" w:space="0" w:color="auto"/>
              <w:bottom w:val="single" w:sz="4" w:space="0" w:color="auto"/>
              <w:right w:val="single" w:sz="4" w:space="0" w:color="auto"/>
            </w:tcBorders>
          </w:tcPr>
          <w:p w:rsidR="009216B9" w:rsidRPr="006C27CC" w:rsidRDefault="009216B9" w:rsidP="00A4147C">
            <w:pPr>
              <w:pStyle w:val="ConsPlusCell"/>
              <w:jc w:val="both"/>
              <w:rPr>
                <w:rFonts w:ascii="Times New Roman" w:hAnsi="Times New Roman" w:cs="Times New Roman"/>
                <w:sz w:val="24"/>
                <w:szCs w:val="24"/>
              </w:rPr>
            </w:pPr>
          </w:p>
        </w:tc>
        <w:tc>
          <w:tcPr>
            <w:tcW w:w="5282" w:type="dxa"/>
            <w:vMerge/>
            <w:tcBorders>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мировых судей области</w:t>
            </w:r>
          </w:p>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общее число учреждений соци</w:t>
            </w:r>
            <w:r w:rsidRPr="006C27CC">
              <w:rPr>
                <w:rFonts w:ascii="Times New Roman" w:hAnsi="Times New Roman" w:cs="Times New Roman"/>
                <w:sz w:val="24"/>
                <w:szCs w:val="24"/>
              </w:rPr>
              <w:softHyphen/>
              <w:t>альной сферы, судебных участ</w:t>
            </w:r>
            <w:r w:rsidRPr="006C27CC">
              <w:rPr>
                <w:rFonts w:ascii="Times New Roman" w:hAnsi="Times New Roman" w:cs="Times New Roman"/>
                <w:sz w:val="24"/>
                <w:szCs w:val="24"/>
              </w:rPr>
              <w:softHyphen/>
              <w:t>ков мировых судей области</w:t>
            </w:r>
          </w:p>
        </w:tc>
      </w:tr>
      <w:tr w:rsidR="009216B9" w:rsidTr="00A4147C">
        <w:tc>
          <w:tcPr>
            <w:tcW w:w="0" w:type="auto"/>
            <w:vMerge/>
            <w:tcBorders>
              <w:left w:val="single" w:sz="4" w:space="0" w:color="auto"/>
              <w:right w:val="single" w:sz="4" w:space="0" w:color="auto"/>
            </w:tcBorders>
            <w:vAlign w:val="center"/>
            <w:hideMark/>
          </w:tcPr>
          <w:p w:rsidR="009216B9" w:rsidRPr="006C27CC" w:rsidRDefault="009216B9" w:rsidP="00A4147C">
            <w:pPr>
              <w:rPr>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jc w:val="both"/>
              <w:rPr>
                <w:sz w:val="24"/>
                <w:szCs w:val="24"/>
                <w:lang w:eastAsia="en-US"/>
              </w:rPr>
            </w:pPr>
            <w:r w:rsidRPr="006C27CC">
              <w:rPr>
                <w:sz w:val="24"/>
                <w:szCs w:val="24"/>
              </w:rPr>
              <w:t>МБУЗ ЦРБ</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sz w:val="24"/>
                <w:szCs w:val="24"/>
              </w:rPr>
            </w:pPr>
            <w:r w:rsidRPr="006C27CC">
              <w:rPr>
                <w:rFonts w:ascii="Times New Roman" w:hAnsi="Times New Roman" w:cs="Times New Roman"/>
                <w:sz w:val="24"/>
                <w:szCs w:val="24"/>
              </w:rPr>
              <w:t>число учреждений министерства здраво</w:t>
            </w:r>
            <w:r w:rsidRPr="006C27CC">
              <w:rPr>
                <w:rFonts w:ascii="Times New Roman" w:hAnsi="Times New Roman" w:cs="Times New Roman"/>
                <w:sz w:val="24"/>
                <w:szCs w:val="24"/>
              </w:rPr>
              <w:softHyphen/>
              <w:t>охра</w:t>
            </w:r>
            <w:r w:rsidRPr="006C27CC">
              <w:rPr>
                <w:rFonts w:ascii="Times New Roman" w:hAnsi="Times New Roman" w:cs="Times New Roman"/>
                <w:sz w:val="24"/>
                <w:szCs w:val="24"/>
              </w:rPr>
              <w:softHyphen/>
              <w:t>нения района с наличием системы техниче</w:t>
            </w:r>
            <w:r w:rsidRPr="006C27CC">
              <w:rPr>
                <w:rFonts w:ascii="Times New Roman" w:hAnsi="Times New Roman" w:cs="Times New Roman"/>
                <w:sz w:val="24"/>
                <w:szCs w:val="24"/>
              </w:rPr>
              <w:softHyphen/>
              <w:t>ской защиты объектов/ общее число учре</w:t>
            </w:r>
            <w:r w:rsidRPr="006C27CC">
              <w:rPr>
                <w:rFonts w:ascii="Times New Roman" w:hAnsi="Times New Roman" w:cs="Times New Roman"/>
                <w:sz w:val="24"/>
                <w:szCs w:val="24"/>
              </w:rPr>
              <w:softHyphen/>
              <w:t>ждений министерства здраво</w:t>
            </w:r>
            <w:r w:rsidRPr="006C27CC">
              <w:rPr>
                <w:rFonts w:ascii="Times New Roman" w:hAnsi="Times New Roman" w:cs="Times New Roman"/>
                <w:sz w:val="24"/>
                <w:szCs w:val="24"/>
              </w:rPr>
              <w:softHyphen/>
              <w:t xml:space="preserve">охранения </w:t>
            </w:r>
            <w:r>
              <w:rPr>
                <w:rFonts w:ascii="Times New Roman" w:hAnsi="Times New Roman" w:cs="Times New Roman"/>
                <w:sz w:val="24"/>
                <w:szCs w:val="24"/>
              </w:rPr>
              <w:t>района</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учреждений министер</w:t>
            </w:r>
            <w:r w:rsidRPr="006C27CC">
              <w:rPr>
                <w:sz w:val="24"/>
                <w:szCs w:val="24"/>
              </w:rPr>
              <w:softHyphen/>
              <w:t>ства здравоохранения района с нали</w:t>
            </w:r>
            <w:r w:rsidRPr="006C27CC">
              <w:rPr>
                <w:sz w:val="24"/>
                <w:szCs w:val="24"/>
              </w:rPr>
              <w:softHyphen/>
              <w:t>чием системы технической за</w:t>
            </w:r>
            <w:r w:rsidRPr="006C27CC">
              <w:rPr>
                <w:sz w:val="24"/>
                <w:szCs w:val="24"/>
              </w:rPr>
              <w:softHyphen/>
              <w:t>щиты объектов</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учреждений мини</w:t>
            </w:r>
            <w:r w:rsidRPr="006C27CC">
              <w:rPr>
                <w:sz w:val="24"/>
                <w:szCs w:val="24"/>
              </w:rPr>
              <w:softHyphen/>
              <w:t xml:space="preserve">стерства здравоохранения </w:t>
            </w:r>
            <w:r>
              <w:rPr>
                <w:sz w:val="24"/>
                <w:szCs w:val="24"/>
              </w:rPr>
              <w:t>района</w:t>
            </w:r>
          </w:p>
        </w:tc>
      </w:tr>
      <w:tr w:rsidR="009216B9" w:rsidTr="00A4147C">
        <w:tc>
          <w:tcPr>
            <w:tcW w:w="0" w:type="auto"/>
            <w:vMerge/>
            <w:tcBorders>
              <w:left w:val="single" w:sz="4" w:space="0" w:color="auto"/>
              <w:right w:val="single" w:sz="4" w:space="0" w:color="auto"/>
            </w:tcBorders>
            <w:vAlign w:val="center"/>
            <w:hideMark/>
          </w:tcPr>
          <w:p w:rsidR="009216B9" w:rsidRPr="006C27CC" w:rsidRDefault="009216B9" w:rsidP="00A4147C">
            <w:pPr>
              <w:rPr>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jc w:val="both"/>
              <w:rPr>
                <w:sz w:val="24"/>
                <w:szCs w:val="24"/>
                <w:lang w:eastAsia="en-US"/>
              </w:rPr>
            </w:pPr>
            <w:r w:rsidRPr="006C27CC">
              <w:rPr>
                <w:sz w:val="24"/>
                <w:szCs w:val="24"/>
              </w:rPr>
              <w:t>Управление образования Орловского района</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 xml:space="preserve">число учреждений министерства общего и профессионального образования </w:t>
            </w:r>
            <w:r>
              <w:rPr>
                <w:sz w:val="24"/>
                <w:szCs w:val="24"/>
              </w:rPr>
              <w:t>района</w:t>
            </w:r>
            <w:r w:rsidRPr="006C27CC">
              <w:rPr>
                <w:sz w:val="24"/>
                <w:szCs w:val="24"/>
              </w:rPr>
              <w:t xml:space="preserve"> с наличием системы технической за</w:t>
            </w:r>
            <w:r w:rsidRPr="006C27CC">
              <w:rPr>
                <w:sz w:val="24"/>
                <w:szCs w:val="24"/>
              </w:rPr>
              <w:softHyphen/>
              <w:t>щиты объ</w:t>
            </w:r>
            <w:r w:rsidRPr="006C27CC">
              <w:rPr>
                <w:sz w:val="24"/>
                <w:szCs w:val="24"/>
              </w:rPr>
              <w:softHyphen/>
              <w:t>ектов/ общее число учреждений министер</w:t>
            </w:r>
            <w:r w:rsidRPr="006C27CC">
              <w:rPr>
                <w:sz w:val="24"/>
                <w:szCs w:val="24"/>
              </w:rPr>
              <w:softHyphen/>
              <w:t>ства общего и профессиональ</w:t>
            </w:r>
            <w:r w:rsidRPr="006C27CC">
              <w:rPr>
                <w:sz w:val="24"/>
                <w:szCs w:val="24"/>
              </w:rPr>
              <w:softHyphen/>
              <w:t>ного образова</w:t>
            </w:r>
            <w:r w:rsidRPr="006C27CC">
              <w:rPr>
                <w:sz w:val="24"/>
                <w:szCs w:val="24"/>
              </w:rPr>
              <w:softHyphen/>
              <w:t xml:space="preserve">ния </w:t>
            </w:r>
            <w:r>
              <w:rPr>
                <w:sz w:val="24"/>
                <w:szCs w:val="24"/>
              </w:rPr>
              <w:t>района</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учреждений министер</w:t>
            </w:r>
            <w:r w:rsidRPr="006C27CC">
              <w:rPr>
                <w:sz w:val="24"/>
                <w:szCs w:val="24"/>
              </w:rPr>
              <w:softHyphen/>
              <w:t>ства общего и профессиональ</w:t>
            </w:r>
            <w:r w:rsidRPr="006C27CC">
              <w:rPr>
                <w:sz w:val="24"/>
                <w:szCs w:val="24"/>
              </w:rPr>
              <w:softHyphen/>
              <w:t>ного об</w:t>
            </w:r>
            <w:r w:rsidRPr="006C27CC">
              <w:rPr>
                <w:sz w:val="24"/>
                <w:szCs w:val="24"/>
              </w:rPr>
              <w:softHyphen/>
              <w:t xml:space="preserve">разования </w:t>
            </w:r>
            <w:r>
              <w:rPr>
                <w:sz w:val="24"/>
                <w:szCs w:val="24"/>
              </w:rPr>
              <w:t>района</w:t>
            </w:r>
            <w:r w:rsidRPr="006C27CC">
              <w:rPr>
                <w:sz w:val="24"/>
                <w:szCs w:val="24"/>
              </w:rPr>
              <w:t xml:space="preserve"> с наличием си</w:t>
            </w:r>
            <w:r w:rsidRPr="006C27CC">
              <w:rPr>
                <w:sz w:val="24"/>
                <w:szCs w:val="24"/>
              </w:rPr>
              <w:softHyphen/>
              <w:t>стемы технической защиты объек</w:t>
            </w:r>
            <w:r w:rsidRPr="006C27CC">
              <w:rPr>
                <w:sz w:val="24"/>
                <w:szCs w:val="24"/>
              </w:rPr>
              <w:softHyphen/>
              <w:t>тов</w:t>
            </w:r>
          </w:p>
          <w:p w:rsidR="009216B9" w:rsidRDefault="009216B9" w:rsidP="00A4147C">
            <w:pPr>
              <w:widowControl w:val="0"/>
              <w:autoSpaceDE w:val="0"/>
              <w:autoSpaceDN w:val="0"/>
              <w:adjustRightInd w:val="0"/>
              <w:jc w:val="both"/>
              <w:outlineLvl w:val="2"/>
              <w:rPr>
                <w:sz w:val="24"/>
                <w:szCs w:val="24"/>
              </w:rPr>
            </w:pPr>
            <w:r w:rsidRPr="006C27CC">
              <w:rPr>
                <w:sz w:val="24"/>
                <w:szCs w:val="24"/>
              </w:rPr>
              <w:t>общее число учреждений мини</w:t>
            </w:r>
            <w:r w:rsidRPr="006C27CC">
              <w:rPr>
                <w:sz w:val="24"/>
                <w:szCs w:val="24"/>
              </w:rPr>
              <w:softHyphen/>
              <w:t>стерства общего и профессио</w:t>
            </w:r>
            <w:r w:rsidRPr="006C27CC">
              <w:rPr>
                <w:sz w:val="24"/>
                <w:szCs w:val="24"/>
              </w:rPr>
              <w:softHyphen/>
              <w:t xml:space="preserve">нального образования </w:t>
            </w:r>
            <w:r>
              <w:rPr>
                <w:sz w:val="24"/>
                <w:szCs w:val="24"/>
              </w:rPr>
              <w:t>района</w:t>
            </w:r>
          </w:p>
          <w:p w:rsidR="009216B9" w:rsidRPr="006C27CC" w:rsidRDefault="009216B9" w:rsidP="00A4147C">
            <w:pPr>
              <w:widowControl w:val="0"/>
              <w:autoSpaceDE w:val="0"/>
              <w:autoSpaceDN w:val="0"/>
              <w:adjustRightInd w:val="0"/>
              <w:jc w:val="both"/>
              <w:outlineLvl w:val="2"/>
              <w:rPr>
                <w:sz w:val="24"/>
                <w:szCs w:val="24"/>
                <w:lang w:eastAsia="en-US"/>
              </w:rPr>
            </w:pPr>
          </w:p>
        </w:tc>
      </w:tr>
      <w:tr w:rsidR="009216B9" w:rsidTr="00A4147C">
        <w:tc>
          <w:tcPr>
            <w:tcW w:w="0" w:type="auto"/>
            <w:vMerge/>
            <w:tcBorders>
              <w:left w:val="single" w:sz="4" w:space="0" w:color="auto"/>
              <w:right w:val="single" w:sz="4" w:space="0" w:color="auto"/>
            </w:tcBorders>
            <w:vAlign w:val="center"/>
            <w:hideMark/>
          </w:tcPr>
          <w:p w:rsidR="009216B9" w:rsidRPr="006C27CC" w:rsidRDefault="009216B9" w:rsidP="00A4147C">
            <w:pPr>
              <w:rPr>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jc w:val="both"/>
              <w:rPr>
                <w:sz w:val="24"/>
                <w:szCs w:val="24"/>
                <w:lang w:eastAsia="en-US"/>
              </w:rPr>
            </w:pPr>
            <w:r w:rsidRPr="006C27CC">
              <w:rPr>
                <w:sz w:val="24"/>
                <w:szCs w:val="24"/>
              </w:rPr>
              <w:t>Управление культуры и спорта Орловского района</w:t>
            </w: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учреждений министерства по фи</w:t>
            </w:r>
            <w:r w:rsidRPr="006C27CC">
              <w:rPr>
                <w:sz w:val="24"/>
                <w:szCs w:val="24"/>
              </w:rPr>
              <w:softHyphen/>
              <w:t>зиче</w:t>
            </w:r>
            <w:r w:rsidRPr="006C27CC">
              <w:rPr>
                <w:sz w:val="24"/>
                <w:szCs w:val="24"/>
              </w:rPr>
              <w:softHyphen/>
              <w:t xml:space="preserve">ской культуре и спорту района с наличием системы </w:t>
            </w:r>
            <w:r w:rsidRPr="006C27CC">
              <w:rPr>
                <w:sz w:val="24"/>
                <w:szCs w:val="24"/>
              </w:rPr>
              <w:lastRenderedPageBreak/>
              <w:t>технической защиты объектов/ об</w:t>
            </w:r>
            <w:r w:rsidRPr="006C27CC">
              <w:rPr>
                <w:sz w:val="24"/>
                <w:szCs w:val="24"/>
              </w:rPr>
              <w:softHyphen/>
              <w:t>щее число учреждений ми</w:t>
            </w:r>
            <w:r w:rsidRPr="006C27CC">
              <w:rPr>
                <w:sz w:val="24"/>
                <w:szCs w:val="24"/>
              </w:rPr>
              <w:softHyphen/>
              <w:t>нистерства по фи</w:t>
            </w:r>
            <w:r w:rsidRPr="006C27CC">
              <w:rPr>
                <w:sz w:val="24"/>
                <w:szCs w:val="24"/>
              </w:rPr>
              <w:softHyphen/>
              <w:t xml:space="preserve">зической культуре и спорту </w:t>
            </w:r>
            <w:r>
              <w:rPr>
                <w:sz w:val="24"/>
                <w:szCs w:val="24"/>
              </w:rPr>
              <w:t>района</w:t>
            </w:r>
          </w:p>
        </w:tc>
        <w:tc>
          <w:tcPr>
            <w:tcW w:w="411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lastRenderedPageBreak/>
              <w:t>число учреждений министер</w:t>
            </w:r>
            <w:r w:rsidRPr="006C27CC">
              <w:rPr>
                <w:sz w:val="24"/>
                <w:szCs w:val="24"/>
              </w:rPr>
              <w:softHyphen/>
              <w:t xml:space="preserve">ства по физической культуре и спорту </w:t>
            </w:r>
            <w:r w:rsidRPr="006C27CC">
              <w:rPr>
                <w:sz w:val="24"/>
                <w:szCs w:val="24"/>
              </w:rPr>
              <w:lastRenderedPageBreak/>
              <w:t>района с наличием си</w:t>
            </w:r>
            <w:r w:rsidRPr="006C27CC">
              <w:rPr>
                <w:sz w:val="24"/>
                <w:szCs w:val="24"/>
              </w:rPr>
              <w:softHyphen/>
              <w:t>стемы тех</w:t>
            </w:r>
            <w:r w:rsidRPr="006C27CC">
              <w:rPr>
                <w:sz w:val="24"/>
                <w:szCs w:val="24"/>
              </w:rPr>
              <w:softHyphen/>
              <w:t>нической защиты объектов</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учреждений мини</w:t>
            </w:r>
            <w:r w:rsidRPr="006C27CC">
              <w:rPr>
                <w:sz w:val="24"/>
                <w:szCs w:val="24"/>
              </w:rPr>
              <w:softHyphen/>
              <w:t>стерства по физической куль</w:t>
            </w:r>
            <w:r w:rsidRPr="006C27CC">
              <w:rPr>
                <w:sz w:val="24"/>
                <w:szCs w:val="24"/>
              </w:rPr>
              <w:softHyphen/>
              <w:t xml:space="preserve">туре и спорту </w:t>
            </w:r>
            <w:r>
              <w:rPr>
                <w:sz w:val="24"/>
                <w:szCs w:val="24"/>
              </w:rPr>
              <w:t>района</w:t>
            </w:r>
          </w:p>
        </w:tc>
      </w:tr>
      <w:tr w:rsidR="009216B9" w:rsidTr="00A4147C">
        <w:trPr>
          <w:trHeight w:val="1715"/>
        </w:trPr>
        <w:tc>
          <w:tcPr>
            <w:tcW w:w="0" w:type="auto"/>
            <w:vMerge/>
            <w:tcBorders>
              <w:left w:val="single" w:sz="4" w:space="0" w:color="auto"/>
              <w:right w:val="single" w:sz="4" w:space="0" w:color="auto"/>
            </w:tcBorders>
            <w:vAlign w:val="center"/>
            <w:hideMark/>
          </w:tcPr>
          <w:p w:rsidR="009216B9" w:rsidRPr="006C27CC" w:rsidRDefault="009216B9" w:rsidP="00A4147C">
            <w:pPr>
              <w:rPr>
                <w:sz w:val="24"/>
                <w:szCs w:val="24"/>
                <w:lang w:eastAsia="en-US"/>
              </w:rPr>
            </w:pPr>
          </w:p>
        </w:tc>
        <w:tc>
          <w:tcPr>
            <w:tcW w:w="3544" w:type="dxa"/>
            <w:tcBorders>
              <w:top w:val="single" w:sz="4" w:space="0" w:color="auto"/>
              <w:left w:val="single" w:sz="4" w:space="0" w:color="auto"/>
              <w:right w:val="single" w:sz="4" w:space="0" w:color="auto"/>
            </w:tcBorders>
            <w:hideMark/>
          </w:tcPr>
          <w:p w:rsidR="009216B9" w:rsidRPr="006C27CC" w:rsidRDefault="009216B9" w:rsidP="00A4147C">
            <w:pPr>
              <w:widowControl w:val="0"/>
              <w:jc w:val="both"/>
              <w:rPr>
                <w:sz w:val="24"/>
                <w:szCs w:val="24"/>
                <w:lang w:eastAsia="en-US"/>
              </w:rPr>
            </w:pPr>
            <w:r w:rsidRPr="006C27CC">
              <w:rPr>
                <w:sz w:val="24"/>
                <w:szCs w:val="24"/>
              </w:rPr>
              <w:t>доля муниципальных обра</w:t>
            </w:r>
            <w:r w:rsidRPr="006C27CC">
              <w:rPr>
                <w:sz w:val="24"/>
                <w:szCs w:val="24"/>
              </w:rPr>
              <w:softHyphen/>
              <w:t>зовательных организаций, учреждений, имеющих ограждение территорий по периметру</w:t>
            </w:r>
          </w:p>
        </w:tc>
        <w:tc>
          <w:tcPr>
            <w:tcW w:w="1221" w:type="dxa"/>
            <w:tcBorders>
              <w:top w:val="single" w:sz="4" w:space="0" w:color="auto"/>
              <w:left w:val="single" w:sz="4" w:space="0" w:color="auto"/>
              <w:right w:val="single" w:sz="4" w:space="0" w:color="auto"/>
            </w:tcBorders>
            <w:hideMark/>
          </w:tcPr>
          <w:p w:rsidR="009216B9" w:rsidRPr="006C27CC" w:rsidRDefault="009216B9" w:rsidP="00A4147C">
            <w:pPr>
              <w:pStyle w:val="ConsPlusCell"/>
              <w:jc w:val="both"/>
              <w:rPr>
                <w:rFonts w:ascii="Times New Roman" w:hAnsi="Times New Roman" w:cs="Times New Roman"/>
                <w:sz w:val="24"/>
                <w:szCs w:val="24"/>
              </w:rPr>
            </w:pPr>
            <w:r w:rsidRPr="006C27CC">
              <w:rPr>
                <w:rFonts w:ascii="Times New Roman" w:hAnsi="Times New Roman" w:cs="Times New Roman"/>
                <w:sz w:val="24"/>
                <w:szCs w:val="24"/>
              </w:rPr>
              <w:t>процент</w:t>
            </w:r>
          </w:p>
        </w:tc>
        <w:tc>
          <w:tcPr>
            <w:tcW w:w="5282" w:type="dxa"/>
            <w:tcBorders>
              <w:top w:val="single" w:sz="4" w:space="0" w:color="auto"/>
              <w:left w:val="single" w:sz="4" w:space="0" w:color="auto"/>
              <w:right w:val="single" w:sz="4" w:space="0" w:color="auto"/>
            </w:tcBorders>
            <w:hideMark/>
          </w:tcPr>
          <w:p w:rsidR="009216B9" w:rsidRPr="006C27CC" w:rsidRDefault="009216B9" w:rsidP="00A4147C">
            <w:pPr>
              <w:pStyle w:val="ConsPlusCell"/>
              <w:ind w:right="-26"/>
              <w:jc w:val="both"/>
              <w:rPr>
                <w:rFonts w:ascii="Times New Roman" w:hAnsi="Times New Roman" w:cs="Times New Roman"/>
                <w:sz w:val="24"/>
                <w:szCs w:val="24"/>
              </w:rPr>
            </w:pPr>
            <w:r w:rsidRPr="006C27CC">
              <w:rPr>
                <w:rFonts w:ascii="Times New Roman" w:hAnsi="Times New Roman" w:cs="Times New Roman"/>
                <w:sz w:val="24"/>
                <w:szCs w:val="24"/>
              </w:rPr>
              <w:t>число муниципальных образовательных ор</w:t>
            </w:r>
            <w:r w:rsidRPr="006C27CC">
              <w:rPr>
                <w:rFonts w:ascii="Times New Roman" w:hAnsi="Times New Roman" w:cs="Times New Roman"/>
                <w:sz w:val="24"/>
                <w:szCs w:val="24"/>
              </w:rPr>
              <w:softHyphen/>
              <w:t>ганизаций, учреждений, имеющих огражде</w:t>
            </w:r>
            <w:r w:rsidRPr="006C27CC">
              <w:rPr>
                <w:rFonts w:ascii="Times New Roman" w:hAnsi="Times New Roman" w:cs="Times New Roman"/>
                <w:sz w:val="24"/>
                <w:szCs w:val="24"/>
              </w:rPr>
              <w:softHyphen/>
              <w:t>ние территорий по пери</w:t>
            </w:r>
            <w:r w:rsidRPr="006C27CC">
              <w:rPr>
                <w:rFonts w:ascii="Times New Roman" w:hAnsi="Times New Roman" w:cs="Times New Roman"/>
                <w:sz w:val="24"/>
                <w:szCs w:val="24"/>
              </w:rPr>
              <w:softHyphen/>
              <w:t>метру/число муници</w:t>
            </w:r>
            <w:r w:rsidRPr="006C27CC">
              <w:rPr>
                <w:rFonts w:ascii="Times New Roman" w:hAnsi="Times New Roman" w:cs="Times New Roman"/>
                <w:sz w:val="24"/>
                <w:szCs w:val="24"/>
              </w:rPr>
              <w:softHyphen/>
              <w:t>пальных образова</w:t>
            </w:r>
            <w:r w:rsidRPr="006C27CC">
              <w:rPr>
                <w:rFonts w:ascii="Times New Roman" w:hAnsi="Times New Roman" w:cs="Times New Roman"/>
                <w:sz w:val="24"/>
                <w:szCs w:val="24"/>
              </w:rPr>
              <w:softHyphen/>
              <w:t>тельных организаций, учреждений</w:t>
            </w:r>
          </w:p>
          <w:p w:rsidR="009216B9" w:rsidRPr="006C27CC" w:rsidRDefault="009216B9" w:rsidP="00A4147C">
            <w:pPr>
              <w:pStyle w:val="ConsPlusCell"/>
              <w:jc w:val="both"/>
              <w:rPr>
                <w:sz w:val="24"/>
                <w:szCs w:val="24"/>
                <w:lang w:eastAsia="en-US"/>
              </w:rPr>
            </w:pPr>
          </w:p>
        </w:tc>
        <w:tc>
          <w:tcPr>
            <w:tcW w:w="4116" w:type="dxa"/>
            <w:tcBorders>
              <w:top w:val="single" w:sz="4" w:space="0" w:color="auto"/>
              <w:left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муниципальных образова</w:t>
            </w:r>
            <w:r w:rsidRPr="006C27CC">
              <w:rPr>
                <w:sz w:val="24"/>
                <w:szCs w:val="24"/>
              </w:rPr>
              <w:softHyphen/>
              <w:t>тельных организаций, учрежде</w:t>
            </w:r>
            <w:r w:rsidRPr="006C27CC">
              <w:rPr>
                <w:sz w:val="24"/>
                <w:szCs w:val="24"/>
              </w:rPr>
              <w:softHyphen/>
              <w:t>ний, имеющих ограж</w:t>
            </w:r>
            <w:r w:rsidRPr="006C27CC">
              <w:rPr>
                <w:sz w:val="24"/>
                <w:szCs w:val="24"/>
              </w:rPr>
              <w:softHyphen/>
              <w:t>дение терри</w:t>
            </w:r>
            <w:r w:rsidRPr="006C27CC">
              <w:rPr>
                <w:sz w:val="24"/>
                <w:szCs w:val="24"/>
              </w:rPr>
              <w:softHyphen/>
              <w:t>торий по периметру</w:t>
            </w: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муниципальных образова</w:t>
            </w:r>
            <w:r w:rsidRPr="006C27CC">
              <w:rPr>
                <w:sz w:val="24"/>
                <w:szCs w:val="24"/>
              </w:rPr>
              <w:softHyphen/>
              <w:t>тельных организаций, учреждений</w:t>
            </w:r>
          </w:p>
        </w:tc>
      </w:tr>
      <w:tr w:rsidR="009216B9" w:rsidTr="00A4147C">
        <w:tc>
          <w:tcPr>
            <w:tcW w:w="736"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center"/>
              <w:outlineLvl w:val="2"/>
              <w:rPr>
                <w:sz w:val="24"/>
                <w:szCs w:val="24"/>
                <w:lang w:eastAsia="en-US"/>
              </w:rPr>
            </w:pPr>
            <w:r w:rsidRPr="006C27CC">
              <w:rPr>
                <w:sz w:val="24"/>
                <w:szCs w:val="24"/>
              </w:rPr>
              <w:t>11.</w:t>
            </w:r>
          </w:p>
        </w:tc>
        <w:tc>
          <w:tcPr>
            <w:tcW w:w="3544"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rPr>
                <w:sz w:val="24"/>
                <w:szCs w:val="24"/>
                <w:lang w:eastAsia="en-US"/>
              </w:rPr>
            </w:pPr>
            <w:r w:rsidRPr="006C27CC">
              <w:rPr>
                <w:sz w:val="24"/>
                <w:szCs w:val="24"/>
              </w:rPr>
              <w:t>доля обучающихся и воспи</w:t>
            </w:r>
            <w:r w:rsidRPr="006C27CC">
              <w:rPr>
                <w:sz w:val="24"/>
                <w:szCs w:val="24"/>
              </w:rPr>
              <w:softHyphen/>
              <w:t>танников, прошед</w:t>
            </w:r>
            <w:r w:rsidRPr="006C27CC">
              <w:rPr>
                <w:sz w:val="24"/>
                <w:szCs w:val="24"/>
              </w:rPr>
              <w:softHyphen/>
              <w:t xml:space="preserve">ших </w:t>
            </w:r>
            <w:proofErr w:type="gramStart"/>
            <w:r w:rsidRPr="006C27CC">
              <w:rPr>
                <w:sz w:val="24"/>
                <w:szCs w:val="24"/>
              </w:rPr>
              <w:t>обу</w:t>
            </w:r>
            <w:r w:rsidRPr="006C27CC">
              <w:rPr>
                <w:sz w:val="24"/>
                <w:szCs w:val="24"/>
              </w:rPr>
              <w:softHyphen/>
              <w:t>чение по</w:t>
            </w:r>
            <w:proofErr w:type="gramEnd"/>
            <w:r w:rsidRPr="006C27CC">
              <w:rPr>
                <w:sz w:val="24"/>
                <w:szCs w:val="24"/>
              </w:rPr>
              <w:t xml:space="preserve"> образова</w:t>
            </w:r>
            <w:r w:rsidRPr="006C27CC">
              <w:rPr>
                <w:sz w:val="24"/>
                <w:szCs w:val="24"/>
              </w:rPr>
              <w:softHyphen/>
              <w:t>тельным программам про</w:t>
            </w:r>
            <w:r w:rsidRPr="006C27CC">
              <w:rPr>
                <w:sz w:val="24"/>
                <w:szCs w:val="24"/>
              </w:rPr>
              <w:softHyphen/>
              <w:t>филактиче</w:t>
            </w:r>
            <w:r w:rsidRPr="006C27CC">
              <w:rPr>
                <w:sz w:val="24"/>
                <w:szCs w:val="24"/>
              </w:rPr>
              <w:softHyphen/>
              <w:t>ской направлен</w:t>
            </w:r>
            <w:r w:rsidRPr="006C27CC">
              <w:rPr>
                <w:sz w:val="24"/>
                <w:szCs w:val="24"/>
              </w:rPr>
              <w:softHyphen/>
              <w:t>ности</w:t>
            </w:r>
          </w:p>
          <w:p w:rsidR="009216B9" w:rsidRPr="006C27CC" w:rsidRDefault="009216B9" w:rsidP="00A4147C">
            <w:pPr>
              <w:widowControl w:val="0"/>
              <w:jc w:val="both"/>
              <w:rPr>
                <w:sz w:val="24"/>
                <w:szCs w:val="24"/>
                <w:lang w:eastAsia="en-US"/>
              </w:rPr>
            </w:pPr>
          </w:p>
        </w:tc>
        <w:tc>
          <w:tcPr>
            <w:tcW w:w="1221" w:type="dxa"/>
            <w:tcBorders>
              <w:top w:val="single" w:sz="4" w:space="0" w:color="auto"/>
              <w:left w:val="single" w:sz="4" w:space="0" w:color="auto"/>
              <w:bottom w:val="single" w:sz="4" w:space="0" w:color="auto"/>
              <w:right w:val="single" w:sz="4" w:space="0" w:color="auto"/>
            </w:tcBorders>
            <w:hideMark/>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процент</w:t>
            </w:r>
          </w:p>
        </w:tc>
        <w:tc>
          <w:tcPr>
            <w:tcW w:w="5282"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jc w:val="both"/>
              <w:rPr>
                <w:sz w:val="24"/>
                <w:szCs w:val="24"/>
                <w:lang w:eastAsia="en-US"/>
              </w:rPr>
            </w:pPr>
            <w:r w:rsidRPr="006C27CC">
              <w:rPr>
                <w:sz w:val="24"/>
                <w:szCs w:val="24"/>
              </w:rPr>
              <w:t>число обучающихся и воспитанников, про</w:t>
            </w:r>
            <w:r w:rsidRPr="006C27CC">
              <w:rPr>
                <w:sz w:val="24"/>
                <w:szCs w:val="24"/>
              </w:rPr>
              <w:softHyphen/>
              <w:t xml:space="preserve">шедших </w:t>
            </w:r>
            <w:proofErr w:type="gramStart"/>
            <w:r w:rsidRPr="006C27CC">
              <w:rPr>
                <w:sz w:val="24"/>
                <w:szCs w:val="24"/>
              </w:rPr>
              <w:t>обучение по</w:t>
            </w:r>
            <w:proofErr w:type="gramEnd"/>
            <w:r w:rsidRPr="006C27CC">
              <w:rPr>
                <w:sz w:val="24"/>
                <w:szCs w:val="24"/>
              </w:rPr>
              <w:t xml:space="preserve"> образователь</w:t>
            </w:r>
            <w:r w:rsidRPr="006C27CC">
              <w:rPr>
                <w:sz w:val="24"/>
                <w:szCs w:val="24"/>
              </w:rPr>
              <w:softHyphen/>
              <w:t>ным про</w:t>
            </w:r>
            <w:r w:rsidRPr="006C27CC">
              <w:rPr>
                <w:sz w:val="24"/>
                <w:szCs w:val="24"/>
              </w:rPr>
              <w:softHyphen/>
              <w:t>граммам профилактической направленности / общее число обучаю</w:t>
            </w:r>
            <w:r w:rsidRPr="006C27CC">
              <w:rPr>
                <w:sz w:val="24"/>
                <w:szCs w:val="24"/>
              </w:rPr>
              <w:softHyphen/>
              <w:t xml:space="preserve">щихся и воспитанников в Орловском районе </w:t>
            </w:r>
            <w:proofErr w:type="spellStart"/>
            <w:r w:rsidRPr="006C27CC">
              <w:rPr>
                <w:sz w:val="24"/>
                <w:szCs w:val="24"/>
              </w:rPr>
              <w:t>х</w:t>
            </w:r>
            <w:proofErr w:type="spellEnd"/>
            <w:r w:rsidRPr="006C27CC">
              <w:rPr>
                <w:sz w:val="24"/>
                <w:szCs w:val="24"/>
              </w:rPr>
              <w:t xml:space="preserve"> 100 процентов</w:t>
            </w:r>
          </w:p>
          <w:p w:rsidR="009216B9" w:rsidRPr="006C27CC" w:rsidRDefault="009216B9" w:rsidP="00A4147C">
            <w:pPr>
              <w:pStyle w:val="ConsPlusCell"/>
              <w:jc w:val="both"/>
              <w:rPr>
                <w:rFonts w:ascii="Times New Roman" w:hAnsi="Times New Roman" w:cs="Times New Roman"/>
                <w:sz w:val="24"/>
                <w:szCs w:val="24"/>
              </w:rPr>
            </w:pP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оценка эффективности реализации под</w:t>
            </w:r>
            <w:r w:rsidRPr="006C27CC">
              <w:rPr>
                <w:sz w:val="24"/>
                <w:szCs w:val="24"/>
              </w:rPr>
              <w:softHyphen/>
              <w:t>про</w:t>
            </w:r>
            <w:r w:rsidRPr="006C27CC">
              <w:rPr>
                <w:sz w:val="24"/>
                <w:szCs w:val="24"/>
              </w:rPr>
              <w:softHyphen/>
              <w:t>граммы по данному показателю про</w:t>
            </w:r>
            <w:r w:rsidRPr="006C27CC">
              <w:rPr>
                <w:sz w:val="24"/>
                <w:szCs w:val="24"/>
              </w:rPr>
              <w:softHyphen/>
              <w:t>изво</w:t>
            </w:r>
            <w:r w:rsidRPr="006C27CC">
              <w:rPr>
                <w:sz w:val="24"/>
                <w:szCs w:val="24"/>
              </w:rPr>
              <w:softHyphen/>
              <w:t>дится путем сравнения фактически достигну</w:t>
            </w:r>
            <w:r w:rsidRPr="006C27CC">
              <w:rPr>
                <w:sz w:val="24"/>
                <w:szCs w:val="24"/>
              </w:rPr>
              <w:softHyphen/>
              <w:t>тых значений показателя за со</w:t>
            </w:r>
            <w:r w:rsidRPr="006C27CC">
              <w:rPr>
                <w:sz w:val="24"/>
                <w:szCs w:val="24"/>
              </w:rPr>
              <w:softHyphen/>
              <w:t>ответствую</w:t>
            </w:r>
            <w:r w:rsidRPr="006C27CC">
              <w:rPr>
                <w:sz w:val="24"/>
                <w:szCs w:val="24"/>
              </w:rPr>
              <w:softHyphen/>
              <w:t>щий год с утвержденным на год значением целевого показателя</w:t>
            </w:r>
          </w:p>
        </w:tc>
        <w:tc>
          <w:tcPr>
            <w:tcW w:w="4116" w:type="dxa"/>
            <w:tcBorders>
              <w:top w:val="single" w:sz="4" w:space="0" w:color="auto"/>
              <w:left w:val="single" w:sz="4" w:space="0" w:color="auto"/>
              <w:bottom w:val="single" w:sz="4" w:space="0" w:color="auto"/>
              <w:right w:val="single" w:sz="4" w:space="0" w:color="auto"/>
            </w:tcBorders>
          </w:tcPr>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число обучающихся и воспитан</w:t>
            </w:r>
            <w:r w:rsidRPr="006C27CC">
              <w:rPr>
                <w:sz w:val="24"/>
                <w:szCs w:val="24"/>
              </w:rPr>
              <w:softHyphen/>
              <w:t xml:space="preserve">ников, прошедших </w:t>
            </w:r>
            <w:proofErr w:type="gramStart"/>
            <w:r w:rsidRPr="006C27CC">
              <w:rPr>
                <w:sz w:val="24"/>
                <w:szCs w:val="24"/>
              </w:rPr>
              <w:t>обучение по</w:t>
            </w:r>
            <w:proofErr w:type="gramEnd"/>
            <w:r w:rsidRPr="006C27CC">
              <w:rPr>
                <w:sz w:val="24"/>
                <w:szCs w:val="24"/>
              </w:rPr>
              <w:t xml:space="preserve"> образовательным программам профилактической направленно</w:t>
            </w:r>
            <w:r w:rsidRPr="006C27CC">
              <w:rPr>
                <w:sz w:val="24"/>
                <w:szCs w:val="24"/>
              </w:rPr>
              <w:softHyphen/>
              <w:t>сти</w:t>
            </w:r>
          </w:p>
          <w:p w:rsidR="009216B9" w:rsidRPr="006C27CC" w:rsidRDefault="009216B9" w:rsidP="00A4147C">
            <w:pPr>
              <w:widowControl w:val="0"/>
              <w:autoSpaceDE w:val="0"/>
              <w:autoSpaceDN w:val="0"/>
              <w:adjustRightInd w:val="0"/>
              <w:jc w:val="both"/>
              <w:outlineLvl w:val="2"/>
              <w:rPr>
                <w:sz w:val="24"/>
                <w:szCs w:val="24"/>
              </w:rPr>
            </w:pPr>
          </w:p>
          <w:p w:rsidR="009216B9" w:rsidRPr="006C27CC" w:rsidRDefault="009216B9" w:rsidP="00A4147C">
            <w:pPr>
              <w:widowControl w:val="0"/>
              <w:autoSpaceDE w:val="0"/>
              <w:autoSpaceDN w:val="0"/>
              <w:adjustRightInd w:val="0"/>
              <w:jc w:val="both"/>
              <w:outlineLvl w:val="2"/>
              <w:rPr>
                <w:sz w:val="24"/>
                <w:szCs w:val="24"/>
                <w:lang w:eastAsia="en-US"/>
              </w:rPr>
            </w:pPr>
            <w:r w:rsidRPr="006C27CC">
              <w:rPr>
                <w:sz w:val="24"/>
                <w:szCs w:val="24"/>
              </w:rPr>
              <w:t>общее число обучающихся и вос</w:t>
            </w:r>
            <w:r w:rsidRPr="006C27CC">
              <w:rPr>
                <w:sz w:val="24"/>
                <w:szCs w:val="24"/>
              </w:rPr>
              <w:softHyphen/>
              <w:t>питанников в Орловском районе</w:t>
            </w:r>
          </w:p>
        </w:tc>
      </w:tr>
    </w:tbl>
    <w:p w:rsidR="009216B9" w:rsidRDefault="009216B9" w:rsidP="009216B9">
      <w:pPr>
        <w:widowControl w:val="0"/>
        <w:autoSpaceDE w:val="0"/>
        <w:autoSpaceDN w:val="0"/>
        <w:adjustRightInd w:val="0"/>
        <w:jc w:val="both"/>
        <w:outlineLvl w:val="2"/>
        <w:rPr>
          <w:sz w:val="22"/>
          <w:szCs w:val="22"/>
          <w:lang w:eastAsia="en-US"/>
        </w:rPr>
      </w:pPr>
    </w:p>
    <w:p w:rsidR="009216B9" w:rsidRDefault="009216B9" w:rsidP="009216B9">
      <w:pPr>
        <w:rPr>
          <w:sz w:val="28"/>
          <w:szCs w:val="28"/>
        </w:rPr>
      </w:pPr>
    </w:p>
    <w:p w:rsidR="009216B9" w:rsidRDefault="009216B9" w:rsidP="009216B9">
      <w:pPr>
        <w:rPr>
          <w:sz w:val="28"/>
          <w:szCs w:val="28"/>
        </w:rPr>
      </w:pPr>
    </w:p>
    <w:p w:rsidR="009216B9" w:rsidRDefault="009216B9" w:rsidP="009216B9">
      <w:pPr>
        <w:rPr>
          <w:sz w:val="28"/>
          <w:szCs w:val="28"/>
        </w:rPr>
      </w:pPr>
    </w:p>
    <w:p w:rsidR="009216B9" w:rsidRDefault="009216B9" w:rsidP="009216B9">
      <w:pPr>
        <w:rPr>
          <w:sz w:val="28"/>
          <w:szCs w:val="28"/>
        </w:rPr>
      </w:pPr>
    </w:p>
    <w:p w:rsidR="009216B9" w:rsidRDefault="009216B9" w:rsidP="009216B9">
      <w:pPr>
        <w:rPr>
          <w:sz w:val="28"/>
          <w:szCs w:val="28"/>
        </w:rPr>
        <w:sectPr w:rsidR="009216B9" w:rsidSect="00A4147C">
          <w:pgSz w:w="16838" w:h="11905" w:orient="landscape"/>
          <w:pgMar w:top="1134" w:right="851" w:bottom="1134" w:left="1304" w:header="284" w:footer="284" w:gutter="0"/>
          <w:cols w:space="720"/>
        </w:sectPr>
      </w:pPr>
    </w:p>
    <w:p w:rsidR="009216B9" w:rsidRDefault="009216B9" w:rsidP="009216B9">
      <w:pPr>
        <w:widowControl w:val="0"/>
        <w:rPr>
          <w:sz w:val="28"/>
        </w:rPr>
      </w:pPr>
    </w:p>
    <w:p w:rsidR="009216B9" w:rsidRPr="009216B9" w:rsidRDefault="009216B9">
      <w:pPr>
        <w:jc w:val="both"/>
        <w:rPr>
          <w:sz w:val="28"/>
          <w:szCs w:val="28"/>
        </w:rPr>
      </w:pPr>
    </w:p>
    <w:p w:rsidR="003635F4" w:rsidRPr="004E40DE" w:rsidRDefault="003635F4">
      <w:pPr>
        <w:jc w:val="both"/>
        <w:rPr>
          <w:color w:val="FFFFFF" w:themeColor="background1"/>
          <w:sz w:val="28"/>
          <w:szCs w:val="28"/>
        </w:rPr>
      </w:pPr>
    </w:p>
    <w:sectPr w:rsidR="003635F4" w:rsidRPr="004E40DE" w:rsidSect="00C2780F">
      <w:pgSz w:w="11906" w:h="16838" w:code="9"/>
      <w:pgMar w:top="993" w:right="707" w:bottom="709"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7C" w:rsidRDefault="00A4147C">
      <w:r>
        <w:separator/>
      </w:r>
    </w:p>
  </w:endnote>
  <w:endnote w:type="continuationSeparator" w:id="0">
    <w:p w:rsidR="00A4147C" w:rsidRDefault="00A41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47C" w:rsidRPr="00A93C6E" w:rsidRDefault="00A4147C">
    <w:pPr>
      <w:pStyle w:val="a5"/>
    </w:pPr>
  </w:p>
  <w:p w:rsidR="00A4147C" w:rsidRDefault="00A4147C" w:rsidP="00A4147C">
    <w:pPr>
      <w:pStyle w:val="a5"/>
      <w:jc w:val="right"/>
    </w:pPr>
    <w:fldSimple w:instr="PAGE   \* MERGEFORMAT">
      <w:r w:rsidR="00E845AB">
        <w:rPr>
          <w:noProof/>
        </w:rPr>
        <w:t>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7C" w:rsidRDefault="00A4147C">
      <w:r>
        <w:separator/>
      </w:r>
    </w:p>
  </w:footnote>
  <w:footnote w:type="continuationSeparator" w:id="0">
    <w:p w:rsidR="00A4147C" w:rsidRDefault="00A414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
    <w:nsid w:val="147463CA"/>
    <w:multiLevelType w:val="hybridMultilevel"/>
    <w:tmpl w:val="C07492DC"/>
    <w:lvl w:ilvl="0" w:tplc="BD3C4E2E">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1A224D31"/>
    <w:multiLevelType w:val="hybridMultilevel"/>
    <w:tmpl w:val="704C9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678A1"/>
    <w:multiLevelType w:val="hybridMultilevel"/>
    <w:tmpl w:val="A464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761C12"/>
    <w:multiLevelType w:val="hybridMultilevel"/>
    <w:tmpl w:val="D8386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F7A6F"/>
    <w:multiLevelType w:val="hybridMultilevel"/>
    <w:tmpl w:val="800E00D8"/>
    <w:lvl w:ilvl="0" w:tplc="477E126C">
      <w:start w:val="2"/>
      <w:numFmt w:val="decimal"/>
      <w:lvlText w:val="%1"/>
      <w:lvlJc w:val="left"/>
      <w:pPr>
        <w:tabs>
          <w:tab w:val="num" w:pos="720"/>
        </w:tabs>
        <w:ind w:left="720" w:hanging="360"/>
      </w:pPr>
      <w:rPr>
        <w:rFonts w:hint="default"/>
      </w:rPr>
    </w:lvl>
    <w:lvl w:ilvl="1" w:tplc="A224F252">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076D8"/>
    <w:multiLevelType w:val="hybridMultilevel"/>
    <w:tmpl w:val="D666A072"/>
    <w:lvl w:ilvl="0" w:tplc="4A5C0BC4">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2785A6E"/>
    <w:multiLevelType w:val="hybridMultilevel"/>
    <w:tmpl w:val="BBCC03CE"/>
    <w:lvl w:ilvl="0" w:tplc="32843F02">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3F20E4A"/>
    <w:multiLevelType w:val="hybridMultilevel"/>
    <w:tmpl w:val="553A1C3E"/>
    <w:lvl w:ilvl="0" w:tplc="32843F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F625014"/>
    <w:multiLevelType w:val="hybridMultilevel"/>
    <w:tmpl w:val="78ACE654"/>
    <w:lvl w:ilvl="0" w:tplc="B9B4C5C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DC12D22"/>
    <w:multiLevelType w:val="hybridMultilevel"/>
    <w:tmpl w:val="BA1EA0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7"/>
  </w:num>
  <w:num w:numId="5">
    <w:abstractNumId w:val="1"/>
  </w:num>
  <w:num w:numId="6">
    <w:abstractNumId w:val="12"/>
  </w:num>
  <w:num w:numId="7">
    <w:abstractNumId w:val="10"/>
  </w:num>
  <w:num w:numId="8">
    <w:abstractNumId w:val="8"/>
  </w:num>
  <w:num w:numId="9">
    <w:abstractNumId w:val="3"/>
  </w:num>
  <w:num w:numId="10">
    <w:abstractNumId w:val="6"/>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A802AD"/>
    <w:rsid w:val="0003646A"/>
    <w:rsid w:val="000440DA"/>
    <w:rsid w:val="000826F7"/>
    <w:rsid w:val="0008593C"/>
    <w:rsid w:val="000922F7"/>
    <w:rsid w:val="000A33E9"/>
    <w:rsid w:val="000E4E67"/>
    <w:rsid w:val="000E79BB"/>
    <w:rsid w:val="0010173C"/>
    <w:rsid w:val="00115CCC"/>
    <w:rsid w:val="001635CA"/>
    <w:rsid w:val="001970DC"/>
    <w:rsid w:val="001A7EF7"/>
    <w:rsid w:val="001E352B"/>
    <w:rsid w:val="00203BC3"/>
    <w:rsid w:val="0022193C"/>
    <w:rsid w:val="00224C6F"/>
    <w:rsid w:val="002326E0"/>
    <w:rsid w:val="00251A09"/>
    <w:rsid w:val="002970AC"/>
    <w:rsid w:val="002A5514"/>
    <w:rsid w:val="002B7BDD"/>
    <w:rsid w:val="002D25F1"/>
    <w:rsid w:val="002D53CD"/>
    <w:rsid w:val="002F2519"/>
    <w:rsid w:val="002F7081"/>
    <w:rsid w:val="00322485"/>
    <w:rsid w:val="00331370"/>
    <w:rsid w:val="00334BFE"/>
    <w:rsid w:val="003367FD"/>
    <w:rsid w:val="003635F4"/>
    <w:rsid w:val="003942A0"/>
    <w:rsid w:val="003A4671"/>
    <w:rsid w:val="003B13C7"/>
    <w:rsid w:val="003C0B01"/>
    <w:rsid w:val="003C367A"/>
    <w:rsid w:val="003E4C0A"/>
    <w:rsid w:val="003E73CD"/>
    <w:rsid w:val="00411138"/>
    <w:rsid w:val="00411156"/>
    <w:rsid w:val="00426A90"/>
    <w:rsid w:val="004331B9"/>
    <w:rsid w:val="00452531"/>
    <w:rsid w:val="00483AAE"/>
    <w:rsid w:val="0048558E"/>
    <w:rsid w:val="004B210A"/>
    <w:rsid w:val="004E3A36"/>
    <w:rsid w:val="004E40DE"/>
    <w:rsid w:val="004F27BE"/>
    <w:rsid w:val="004F3E1B"/>
    <w:rsid w:val="004F56BD"/>
    <w:rsid w:val="0050537E"/>
    <w:rsid w:val="00511460"/>
    <w:rsid w:val="005578B7"/>
    <w:rsid w:val="00571A5F"/>
    <w:rsid w:val="00571ADB"/>
    <w:rsid w:val="0059261C"/>
    <w:rsid w:val="005A640D"/>
    <w:rsid w:val="005C38B2"/>
    <w:rsid w:val="005C495E"/>
    <w:rsid w:val="005C79DE"/>
    <w:rsid w:val="005D7669"/>
    <w:rsid w:val="005E4A4E"/>
    <w:rsid w:val="005F49D8"/>
    <w:rsid w:val="00606BE0"/>
    <w:rsid w:val="006103B1"/>
    <w:rsid w:val="00622B1B"/>
    <w:rsid w:val="006236C1"/>
    <w:rsid w:val="00630E95"/>
    <w:rsid w:val="0063187E"/>
    <w:rsid w:val="006453E2"/>
    <w:rsid w:val="006531B4"/>
    <w:rsid w:val="006603F0"/>
    <w:rsid w:val="00676AB2"/>
    <w:rsid w:val="00685EAA"/>
    <w:rsid w:val="006867EA"/>
    <w:rsid w:val="00686F11"/>
    <w:rsid w:val="0069452D"/>
    <w:rsid w:val="00697149"/>
    <w:rsid w:val="006C2C4F"/>
    <w:rsid w:val="006C7963"/>
    <w:rsid w:val="006D0F27"/>
    <w:rsid w:val="006D1FAE"/>
    <w:rsid w:val="006E7AD3"/>
    <w:rsid w:val="006F70BB"/>
    <w:rsid w:val="00721E30"/>
    <w:rsid w:val="007A0809"/>
    <w:rsid w:val="007B6938"/>
    <w:rsid w:val="007D002A"/>
    <w:rsid w:val="007E4510"/>
    <w:rsid w:val="007E663E"/>
    <w:rsid w:val="007F026C"/>
    <w:rsid w:val="007F0837"/>
    <w:rsid w:val="007F08CB"/>
    <w:rsid w:val="007F42B4"/>
    <w:rsid w:val="007F6973"/>
    <w:rsid w:val="008025A3"/>
    <w:rsid w:val="00813E0C"/>
    <w:rsid w:val="00830D42"/>
    <w:rsid w:val="00832EB2"/>
    <w:rsid w:val="008622F9"/>
    <w:rsid w:val="00882CE4"/>
    <w:rsid w:val="00890D85"/>
    <w:rsid w:val="008928AF"/>
    <w:rsid w:val="00897B6A"/>
    <w:rsid w:val="008A4ADF"/>
    <w:rsid w:val="008B5901"/>
    <w:rsid w:val="008C5942"/>
    <w:rsid w:val="008E2F67"/>
    <w:rsid w:val="008E38FE"/>
    <w:rsid w:val="008F7129"/>
    <w:rsid w:val="0090419D"/>
    <w:rsid w:val="00906A56"/>
    <w:rsid w:val="00911965"/>
    <w:rsid w:val="009138E7"/>
    <w:rsid w:val="00921352"/>
    <w:rsid w:val="009216B9"/>
    <w:rsid w:val="00932271"/>
    <w:rsid w:val="00942537"/>
    <w:rsid w:val="0095273A"/>
    <w:rsid w:val="00953236"/>
    <w:rsid w:val="00964002"/>
    <w:rsid w:val="009870AC"/>
    <w:rsid w:val="0099303A"/>
    <w:rsid w:val="009C379C"/>
    <w:rsid w:val="009C7BFE"/>
    <w:rsid w:val="009E0110"/>
    <w:rsid w:val="00A0634A"/>
    <w:rsid w:val="00A20E08"/>
    <w:rsid w:val="00A27296"/>
    <w:rsid w:val="00A2769C"/>
    <w:rsid w:val="00A37FF4"/>
    <w:rsid w:val="00A4147C"/>
    <w:rsid w:val="00A4246D"/>
    <w:rsid w:val="00A43831"/>
    <w:rsid w:val="00A47663"/>
    <w:rsid w:val="00A54D67"/>
    <w:rsid w:val="00A71158"/>
    <w:rsid w:val="00A7545C"/>
    <w:rsid w:val="00A802AD"/>
    <w:rsid w:val="00A84596"/>
    <w:rsid w:val="00A86465"/>
    <w:rsid w:val="00AC49D7"/>
    <w:rsid w:val="00AE01C1"/>
    <w:rsid w:val="00AE209C"/>
    <w:rsid w:val="00AF2E43"/>
    <w:rsid w:val="00B0346B"/>
    <w:rsid w:val="00B134C4"/>
    <w:rsid w:val="00B27024"/>
    <w:rsid w:val="00B27C80"/>
    <w:rsid w:val="00B27CB5"/>
    <w:rsid w:val="00B87B7D"/>
    <w:rsid w:val="00B974A2"/>
    <w:rsid w:val="00BA60F0"/>
    <w:rsid w:val="00BA7825"/>
    <w:rsid w:val="00BC40BC"/>
    <w:rsid w:val="00BD1B31"/>
    <w:rsid w:val="00BD4B60"/>
    <w:rsid w:val="00BF23CD"/>
    <w:rsid w:val="00BF4AA5"/>
    <w:rsid w:val="00BF4ADC"/>
    <w:rsid w:val="00C023CE"/>
    <w:rsid w:val="00C2780F"/>
    <w:rsid w:val="00C5346D"/>
    <w:rsid w:val="00C82566"/>
    <w:rsid w:val="00C867F1"/>
    <w:rsid w:val="00C87EB2"/>
    <w:rsid w:val="00C9774A"/>
    <w:rsid w:val="00CA395D"/>
    <w:rsid w:val="00CB02C7"/>
    <w:rsid w:val="00CB73CB"/>
    <w:rsid w:val="00CB7FAD"/>
    <w:rsid w:val="00D01FA8"/>
    <w:rsid w:val="00D309FA"/>
    <w:rsid w:val="00D32AB8"/>
    <w:rsid w:val="00D3504A"/>
    <w:rsid w:val="00D4622A"/>
    <w:rsid w:val="00D55DA0"/>
    <w:rsid w:val="00D614F9"/>
    <w:rsid w:val="00D64C0F"/>
    <w:rsid w:val="00D71838"/>
    <w:rsid w:val="00D85ABF"/>
    <w:rsid w:val="00D86F3D"/>
    <w:rsid w:val="00DD1128"/>
    <w:rsid w:val="00DD561C"/>
    <w:rsid w:val="00DD706B"/>
    <w:rsid w:val="00DE67F6"/>
    <w:rsid w:val="00E050F8"/>
    <w:rsid w:val="00E14C46"/>
    <w:rsid w:val="00E175BA"/>
    <w:rsid w:val="00E3504F"/>
    <w:rsid w:val="00E40DC0"/>
    <w:rsid w:val="00E459AE"/>
    <w:rsid w:val="00E6539C"/>
    <w:rsid w:val="00E845AB"/>
    <w:rsid w:val="00E8501D"/>
    <w:rsid w:val="00EA0127"/>
    <w:rsid w:val="00ED5B9F"/>
    <w:rsid w:val="00EF4CFB"/>
    <w:rsid w:val="00F03107"/>
    <w:rsid w:val="00F06F56"/>
    <w:rsid w:val="00F1675F"/>
    <w:rsid w:val="00F17FE5"/>
    <w:rsid w:val="00F35BFB"/>
    <w:rsid w:val="00F70B0D"/>
    <w:rsid w:val="00F830E0"/>
    <w:rsid w:val="00F95EF4"/>
    <w:rsid w:val="00F960AD"/>
    <w:rsid w:val="00FB03ED"/>
    <w:rsid w:val="00FB3C19"/>
    <w:rsid w:val="00FB5E64"/>
    <w:rsid w:val="00FD1C3F"/>
    <w:rsid w:val="00FD3730"/>
    <w:rsid w:val="00FE2745"/>
    <w:rsid w:val="00FF1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825"/>
  </w:style>
  <w:style w:type="paragraph" w:styleId="1">
    <w:name w:val="heading 1"/>
    <w:basedOn w:val="a"/>
    <w:next w:val="a"/>
    <w:link w:val="10"/>
    <w:uiPriority w:val="99"/>
    <w:qFormat/>
    <w:rsid w:val="00C534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A7825"/>
    <w:pPr>
      <w:keepNext/>
      <w:jc w:val="center"/>
      <w:outlineLvl w:val="1"/>
    </w:pPr>
    <w:rPr>
      <w:b/>
      <w:sz w:val="28"/>
    </w:rPr>
  </w:style>
  <w:style w:type="paragraph" w:styleId="3">
    <w:name w:val="heading 3"/>
    <w:basedOn w:val="a"/>
    <w:next w:val="a"/>
    <w:link w:val="30"/>
    <w:qFormat/>
    <w:rsid w:val="00BA7825"/>
    <w:pPr>
      <w:keepNext/>
      <w:outlineLvl w:val="2"/>
    </w:pPr>
    <w:rPr>
      <w:bCs/>
      <w:sz w:val="28"/>
    </w:rPr>
  </w:style>
  <w:style w:type="paragraph" w:styleId="4">
    <w:name w:val="heading 4"/>
    <w:basedOn w:val="a"/>
    <w:next w:val="a"/>
    <w:link w:val="40"/>
    <w:semiHidden/>
    <w:unhideWhenUsed/>
    <w:qFormat/>
    <w:rsid w:val="009216B9"/>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216B9"/>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02AD"/>
    <w:pPr>
      <w:tabs>
        <w:tab w:val="center" w:pos="4677"/>
        <w:tab w:val="right" w:pos="9355"/>
      </w:tabs>
    </w:pPr>
  </w:style>
  <w:style w:type="paragraph" w:styleId="a5">
    <w:name w:val="footer"/>
    <w:basedOn w:val="a"/>
    <w:link w:val="a6"/>
    <w:uiPriority w:val="99"/>
    <w:rsid w:val="00A802AD"/>
    <w:pPr>
      <w:tabs>
        <w:tab w:val="center" w:pos="4677"/>
        <w:tab w:val="right" w:pos="9355"/>
      </w:tabs>
    </w:pPr>
  </w:style>
  <w:style w:type="table" w:styleId="a7">
    <w:name w:val="Table Grid"/>
    <w:basedOn w:val="a1"/>
    <w:uiPriority w:val="59"/>
    <w:rsid w:val="00BA78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3A4671"/>
    <w:rPr>
      <w:rFonts w:ascii="Tahoma" w:hAnsi="Tahoma" w:cs="Tahoma"/>
      <w:sz w:val="16"/>
      <w:szCs w:val="16"/>
    </w:rPr>
  </w:style>
  <w:style w:type="paragraph" w:styleId="aa">
    <w:name w:val="List Paragraph"/>
    <w:basedOn w:val="a"/>
    <w:uiPriority w:val="34"/>
    <w:qFormat/>
    <w:rsid w:val="00F06F56"/>
    <w:pPr>
      <w:ind w:left="720"/>
      <w:contextualSpacing/>
    </w:pPr>
    <w:rPr>
      <w:sz w:val="24"/>
      <w:szCs w:val="24"/>
    </w:rPr>
  </w:style>
  <w:style w:type="paragraph" w:styleId="ab">
    <w:name w:val="No Spacing"/>
    <w:uiPriority w:val="1"/>
    <w:qFormat/>
    <w:rsid w:val="00426A90"/>
    <w:rPr>
      <w:rFonts w:ascii="Calibri" w:eastAsia="Calibri" w:hAnsi="Calibri"/>
      <w:sz w:val="22"/>
      <w:szCs w:val="22"/>
      <w:lang w:eastAsia="en-US"/>
    </w:rPr>
  </w:style>
  <w:style w:type="character" w:customStyle="1" w:styleId="10">
    <w:name w:val="Заголовок 1 Знак"/>
    <w:basedOn w:val="a0"/>
    <w:link w:val="1"/>
    <w:uiPriority w:val="99"/>
    <w:rsid w:val="00C5346D"/>
    <w:rPr>
      <w:rFonts w:asciiTheme="majorHAnsi" w:eastAsiaTheme="majorEastAsia" w:hAnsiTheme="majorHAnsi" w:cstheme="majorBidi"/>
      <w:b/>
      <w:bCs/>
      <w:color w:val="365F91" w:themeColor="accent1" w:themeShade="BF"/>
      <w:sz w:val="28"/>
      <w:szCs w:val="28"/>
    </w:rPr>
  </w:style>
  <w:style w:type="paragraph" w:styleId="ac">
    <w:name w:val="Body Text"/>
    <w:basedOn w:val="a"/>
    <w:link w:val="ad"/>
    <w:rsid w:val="00C5346D"/>
    <w:rPr>
      <w:szCs w:val="24"/>
    </w:rPr>
  </w:style>
  <w:style w:type="character" w:customStyle="1" w:styleId="ad">
    <w:name w:val="Основной текст Знак"/>
    <w:basedOn w:val="a0"/>
    <w:link w:val="ac"/>
    <w:rsid w:val="00C5346D"/>
    <w:rPr>
      <w:szCs w:val="24"/>
    </w:rPr>
  </w:style>
  <w:style w:type="paragraph" w:styleId="ae">
    <w:name w:val="Body Text Indent"/>
    <w:basedOn w:val="a"/>
    <w:link w:val="af"/>
    <w:rsid w:val="009216B9"/>
    <w:pPr>
      <w:spacing w:after="120"/>
      <w:ind w:left="283"/>
    </w:pPr>
  </w:style>
  <w:style w:type="character" w:customStyle="1" w:styleId="af">
    <w:name w:val="Основной текст с отступом Знак"/>
    <w:basedOn w:val="a0"/>
    <w:link w:val="ae"/>
    <w:rsid w:val="009216B9"/>
  </w:style>
  <w:style w:type="character" w:customStyle="1" w:styleId="40">
    <w:name w:val="Заголовок 4 Знак"/>
    <w:basedOn w:val="a0"/>
    <w:link w:val="4"/>
    <w:semiHidden/>
    <w:rsid w:val="009216B9"/>
    <w:rPr>
      <w:rFonts w:ascii="Calibri" w:hAnsi="Calibri"/>
      <w:b/>
      <w:bCs/>
      <w:sz w:val="28"/>
      <w:szCs w:val="28"/>
    </w:rPr>
  </w:style>
  <w:style w:type="character" w:customStyle="1" w:styleId="50">
    <w:name w:val="Заголовок 5 Знак"/>
    <w:basedOn w:val="a0"/>
    <w:link w:val="5"/>
    <w:semiHidden/>
    <w:rsid w:val="009216B9"/>
    <w:rPr>
      <w:rFonts w:ascii="Cambria" w:hAnsi="Cambria"/>
      <w:color w:val="243F60"/>
    </w:rPr>
  </w:style>
  <w:style w:type="paragraph" w:customStyle="1" w:styleId="Postan">
    <w:name w:val="Postan"/>
    <w:basedOn w:val="a"/>
    <w:rsid w:val="009216B9"/>
    <w:pPr>
      <w:jc w:val="center"/>
    </w:pPr>
    <w:rPr>
      <w:sz w:val="28"/>
    </w:rPr>
  </w:style>
  <w:style w:type="character" w:styleId="af0">
    <w:name w:val="page number"/>
    <w:basedOn w:val="a0"/>
    <w:rsid w:val="009216B9"/>
  </w:style>
  <w:style w:type="character" w:customStyle="1" w:styleId="30">
    <w:name w:val="Заголовок 3 Знак"/>
    <w:link w:val="3"/>
    <w:rsid w:val="009216B9"/>
    <w:rPr>
      <w:bCs/>
      <w:sz w:val="28"/>
    </w:rPr>
  </w:style>
  <w:style w:type="character" w:customStyle="1" w:styleId="20">
    <w:name w:val="Заголовок 2 Знак"/>
    <w:link w:val="2"/>
    <w:uiPriority w:val="99"/>
    <w:rsid w:val="009216B9"/>
    <w:rPr>
      <w:b/>
      <w:sz w:val="28"/>
    </w:rPr>
  </w:style>
  <w:style w:type="character" w:styleId="af1">
    <w:name w:val="Hyperlink"/>
    <w:uiPriority w:val="99"/>
    <w:unhideWhenUsed/>
    <w:rsid w:val="009216B9"/>
    <w:rPr>
      <w:color w:val="0000FF"/>
      <w:u w:val="single"/>
    </w:rPr>
  </w:style>
  <w:style w:type="character" w:styleId="af2">
    <w:name w:val="FollowedHyperlink"/>
    <w:uiPriority w:val="99"/>
    <w:unhideWhenUsed/>
    <w:rsid w:val="009216B9"/>
    <w:rPr>
      <w:color w:val="800080"/>
      <w:u w:val="single"/>
    </w:rPr>
  </w:style>
  <w:style w:type="paragraph" w:styleId="HTML">
    <w:name w:val="HTML Preformatted"/>
    <w:basedOn w:val="a"/>
    <w:link w:val="HTML0"/>
    <w:unhideWhenUsed/>
    <w:rsid w:val="0092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rsid w:val="009216B9"/>
    <w:rPr>
      <w:rFonts w:ascii="Courier New" w:hAnsi="Courier New"/>
    </w:rPr>
  </w:style>
  <w:style w:type="character" w:customStyle="1" w:styleId="af3">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4"/>
    <w:locked/>
    <w:rsid w:val="009216B9"/>
  </w:style>
  <w:style w:type="paragraph" w:styleId="af4">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3"/>
    <w:unhideWhenUsed/>
    <w:rsid w:val="009216B9"/>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4"/>
    <w:rsid w:val="009216B9"/>
  </w:style>
  <w:style w:type="character" w:customStyle="1" w:styleId="a4">
    <w:name w:val="Верхний колонтитул Знак"/>
    <w:link w:val="a3"/>
    <w:uiPriority w:val="99"/>
    <w:rsid w:val="009216B9"/>
  </w:style>
  <w:style w:type="character" w:customStyle="1" w:styleId="a6">
    <w:name w:val="Нижний колонтитул Знак"/>
    <w:link w:val="a5"/>
    <w:uiPriority w:val="99"/>
    <w:rsid w:val="009216B9"/>
  </w:style>
  <w:style w:type="paragraph" w:styleId="31">
    <w:name w:val="Body Text Indent 3"/>
    <w:basedOn w:val="a"/>
    <w:link w:val="32"/>
    <w:unhideWhenUsed/>
    <w:rsid w:val="009216B9"/>
    <w:pPr>
      <w:spacing w:after="120"/>
      <w:ind w:left="283"/>
    </w:pPr>
    <w:rPr>
      <w:rFonts w:ascii="Calibri" w:hAnsi="Calibri"/>
      <w:sz w:val="16"/>
      <w:szCs w:val="16"/>
    </w:rPr>
  </w:style>
  <w:style w:type="character" w:customStyle="1" w:styleId="32">
    <w:name w:val="Основной текст с отступом 3 Знак"/>
    <w:basedOn w:val="a0"/>
    <w:link w:val="31"/>
    <w:rsid w:val="009216B9"/>
    <w:rPr>
      <w:rFonts w:ascii="Calibri" w:hAnsi="Calibri"/>
      <w:sz w:val="16"/>
      <w:szCs w:val="16"/>
    </w:rPr>
  </w:style>
  <w:style w:type="character" w:customStyle="1" w:styleId="a9">
    <w:name w:val="Текст выноски Знак"/>
    <w:link w:val="a8"/>
    <w:uiPriority w:val="99"/>
    <w:rsid w:val="009216B9"/>
    <w:rPr>
      <w:rFonts w:ascii="Tahoma" w:hAnsi="Tahoma" w:cs="Tahoma"/>
      <w:sz w:val="16"/>
      <w:szCs w:val="16"/>
    </w:rPr>
  </w:style>
  <w:style w:type="paragraph" w:customStyle="1" w:styleId="ConsPlusNormal">
    <w:name w:val="ConsPlusNormal"/>
    <w:rsid w:val="009216B9"/>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9216B9"/>
    <w:pPr>
      <w:widowControl w:val="0"/>
      <w:autoSpaceDE w:val="0"/>
      <w:autoSpaceDN w:val="0"/>
      <w:adjustRightInd w:val="0"/>
    </w:pPr>
    <w:rPr>
      <w:rFonts w:ascii="Courier New" w:hAnsi="Courier New" w:cs="Courier New"/>
    </w:rPr>
  </w:style>
  <w:style w:type="paragraph" w:customStyle="1" w:styleId="ConsPlusCell">
    <w:name w:val="ConsPlusCell"/>
    <w:uiPriority w:val="99"/>
    <w:rsid w:val="009216B9"/>
    <w:pPr>
      <w:widowControl w:val="0"/>
      <w:autoSpaceDE w:val="0"/>
      <w:autoSpaceDN w:val="0"/>
      <w:adjustRightInd w:val="0"/>
    </w:pPr>
    <w:rPr>
      <w:rFonts w:ascii="Calibri" w:hAnsi="Calibri" w:cs="Calibri"/>
      <w:sz w:val="22"/>
      <w:szCs w:val="22"/>
    </w:rPr>
  </w:style>
  <w:style w:type="paragraph" w:customStyle="1" w:styleId="12">
    <w:name w:val="Знак1"/>
    <w:basedOn w:val="a"/>
    <w:rsid w:val="009216B9"/>
    <w:pPr>
      <w:spacing w:before="100" w:beforeAutospacing="1" w:after="100" w:afterAutospacing="1"/>
    </w:pPr>
    <w:rPr>
      <w:rFonts w:ascii="Tahoma" w:hAnsi="Tahoma"/>
      <w:lang w:val="en-US" w:eastAsia="en-US"/>
    </w:rPr>
  </w:style>
  <w:style w:type="paragraph" w:customStyle="1" w:styleId="af5">
    <w:name w:val="Нормальный (таблица)"/>
    <w:basedOn w:val="a"/>
    <w:next w:val="a"/>
    <w:uiPriority w:val="99"/>
    <w:rsid w:val="009216B9"/>
    <w:pPr>
      <w:widowControl w:val="0"/>
      <w:autoSpaceDE w:val="0"/>
      <w:autoSpaceDN w:val="0"/>
      <w:adjustRightInd w:val="0"/>
      <w:jc w:val="both"/>
    </w:pPr>
    <w:rPr>
      <w:rFonts w:ascii="Arial" w:hAnsi="Arial" w:cs="Arial"/>
      <w:sz w:val="24"/>
      <w:szCs w:val="24"/>
    </w:rPr>
  </w:style>
  <w:style w:type="paragraph" w:customStyle="1" w:styleId="af6">
    <w:name w:val="Отчетный"/>
    <w:basedOn w:val="a"/>
    <w:uiPriority w:val="99"/>
    <w:rsid w:val="009216B9"/>
    <w:pPr>
      <w:spacing w:after="120" w:line="360" w:lineRule="auto"/>
      <w:ind w:firstLine="720"/>
      <w:jc w:val="both"/>
    </w:pPr>
    <w:rPr>
      <w:rFonts w:eastAsia="Calibri"/>
      <w:sz w:val="26"/>
    </w:rPr>
  </w:style>
  <w:style w:type="paragraph" w:customStyle="1" w:styleId="13">
    <w:name w:val="Абзац списка1"/>
    <w:basedOn w:val="a"/>
    <w:qFormat/>
    <w:rsid w:val="009216B9"/>
    <w:pPr>
      <w:ind w:left="720" w:firstLine="709"/>
      <w:contextualSpacing/>
      <w:jc w:val="both"/>
    </w:pPr>
    <w:rPr>
      <w:sz w:val="28"/>
      <w:szCs w:val="28"/>
      <w:lang w:eastAsia="en-US"/>
    </w:rPr>
  </w:style>
  <w:style w:type="paragraph" w:customStyle="1" w:styleId="af7">
    <w:name w:val="Знак"/>
    <w:basedOn w:val="a"/>
    <w:rsid w:val="009216B9"/>
    <w:pPr>
      <w:spacing w:before="100" w:beforeAutospacing="1" w:after="100" w:afterAutospacing="1"/>
    </w:pPr>
    <w:rPr>
      <w:rFonts w:ascii="Tahoma" w:hAnsi="Tahoma" w:cs="Tahoma"/>
      <w:lang w:val="en-US" w:eastAsia="en-US"/>
    </w:rPr>
  </w:style>
  <w:style w:type="paragraph" w:customStyle="1" w:styleId="14">
    <w:name w:val="Стиль1"/>
    <w:basedOn w:val="2"/>
    <w:qFormat/>
    <w:rsid w:val="009216B9"/>
    <w:pPr>
      <w:keepLines/>
    </w:pPr>
    <w:rPr>
      <w:b w:val="0"/>
      <w:bCs/>
      <w:szCs w:val="26"/>
      <w:lang w:eastAsia="en-US"/>
    </w:rPr>
  </w:style>
  <w:style w:type="paragraph" w:customStyle="1" w:styleId="ConsPlusTitle">
    <w:name w:val="ConsPlusTitle"/>
    <w:rsid w:val="009216B9"/>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e"/>
    <w:rsid w:val="009216B9"/>
    <w:pPr>
      <w:spacing w:after="0"/>
      <w:ind w:left="0" w:firstLine="601"/>
      <w:jc w:val="both"/>
    </w:pPr>
    <w:rPr>
      <w:sz w:val="28"/>
      <w:szCs w:val="28"/>
    </w:rPr>
  </w:style>
  <w:style w:type="paragraph" w:customStyle="1" w:styleId="21">
    <w:name w:val="Знак2"/>
    <w:basedOn w:val="a"/>
    <w:rsid w:val="009216B9"/>
    <w:pPr>
      <w:spacing w:before="100" w:beforeAutospacing="1" w:after="100" w:afterAutospacing="1"/>
    </w:pPr>
    <w:rPr>
      <w:rFonts w:ascii="Tahoma" w:hAnsi="Tahoma" w:cs="Tahoma"/>
      <w:lang w:val="en-US" w:eastAsia="en-US"/>
    </w:rPr>
  </w:style>
  <w:style w:type="paragraph" w:customStyle="1" w:styleId="33">
    <w:name w:val="Знак3"/>
    <w:basedOn w:val="a"/>
    <w:rsid w:val="009216B9"/>
    <w:pPr>
      <w:spacing w:before="100" w:beforeAutospacing="1" w:after="100" w:afterAutospacing="1"/>
    </w:pPr>
    <w:rPr>
      <w:rFonts w:ascii="Tahoma" w:hAnsi="Tahoma" w:cs="Tahoma"/>
      <w:lang w:val="en-US" w:eastAsia="en-US"/>
    </w:rPr>
  </w:style>
  <w:style w:type="paragraph" w:customStyle="1" w:styleId="Standard">
    <w:name w:val="Standard"/>
    <w:rsid w:val="009216B9"/>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9216B9"/>
    <w:pPr>
      <w:jc w:val="right"/>
    </w:pPr>
    <w:rPr>
      <w:sz w:val="24"/>
      <w:szCs w:val="24"/>
    </w:rPr>
  </w:style>
  <w:style w:type="character" w:customStyle="1" w:styleId="af8">
    <w:name w:val="Гипертекстовая ссылка"/>
    <w:uiPriority w:val="99"/>
    <w:rsid w:val="009216B9"/>
    <w:rPr>
      <w:b w:val="0"/>
      <w:bCs w:val="0"/>
      <w:color w:val="106BBE"/>
      <w:sz w:val="26"/>
      <w:szCs w:val="26"/>
    </w:rPr>
  </w:style>
  <w:style w:type="character" w:customStyle="1" w:styleId="textdefault">
    <w:name w:val="text_default"/>
    <w:rsid w:val="009216B9"/>
    <w:rPr>
      <w:rFonts w:ascii="Verdana" w:hAnsi="Verdana" w:hint="default"/>
      <w:color w:val="5E6466"/>
      <w:sz w:val="18"/>
      <w:szCs w:val="18"/>
    </w:rPr>
  </w:style>
  <w:style w:type="character" w:customStyle="1" w:styleId="100">
    <w:name w:val="Знак Знак10"/>
    <w:locked/>
    <w:rsid w:val="009216B9"/>
    <w:rPr>
      <w:b/>
      <w:bCs/>
      <w:sz w:val="28"/>
      <w:szCs w:val="28"/>
      <w:lang w:val="ru-RU" w:eastAsia="en-US" w:bidi="ar-SA"/>
    </w:rPr>
  </w:style>
  <w:style w:type="character" w:customStyle="1" w:styleId="9">
    <w:name w:val="Знак Знак9"/>
    <w:locked/>
    <w:rsid w:val="009216B9"/>
    <w:rPr>
      <w:bCs/>
      <w:sz w:val="28"/>
      <w:szCs w:val="26"/>
      <w:lang w:val="ru-RU" w:eastAsia="en-US" w:bidi="ar-SA"/>
    </w:rPr>
  </w:style>
  <w:style w:type="character" w:customStyle="1" w:styleId="8">
    <w:name w:val="Знак Знак8"/>
    <w:locked/>
    <w:rsid w:val="009216B9"/>
    <w:rPr>
      <w:b/>
      <w:bCs/>
      <w:sz w:val="28"/>
      <w:szCs w:val="28"/>
      <w:lang w:val="ru-RU" w:eastAsia="en-US" w:bidi="ar-SA"/>
    </w:rPr>
  </w:style>
  <w:style w:type="character" w:customStyle="1" w:styleId="apple-converted-space">
    <w:name w:val="apple-converted-space"/>
    <w:rsid w:val="009216B9"/>
    <w:rPr>
      <w:rFonts w:ascii="Times New Roman" w:hAnsi="Times New Roman" w:cs="Times New Roman" w:hint="default"/>
    </w:rPr>
  </w:style>
  <w:style w:type="character" w:customStyle="1" w:styleId="BodyTextIndent3Char">
    <w:name w:val="Body Text Indent 3 Char"/>
    <w:locked/>
    <w:rsid w:val="009216B9"/>
    <w:rPr>
      <w:rFonts w:ascii="Calibri" w:hAnsi="Calibri" w:cs="Calibri" w:hint="default"/>
      <w:sz w:val="16"/>
      <w:lang w:eastAsia="ru-RU"/>
    </w:rPr>
  </w:style>
  <w:style w:type="character" w:customStyle="1" w:styleId="af9">
    <w:name w:val="Знак Знак"/>
    <w:locked/>
    <w:rsid w:val="009216B9"/>
    <w:rPr>
      <w:rFonts w:ascii="Times New Roman" w:hAnsi="Times New Roman" w:cs="Times New Roman" w:hint="default"/>
      <w:lang w:val="ru-RU" w:eastAsia="ru-RU" w:bidi="ar-SA"/>
    </w:rPr>
  </w:style>
  <w:style w:type="character" w:customStyle="1" w:styleId="110">
    <w:name w:val="Знак Знак11"/>
    <w:locked/>
    <w:rsid w:val="009216B9"/>
    <w:rPr>
      <w:b/>
      <w:bCs/>
      <w:sz w:val="28"/>
      <w:szCs w:val="28"/>
      <w:lang w:val="ru-RU" w:eastAsia="en-US" w:bidi="ar-SA"/>
    </w:rPr>
  </w:style>
  <w:style w:type="character" w:customStyle="1" w:styleId="BodyTextIndent3Char1">
    <w:name w:val="Body Text Indent 3 Char1"/>
    <w:rsid w:val="009216B9"/>
    <w:rPr>
      <w:sz w:val="16"/>
      <w:szCs w:val="16"/>
    </w:rPr>
  </w:style>
  <w:style w:type="character" w:customStyle="1" w:styleId="Heading1Char">
    <w:name w:val="Heading 1 Char"/>
    <w:locked/>
    <w:rsid w:val="009216B9"/>
    <w:rPr>
      <w:rFonts w:ascii="Calibri" w:eastAsia="Calibri" w:hAnsi="Calibri" w:cs="Calibri" w:hint="default"/>
      <w:b/>
      <w:bCs/>
      <w:sz w:val="28"/>
      <w:szCs w:val="28"/>
      <w:lang w:val="ru-RU" w:eastAsia="en-US" w:bidi="ar-SA"/>
    </w:rPr>
  </w:style>
  <w:style w:type="character" w:customStyle="1" w:styleId="Heading2Char">
    <w:name w:val="Heading 2 Char"/>
    <w:locked/>
    <w:rsid w:val="009216B9"/>
    <w:rPr>
      <w:rFonts w:ascii="Calibri" w:eastAsia="Calibri" w:hAnsi="Calibri" w:cs="Calibri" w:hint="default"/>
      <w:bCs/>
      <w:sz w:val="28"/>
      <w:szCs w:val="26"/>
      <w:lang w:val="ru-RU" w:eastAsia="en-US" w:bidi="ar-SA"/>
    </w:rPr>
  </w:style>
  <w:style w:type="character" w:customStyle="1" w:styleId="Heading3Char">
    <w:name w:val="Heading 3 Char"/>
    <w:locked/>
    <w:rsid w:val="009216B9"/>
    <w:rPr>
      <w:rFonts w:ascii="Calibri" w:eastAsia="Calibri" w:hAnsi="Calibri" w:cs="Calibri" w:hint="default"/>
      <w:b/>
      <w:bCs/>
      <w:sz w:val="28"/>
      <w:szCs w:val="28"/>
      <w:lang w:val="ru-RU" w:eastAsia="en-US" w:bidi="ar-SA"/>
    </w:rPr>
  </w:style>
  <w:style w:type="character" w:customStyle="1" w:styleId="Heading4Char">
    <w:name w:val="Heading 4 Char"/>
    <w:locked/>
    <w:rsid w:val="009216B9"/>
    <w:rPr>
      <w:rFonts w:ascii="Calibri" w:eastAsia="Calibri" w:hAnsi="Calibri" w:cs="Calibri" w:hint="default"/>
      <w:bCs/>
      <w:iCs/>
      <w:sz w:val="28"/>
      <w:lang w:val="ru-RU" w:eastAsia="ru-RU" w:bidi="ar-SA"/>
    </w:rPr>
  </w:style>
  <w:style w:type="character" w:customStyle="1" w:styleId="Heading5Char">
    <w:name w:val="Heading 5 Char"/>
    <w:locked/>
    <w:rsid w:val="009216B9"/>
    <w:rPr>
      <w:rFonts w:ascii="Cambria" w:eastAsia="Calibri" w:hAnsi="Cambria" w:hint="default"/>
      <w:color w:val="243F60"/>
      <w:lang w:val="ru-RU" w:eastAsia="ru-RU" w:bidi="ar-SA"/>
    </w:rPr>
  </w:style>
  <w:style w:type="character" w:customStyle="1" w:styleId="BodyTextIndentChar">
    <w:name w:val="Body Text Indent Char"/>
    <w:locked/>
    <w:rsid w:val="009216B9"/>
    <w:rPr>
      <w:rFonts w:ascii="Calibri" w:eastAsia="Calibri" w:hAnsi="Calibri" w:cs="Calibri" w:hint="default"/>
      <w:sz w:val="28"/>
      <w:lang w:val="ru-RU" w:eastAsia="ru-RU" w:bidi="ar-SA"/>
    </w:rPr>
  </w:style>
  <w:style w:type="character" w:customStyle="1" w:styleId="HeaderChar">
    <w:name w:val="Header Char"/>
    <w:locked/>
    <w:rsid w:val="009216B9"/>
    <w:rPr>
      <w:rFonts w:ascii="Calibri" w:eastAsia="Calibri" w:hAnsi="Calibri" w:cs="Calibri" w:hint="default"/>
      <w:lang w:val="ru-RU" w:eastAsia="ru-RU" w:bidi="ar-SA"/>
    </w:rPr>
  </w:style>
  <w:style w:type="character" w:customStyle="1" w:styleId="FooterChar">
    <w:name w:val="Footer Char"/>
    <w:locked/>
    <w:rsid w:val="009216B9"/>
    <w:rPr>
      <w:rFonts w:ascii="Calibri" w:eastAsia="Calibri" w:hAnsi="Calibri" w:cs="Calibri" w:hint="default"/>
      <w:lang w:val="ru-RU" w:eastAsia="ru-RU" w:bidi="ar-SA"/>
    </w:rPr>
  </w:style>
  <w:style w:type="character" w:customStyle="1" w:styleId="HTMLPreformattedChar">
    <w:name w:val="HTML Preformatted Char"/>
    <w:locked/>
    <w:rsid w:val="009216B9"/>
    <w:rPr>
      <w:rFonts w:ascii="Courier New" w:eastAsia="Calibri" w:hAnsi="Courier New" w:cs="Courier New" w:hint="default"/>
      <w:lang w:val="ru-RU" w:eastAsia="ru-RU" w:bidi="ar-SA"/>
    </w:rPr>
  </w:style>
  <w:style w:type="character" w:customStyle="1" w:styleId="BodyTextChar">
    <w:name w:val="Body Text Char"/>
    <w:locked/>
    <w:rsid w:val="009216B9"/>
    <w:rPr>
      <w:rFonts w:ascii="Calibri" w:eastAsia="Calibri" w:hAnsi="Calibri" w:cs="Calibri" w:hint="default"/>
      <w:sz w:val="24"/>
      <w:szCs w:val="24"/>
      <w:lang w:val="ru-RU" w:eastAsia="ru-RU" w:bidi="ar-SA"/>
    </w:rPr>
  </w:style>
  <w:style w:type="paragraph" w:styleId="afa">
    <w:name w:val="Plain Text"/>
    <w:basedOn w:val="a"/>
    <w:link w:val="afb"/>
    <w:rsid w:val="009216B9"/>
    <w:pPr>
      <w:spacing w:before="75" w:after="75"/>
    </w:pPr>
    <w:rPr>
      <w:rFonts w:ascii="Arial" w:hAnsi="Arial"/>
      <w:color w:val="000000"/>
    </w:rPr>
  </w:style>
  <w:style w:type="character" w:customStyle="1" w:styleId="afb">
    <w:name w:val="Текст Знак"/>
    <w:basedOn w:val="a0"/>
    <w:link w:val="afa"/>
    <w:rsid w:val="009216B9"/>
    <w:rPr>
      <w:rFonts w:ascii="Arial" w:hAnsi="Arial"/>
      <w:color w:val="000000"/>
    </w:rPr>
  </w:style>
  <w:style w:type="paragraph" w:customStyle="1" w:styleId="Default">
    <w:name w:val="Default"/>
    <w:rsid w:val="009216B9"/>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825"/>
  </w:style>
  <w:style w:type="paragraph" w:styleId="2">
    <w:name w:val="heading 2"/>
    <w:basedOn w:val="a"/>
    <w:next w:val="a"/>
    <w:qFormat/>
    <w:rsid w:val="00BA7825"/>
    <w:pPr>
      <w:keepNext/>
      <w:jc w:val="center"/>
      <w:outlineLvl w:val="1"/>
    </w:pPr>
    <w:rPr>
      <w:b/>
      <w:sz w:val="28"/>
    </w:rPr>
  </w:style>
  <w:style w:type="paragraph" w:styleId="3">
    <w:name w:val="heading 3"/>
    <w:basedOn w:val="a"/>
    <w:next w:val="a"/>
    <w:qFormat/>
    <w:rsid w:val="00BA7825"/>
    <w:pPr>
      <w:keepNext/>
      <w:outlineLvl w:val="2"/>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02AD"/>
    <w:pPr>
      <w:tabs>
        <w:tab w:val="center" w:pos="4677"/>
        <w:tab w:val="right" w:pos="9355"/>
      </w:tabs>
    </w:pPr>
  </w:style>
  <w:style w:type="paragraph" w:styleId="a4">
    <w:name w:val="footer"/>
    <w:basedOn w:val="a"/>
    <w:rsid w:val="00A802AD"/>
    <w:pPr>
      <w:tabs>
        <w:tab w:val="center" w:pos="4677"/>
        <w:tab w:val="right" w:pos="9355"/>
      </w:tabs>
    </w:pPr>
  </w:style>
  <w:style w:type="table" w:styleId="a5">
    <w:name w:val="Table Grid"/>
    <w:basedOn w:val="a1"/>
    <w:rsid w:val="00BA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A4671"/>
    <w:rPr>
      <w:rFonts w:ascii="Tahoma" w:hAnsi="Tahoma" w:cs="Tahoma"/>
      <w:sz w:val="16"/>
      <w:szCs w:val="16"/>
    </w:rPr>
  </w:style>
  <w:style w:type="paragraph" w:styleId="a7">
    <w:name w:val="List Paragraph"/>
    <w:basedOn w:val="a"/>
    <w:uiPriority w:val="34"/>
    <w:qFormat/>
    <w:rsid w:val="00F06F56"/>
    <w:pPr>
      <w:ind w:left="720"/>
      <w:contextualSpacing/>
    </w:pPr>
    <w:rPr>
      <w:sz w:val="24"/>
      <w:szCs w:val="24"/>
    </w:rPr>
  </w:style>
  <w:style w:type="paragraph" w:styleId="a8">
    <w:name w:val="No Spacing"/>
    <w:uiPriority w:val="1"/>
    <w:qFormat/>
    <w:rsid w:val="00426A9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75664746">
      <w:bodyDiv w:val="1"/>
      <w:marLeft w:val="0"/>
      <w:marRight w:val="0"/>
      <w:marTop w:val="0"/>
      <w:marBottom w:val="0"/>
      <w:divBdr>
        <w:top w:val="none" w:sz="0" w:space="0" w:color="auto"/>
        <w:left w:val="none" w:sz="0" w:space="0" w:color="auto"/>
        <w:bottom w:val="none" w:sz="0" w:space="0" w:color="auto"/>
        <w:right w:val="none" w:sz="0" w:space="0" w:color="auto"/>
      </w:divBdr>
    </w:div>
    <w:div w:id="20121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A944076A4D56165E0AAD552DB05FE47F16D615950E6A2791415E5B49B8DCD69CB000E3CAA1FDE3L" TargetMode="External"/><Relationship Id="rId13" Type="http://schemas.openxmlformats.org/officeDocument/2006/relationships/hyperlink" Target="file:///\\mainstor\..\..\..\Users\GAVRIL~1\AppData\Local\Temp\18779510-95526882-95527000.doc" TargetMode="External"/><Relationship Id="rId18" Type="http://schemas.openxmlformats.org/officeDocument/2006/relationships/hyperlink" Target="garantf1://12007402.102/" TargetMode="External"/><Relationship Id="rId26" Type="http://schemas.openxmlformats.org/officeDocument/2006/relationships/hyperlink" Target="file:///\\mainstor\..\..\..\Users\GAVRIL~1\AppData\Local\Temp\18779510-95526882-95527000.doc" TargetMode="External"/><Relationship Id="rId3" Type="http://schemas.openxmlformats.org/officeDocument/2006/relationships/styles" Target="styles.xml"/><Relationship Id="rId21" Type="http://schemas.openxmlformats.org/officeDocument/2006/relationships/hyperlink" Target="consultantplus://offline/ref=AA0F6B47D7F11A80E4A51F68A863909792FD7B7D030878C9BF0547912DD806759766F8A1D7E23A1Ax4f9J"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mainstor\..\..\..\Users\GAVRIL~1\AppData\Local\Temp\18779510-95526882-95527000.doc" TargetMode="External"/><Relationship Id="rId17" Type="http://schemas.openxmlformats.org/officeDocument/2006/relationships/image" Target="media/image1.wmf"/><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mainstor\..\..\..\Users\GAVRIL~1\AppData\Local\Temp\18779510-95526882-95527000.doc" TargetMode="External"/><Relationship Id="rId20" Type="http://schemas.openxmlformats.org/officeDocument/2006/relationships/hyperlink" Target="consultantplus://offline/ref=15E1A944076A4D56165E0AAD552DB05FE47F16D615950E6A2791415E5B49B8DCD69CB000E3CAA1FDE3L" TargetMode="External"/><Relationship Id="rId29" Type="http://schemas.openxmlformats.org/officeDocument/2006/relationships/hyperlink" Target="file:///\\mainstor\..\..\..\Users\GAVRIL~1\AppData\Local\Temp\18779510-95526882-95527000.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mainstor\..\..\..\Users\GAVRIL~1\AppData\Local\Temp\18779510-95526882-95527000.doc" TargetMode="External"/><Relationship Id="rId24" Type="http://schemas.openxmlformats.org/officeDocument/2006/relationships/hyperlink" Target="garantf1://12007402.11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mainstor\..\..\..\Users\GAVRIL~1\AppData\Local\Temp\18779510-95526882-95527000.doc" TargetMode="External"/><Relationship Id="rId23" Type="http://schemas.openxmlformats.org/officeDocument/2006/relationships/hyperlink" Target="garantf1://12007402.108/" TargetMode="External"/><Relationship Id="rId28" Type="http://schemas.openxmlformats.org/officeDocument/2006/relationships/hyperlink" Target="file:///\\mainstor\..\..\..\Users\GAVRIL~1\AppData\Local\Temp\18779510-95526882-95527000.doc" TargetMode="External"/><Relationship Id="rId10" Type="http://schemas.openxmlformats.org/officeDocument/2006/relationships/hyperlink" Target="consultantplus://offline/ref=678867938E48E2F4B0D14EB51F9285C519C597DA9F3AC17378FD4082FDDD2C3ECE9F739494E7AACBE2AA82L115F" TargetMode="External"/><Relationship Id="rId19" Type="http://schemas.openxmlformats.org/officeDocument/2006/relationships/hyperlink" Target="garantf1://12007402.103/" TargetMode="External"/><Relationship Id="rId31" Type="http://schemas.openxmlformats.org/officeDocument/2006/relationships/hyperlink" Target="file:///\\mainstor\..\..\..\Users\GAVRIL~1\AppData\Local\Temp\18779510-95526882-95527000.doc" TargetMode="External"/><Relationship Id="rId4" Type="http://schemas.openxmlformats.org/officeDocument/2006/relationships/settings" Target="settings.xml"/><Relationship Id="rId9" Type="http://schemas.openxmlformats.org/officeDocument/2006/relationships/hyperlink" Target="consultantplus://offline/ref=15E1A944076A4D56165E0AAD552DB05FED7A17DF139F53602FC84D5C5C46E7CBD1D5BC01E3CAA0D8F9EFL" TargetMode="External"/><Relationship Id="rId14" Type="http://schemas.openxmlformats.org/officeDocument/2006/relationships/hyperlink" Target="file:///\\mainstor\..\..\..\Users\GAVRIL~1\AppData\Local\Temp\18779510-95526882-95527000.doc" TargetMode="External"/><Relationship Id="rId22" Type="http://schemas.openxmlformats.org/officeDocument/2006/relationships/hyperlink" Target="consultantplus://offline/ref=678867938E48E2F4B0D14EB51F9285C519C597DA9F3AC17378FD4082FDDD2C3ECE9F739494E7AACBE2AA82L115F" TargetMode="External"/><Relationship Id="rId27" Type="http://schemas.openxmlformats.org/officeDocument/2006/relationships/hyperlink" Target="file:///\\mainstor\..\..\..\Users\GAVRIL~1\AppData\Local\Temp\18779510-95526882-95527000.doc" TargetMode="External"/><Relationship Id="rId30" Type="http://schemas.openxmlformats.org/officeDocument/2006/relationships/hyperlink" Target="file:///\\mainstor\..\..\..\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8AF4E-1477-47B3-9DD0-DE84DEA9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67</Pages>
  <Words>13810</Words>
  <Characters>114963</Characters>
  <Application>Microsoft Office Word</Application>
  <DocSecurity>0</DocSecurity>
  <Lines>958</Lines>
  <Paragraphs>257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Администрация</Company>
  <LinksUpToDate>false</LinksUpToDate>
  <CharactersWithSpaces>128516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Карева</dc:creator>
  <cp:lastModifiedBy>Elena</cp:lastModifiedBy>
  <cp:revision>49</cp:revision>
  <cp:lastPrinted>2017-01-11T05:09:00Z</cp:lastPrinted>
  <dcterms:created xsi:type="dcterms:W3CDTF">2016-10-21T07:02:00Z</dcterms:created>
  <dcterms:modified xsi:type="dcterms:W3CDTF">2017-01-11T05:54:00Z</dcterms:modified>
</cp:coreProperties>
</file>