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094"/>
        <w:gridCol w:w="2931"/>
      </w:tblGrid>
      <w:tr w:rsidR="0075694C" w:rsidTr="003871C2">
        <w:trPr>
          <w:trHeight w:val="2693"/>
        </w:trPr>
        <w:tc>
          <w:tcPr>
            <w:tcW w:w="12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Default="0075694C" w:rsidP="003871C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УТВЕРЖДЕН</w:t>
            </w:r>
          </w:p>
          <w:p w:rsidR="0083713D" w:rsidRDefault="0083713D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83713D" w:rsidRDefault="0075694C" w:rsidP="00837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</w:t>
            </w:r>
            <w:r w:rsidR="0083713D">
              <w:rPr>
                <w:rFonts w:ascii="Times New Roman" w:hAnsi="Times New Roman"/>
                <w:sz w:val="20"/>
              </w:rPr>
              <w:t xml:space="preserve"> Богуш А.С.</w:t>
            </w: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83713D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Управления образования Орловского района</w:t>
            </w:r>
          </w:p>
          <w:p w:rsidR="0075694C" w:rsidRDefault="0075694C" w:rsidP="003871C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5694C" w:rsidRDefault="0075694C" w:rsidP="003871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Штамп ЭЦП</w:t>
            </w:r>
          </w:p>
          <w:p w:rsidR="0075694C" w:rsidRDefault="0075694C" w:rsidP="003871C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694C" w:rsidRPr="000E4F35" w:rsidRDefault="0075694C" w:rsidP="0075694C">
      <w:pPr>
        <w:spacing w:after="0" w:line="240" w:lineRule="auto"/>
        <w:jc w:val="right"/>
        <w:rPr>
          <w:rFonts w:ascii="Times New Roman" w:hAnsi="Times New Roman"/>
          <w:bCs/>
          <w:sz w:val="20"/>
        </w:rPr>
      </w:pP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 xml:space="preserve">ОТЧЕТ 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>О ХОДЕ РЕАЛИЗАЦИИ МУНИЦИПАЛЬНОЙ ПРОГРАММЫ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>«</w:t>
      </w:r>
      <w:r w:rsidR="0083713D" w:rsidRPr="0084401D">
        <w:rPr>
          <w:rFonts w:ascii="Times New Roman" w:hAnsi="Times New Roman"/>
          <w:bCs/>
        </w:rPr>
        <w:t>РАЗВИТИЕ ОБРАЗОВАНИЯ</w:t>
      </w:r>
      <w:r w:rsidRPr="0084401D">
        <w:rPr>
          <w:rFonts w:ascii="Times New Roman" w:hAnsi="Times New Roman"/>
          <w:bCs/>
        </w:rPr>
        <w:t>»</w:t>
      </w:r>
    </w:p>
    <w:p w:rsidR="0075694C" w:rsidRPr="0084401D" w:rsidRDefault="0075694C" w:rsidP="0075694C">
      <w:pPr>
        <w:contextualSpacing/>
        <w:jc w:val="center"/>
        <w:rPr>
          <w:rFonts w:ascii="Times New Roman" w:hAnsi="Times New Roman"/>
          <w:bCs/>
        </w:rPr>
      </w:pPr>
      <w:r w:rsidRPr="0084401D">
        <w:rPr>
          <w:rFonts w:ascii="Times New Roman" w:hAnsi="Times New Roman"/>
          <w:bCs/>
        </w:rPr>
        <w:t xml:space="preserve">ЗА </w:t>
      </w:r>
      <w:r w:rsidR="00FF171D">
        <w:rPr>
          <w:rFonts w:ascii="Times New Roman" w:hAnsi="Times New Roman"/>
          <w:bCs/>
        </w:rPr>
        <w:t>2</w:t>
      </w:r>
      <w:r w:rsidR="0083713D" w:rsidRPr="0084401D">
        <w:rPr>
          <w:rFonts w:ascii="Times New Roman" w:hAnsi="Times New Roman"/>
          <w:bCs/>
        </w:rPr>
        <w:t xml:space="preserve"> КВАРТАЛ 2025 года</w:t>
      </w:r>
    </w:p>
    <w:p w:rsidR="0075694C" w:rsidRDefault="0075694C" w:rsidP="0075694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ind w:right="536"/>
        <w:contextualSpacing/>
        <w:rPr>
          <w:rFonts w:ascii="Times New Roman" w:hAnsi="Times New Roman"/>
          <w:sz w:val="20"/>
        </w:rPr>
      </w:pPr>
    </w:p>
    <w:p w:rsidR="0075694C" w:rsidRPr="0084401D" w:rsidRDefault="0075694C" w:rsidP="0084401D">
      <w:pPr>
        <w:ind w:right="53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br w:type="page"/>
      </w:r>
      <w:r w:rsidRPr="0084401D">
        <w:rPr>
          <w:rFonts w:ascii="Times New Roman" w:hAnsi="Times New Roman"/>
        </w:rPr>
        <w:lastRenderedPageBreak/>
        <w:t>1. Сведения о достижении показателей муниципальной программы</w:t>
      </w:r>
    </w:p>
    <w:tbl>
      <w:tblPr>
        <w:tblW w:w="15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39"/>
        <w:gridCol w:w="2027"/>
        <w:gridCol w:w="1081"/>
        <w:gridCol w:w="1081"/>
        <w:gridCol w:w="946"/>
        <w:gridCol w:w="945"/>
        <w:gridCol w:w="1081"/>
        <w:gridCol w:w="1081"/>
        <w:gridCol w:w="945"/>
        <w:gridCol w:w="945"/>
        <w:gridCol w:w="946"/>
        <w:gridCol w:w="1215"/>
        <w:gridCol w:w="1216"/>
      </w:tblGrid>
      <w:tr w:rsidR="0075694C" w:rsidRPr="007347B0" w:rsidTr="0073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Статус фактического/ прогнозного значения за отчетный период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Единица измерения (по ОКЕИ)6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Фактическое значение на конец отчетного периода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отчетного период</w:t>
            </w:r>
            <w:r w:rsidR="0061069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Подтверждающий документ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Плановое значение на конец текущего года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Прогнозное значение на конец текущего года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Информационная система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694C" w:rsidRPr="007347B0" w:rsidRDefault="0075694C" w:rsidP="006106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Комментарий</w:t>
            </w:r>
          </w:p>
        </w:tc>
      </w:tr>
      <w:tr w:rsidR="0075694C" w:rsidRPr="007347B0" w:rsidTr="0073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75694C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14</w:t>
            </w:r>
          </w:p>
        </w:tc>
      </w:tr>
      <w:tr w:rsidR="0075694C" w:rsidRPr="007347B0" w:rsidTr="0094159D">
        <w:trPr>
          <w:trHeight w:val="557"/>
        </w:trPr>
        <w:tc>
          <w:tcPr>
            <w:tcW w:w="15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94C" w:rsidRPr="007347B0" w:rsidRDefault="00163B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1. Цель муниципальной  программы «Повышение уровня образования к 2030 году до 81,7 процента» </w:t>
            </w:r>
          </w:p>
        </w:tc>
      </w:tr>
      <w:tr w:rsidR="009B4659" w:rsidRPr="007347B0" w:rsidTr="0073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941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4159D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1.1. </w:t>
            </w:r>
            <w:r w:rsidR="009B4659" w:rsidRPr="007347B0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ГП РО,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Указ Президента Российской Федерации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от 04.02.2021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№ 68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«Об оценке эффективности </w:t>
            </w:r>
            <w:r w:rsidRPr="007347B0">
              <w:rPr>
                <w:rFonts w:ascii="Times New Roman" w:hAnsi="Times New Roman" w:cs="Times New Roman"/>
              </w:rPr>
              <w:lastRenderedPageBreak/>
              <w:t xml:space="preserve">деятельности высших должностных лиц субъектов Российской Федерации и деятельности исполнительных органов субъектов Российской Федерации», распоряжение Правительства Российской Федерации </w:t>
            </w:r>
          </w:p>
          <w:p w:rsidR="009B4659" w:rsidRPr="007347B0" w:rsidRDefault="009B4659" w:rsidP="00163B59">
            <w:pPr>
              <w:widowControl w:val="0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 xml:space="preserve">от 01.10.2021 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№ 2765-р,Решение Собрания депутатов Орловского района от 27.12.2018 "173 "Об утверждении Стратегии социально-экономического развитияОрловского района до 2030 года"</w:t>
            </w:r>
          </w:p>
          <w:p w:rsidR="009B4659" w:rsidRPr="007347B0" w:rsidRDefault="009B4659" w:rsidP="00163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74,5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B59" w:rsidRPr="007347B0" w:rsidTr="003871C2">
        <w:tc>
          <w:tcPr>
            <w:tcW w:w="1502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B59" w:rsidRPr="007347B0" w:rsidRDefault="00163B59" w:rsidP="003871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 xml:space="preserve">2. Цель муниципальной программы «Повышение эффективности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 к 2030 </w:t>
            </w:r>
            <w:r w:rsidRPr="007347B0">
              <w:rPr>
                <w:rFonts w:ascii="Times New Roman" w:hAnsi="Times New Roman" w:cs="Times New Roman"/>
              </w:rPr>
              <w:lastRenderedPageBreak/>
              <w:t>году до 30,0 процента»</w:t>
            </w:r>
          </w:p>
        </w:tc>
      </w:tr>
      <w:tr w:rsidR="009B4659" w:rsidRPr="007347B0" w:rsidTr="007347B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941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4159D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2.1. </w:t>
            </w:r>
            <w:r w:rsidR="009B4659" w:rsidRPr="007347B0">
              <w:rPr>
                <w:rFonts w:ascii="Times New Roman" w:hAnsi="Times New Roman" w:cs="Times New Roman"/>
              </w:rPr>
              <w:t>Эффективность системы выявления, поддержки и развития способностей и талантов у детей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ГП РО,</w:t>
            </w:r>
          </w:p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E579FE" w:rsidRDefault="009B4659" w:rsidP="00803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 xml:space="preserve">Указ Президента Российской Федерации от 04.02.2021 № 68 «Об оценке эффективности деятельности высших должностных лиц субъектов Российской Федерации и деятельности исполнительных </w:t>
            </w:r>
            <w:r w:rsidRPr="007347B0">
              <w:rPr>
                <w:rFonts w:ascii="Times New Roman" w:hAnsi="Times New Roman" w:cs="Times New Roman"/>
              </w:rPr>
              <w:lastRenderedPageBreak/>
              <w:t xml:space="preserve">органов субъектов Российской Федерации», распоряжение Правительства Российской Федерации от 01.10.2021 № 2765-р, постановление Правительства Ростовской области </w:t>
            </w:r>
            <w:hyperlink r:id="rId6" w:history="1">
              <w:r w:rsidRPr="007347B0">
                <w:rPr>
                  <w:rFonts w:ascii="Times New Roman" w:hAnsi="Times New Roman" w:cs="Times New Roman"/>
                </w:rPr>
                <w:t>от 26.12.2018 № 864</w:t>
              </w:r>
            </w:hyperlink>
            <w:r w:rsidRPr="007347B0">
              <w:rPr>
                <w:rFonts w:ascii="Times New Roman" w:hAnsi="Times New Roman" w:cs="Times New Roman"/>
              </w:rPr>
              <w:t xml:space="preserve"> «Об утверж</w:t>
            </w:r>
            <w:r w:rsidRPr="007347B0">
              <w:rPr>
                <w:rFonts w:ascii="Times New Roman" w:hAnsi="Times New Roman" w:cs="Times New Roman"/>
              </w:rPr>
              <w:lastRenderedPageBreak/>
              <w:t>дении Стратегии социально-экономического развития Ростовской области на период до 2030 года», Решение Собрания депутатов Орловского района от 27.12.2018 "173 "Об утверждении Страте</w:t>
            </w:r>
            <w:r w:rsidRPr="007347B0">
              <w:rPr>
                <w:rFonts w:ascii="Times New Roman" w:hAnsi="Times New Roman" w:cs="Times New Roman"/>
              </w:rPr>
              <w:lastRenderedPageBreak/>
              <w:t>гии социально-экономического развитияОрловского района до 2030 года"</w:t>
            </w:r>
          </w:p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lastRenderedPageBreak/>
              <w:t>41,8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7B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4659" w:rsidRPr="007347B0" w:rsidRDefault="009B4659" w:rsidP="00163B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694C" w:rsidRDefault="0075694C" w:rsidP="0075694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5694C" w:rsidRDefault="0075694C" w:rsidP="0075694C">
      <w:pPr>
        <w:spacing w:after="16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5694C" w:rsidRDefault="0075694C" w:rsidP="0075694C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75694C" w:rsidRPr="00E96EE8" w:rsidRDefault="007347B0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  <w:r w:rsidRPr="00E96EE8">
        <w:rPr>
          <w:rFonts w:ascii="Times New Roman" w:hAnsi="Times New Roman" w:cs="Times New Roman"/>
        </w:rPr>
        <w:t>2</w:t>
      </w:r>
      <w:r w:rsidR="0075694C" w:rsidRPr="00E96EE8">
        <w:rPr>
          <w:rFonts w:ascii="Times New Roman" w:hAnsi="Times New Roman" w:cs="Times New Roman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p w:rsidR="00BC4655" w:rsidRDefault="00BC4655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</w:p>
    <w:tbl>
      <w:tblPr>
        <w:tblW w:w="15451" w:type="dxa"/>
        <w:tblInd w:w="392" w:type="dxa"/>
        <w:tblLook w:val="04A0"/>
      </w:tblPr>
      <w:tblGrid>
        <w:gridCol w:w="4961"/>
        <w:gridCol w:w="1701"/>
        <w:gridCol w:w="1545"/>
        <w:gridCol w:w="1426"/>
        <w:gridCol w:w="1523"/>
        <w:gridCol w:w="1318"/>
        <w:gridCol w:w="1417"/>
        <w:gridCol w:w="1560"/>
      </w:tblGrid>
      <w:tr w:rsidR="00B92AE1" w:rsidRPr="00B92AE1" w:rsidTr="00B92AE1">
        <w:trPr>
          <w:trHeight w:val="920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обеспечения,</w:t>
            </w:r>
          </w:p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Исполнение,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C27F1B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7" w:anchor="RANGE!_ftn1" w:history="1">
              <w:r w:rsidR="00B92AE1" w:rsidRPr="00B92AE1">
                <w:rPr>
                  <w:rFonts w:ascii="Times New Roman" w:eastAsia="Times New Roman" w:hAnsi="Times New Roman" w:cs="Times New Roman"/>
                  <w:color w:val="000000"/>
                </w:rPr>
                <w:t>Процент исполнения, (6)/(3)*100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B92AE1" w:rsidRPr="00B92AE1" w:rsidTr="00B92AE1">
        <w:trPr>
          <w:trHeight w:val="795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Предусмотрено паспортом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Сводная бюджетная роспись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C27F1B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anchor="RANGE!_ftn2" w:history="1">
              <w:r w:rsidR="00B92AE1" w:rsidRPr="00B92AE1">
                <w:rPr>
                  <w:rFonts w:ascii="Times New Roman" w:eastAsia="Times New Roman" w:hAnsi="Times New Roman" w:cs="Times New Roman"/>
                  <w:color w:val="000000"/>
                </w:rPr>
                <w:t>Лимиты бюджетных обязательств</w:t>
              </w:r>
            </w:hyperlink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C27F1B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anchor="RANGE!_ftn3" w:history="1">
              <w:r w:rsidR="00B92AE1" w:rsidRPr="00B92AE1">
                <w:rPr>
                  <w:rFonts w:ascii="Times New Roman" w:eastAsia="Times New Roman" w:hAnsi="Times New Roman" w:cs="Times New Roman"/>
                  <w:color w:val="000000"/>
                </w:rPr>
                <w:t>Принятые бюджетные обязательства</w:t>
              </w:r>
            </w:hyperlink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Кассовое исполнение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B92AE1" w:rsidRPr="00B92AE1" w:rsidTr="00B92AE1">
        <w:trPr>
          <w:trHeight w:val="6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Муниципальная программа Орловского района "Развитие образования" (всего),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796 275,50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796 275,50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796 275,50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389 027,00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48,86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 том числе: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AE1" w:rsidRPr="00B92AE1" w:rsidTr="00B92AE1">
        <w:trPr>
          <w:trHeight w:val="45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796 275,50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796 275,50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796 275,50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389 027,00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264 018,60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130 414,50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49,40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532 256,90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532 256,90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532 256,90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258 612,50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50 870,10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28 943,90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481 386,80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481 386,80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481 386,80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229 668,60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Муниципальный проект "Педагоги и наставники"  (всего),                       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22 989,50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45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22 989,50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37 998,70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22 989,50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37 941,80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22 956,30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60,50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56,90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Муниципальный проект "Все лучшее детям" (всего), 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45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741,40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151,80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3 148,20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707,30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12E7">
              <w:rPr>
                <w:rFonts w:ascii="Times New Roman" w:eastAsia="Times New Roman" w:hAnsi="Times New Roman" w:cs="Times New Roman"/>
                <w:color w:val="000000"/>
              </w:rPr>
              <w:t>Иной муниципальный проект "Современные образовательные организации"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(всего),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FB5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FB52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FB529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FB529C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FB529C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12E7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FB5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07468B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2E7" w:rsidRDefault="00CC12E7" w:rsidP="00CC12E7">
            <w:pPr>
              <w:jc w:val="center"/>
            </w:pPr>
            <w:r w:rsidRPr="00831FC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2E7" w:rsidRPr="00B92AE1" w:rsidRDefault="00CC12E7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92AE1" w:rsidRPr="00B92AE1" w:rsidTr="00B92AE1">
        <w:trPr>
          <w:trHeight w:val="136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 xml:space="preserve">Комплекс процессных мероприятий «Обеспечение получения образования обучающимися в муниципальных, образовательных организациях» (всего), в том числе: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730 832,40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730 832,40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730 832,40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354 677,80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45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730 832,40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730 832,40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730 832,40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354 677,80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244 569,70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121 342,80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49,61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7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486 262,70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486 262,70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486 262,70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233 335,00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47,99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12 928,30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5 987,60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46,31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473 334,40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473 334,40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473 334,40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227 347,40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48,03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114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Комплекс процессных мероприятий "Обеспечение функционирования системы образования Орловского района" (всего), в том числе: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24 144,40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24 144,40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24 144,40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10 618,30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46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Бюджет Орловского района (всего),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24 144,40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24 144,40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24 144,40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10 618,30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43,98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19 297,10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9 037,60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46,83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69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безвозмездные поступления в бюджет Орловского района, в том числе за счет средств: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4 847,30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4 847,30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4 847,30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1 580,70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4 847,30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4 847,30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4 847,30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1 580,70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32,61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92AE1" w:rsidRPr="00B92AE1" w:rsidTr="00B92AE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AE1" w:rsidRPr="00B92AE1" w:rsidRDefault="00B92AE1" w:rsidP="00B92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AE1" w:rsidRPr="00B92AE1" w:rsidRDefault="00B92AE1" w:rsidP="00B92A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92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92AE1" w:rsidRPr="00E96EE8" w:rsidRDefault="00B92AE1" w:rsidP="0075694C">
      <w:pPr>
        <w:spacing w:after="0" w:line="264" w:lineRule="auto"/>
        <w:ind w:left="357" w:right="539"/>
        <w:jc w:val="right"/>
        <w:rPr>
          <w:rFonts w:ascii="Times New Roman" w:hAnsi="Times New Roman" w:cs="Times New Roman"/>
        </w:rPr>
      </w:pPr>
    </w:p>
    <w:sectPr w:rsidR="00B92AE1" w:rsidRPr="00E96EE8" w:rsidSect="0080386A">
      <w:pgSz w:w="16838" w:h="11906" w:orient="landscape"/>
      <w:pgMar w:top="1134" w:right="284" w:bottom="624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05D" w:rsidRDefault="0085205D" w:rsidP="0075694C">
      <w:pPr>
        <w:spacing w:after="0" w:line="240" w:lineRule="auto"/>
      </w:pPr>
      <w:r>
        <w:separator/>
      </w:r>
    </w:p>
  </w:endnote>
  <w:endnote w:type="continuationSeparator" w:id="1">
    <w:p w:rsidR="0085205D" w:rsidRDefault="0085205D" w:rsidP="0075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05D" w:rsidRDefault="0085205D" w:rsidP="0075694C">
      <w:pPr>
        <w:spacing w:after="0" w:line="240" w:lineRule="auto"/>
      </w:pPr>
      <w:r>
        <w:separator/>
      </w:r>
    </w:p>
  </w:footnote>
  <w:footnote w:type="continuationSeparator" w:id="1">
    <w:p w:rsidR="0085205D" w:rsidRDefault="0085205D" w:rsidP="00756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694C"/>
    <w:rsid w:val="00095816"/>
    <w:rsid w:val="000C2A9B"/>
    <w:rsid w:val="000E461D"/>
    <w:rsid w:val="000F2ADE"/>
    <w:rsid w:val="000F7846"/>
    <w:rsid w:val="00107CCD"/>
    <w:rsid w:val="00163B59"/>
    <w:rsid w:val="00171A73"/>
    <w:rsid w:val="00172E50"/>
    <w:rsid w:val="001E6119"/>
    <w:rsid w:val="001E70B6"/>
    <w:rsid w:val="001F4D95"/>
    <w:rsid w:val="002067E6"/>
    <w:rsid w:val="00242D20"/>
    <w:rsid w:val="00262C84"/>
    <w:rsid w:val="00265A7E"/>
    <w:rsid w:val="002C4453"/>
    <w:rsid w:val="003148AC"/>
    <w:rsid w:val="00334C4A"/>
    <w:rsid w:val="00341924"/>
    <w:rsid w:val="003531E7"/>
    <w:rsid w:val="00375BB3"/>
    <w:rsid w:val="0038021C"/>
    <w:rsid w:val="003871C2"/>
    <w:rsid w:val="00392CD6"/>
    <w:rsid w:val="00395B81"/>
    <w:rsid w:val="00434B90"/>
    <w:rsid w:val="0043539C"/>
    <w:rsid w:val="00455016"/>
    <w:rsid w:val="00474C9F"/>
    <w:rsid w:val="00574E09"/>
    <w:rsid w:val="005817B0"/>
    <w:rsid w:val="005A69E5"/>
    <w:rsid w:val="005F2718"/>
    <w:rsid w:val="00610697"/>
    <w:rsid w:val="00613FE4"/>
    <w:rsid w:val="00641B4F"/>
    <w:rsid w:val="006455F7"/>
    <w:rsid w:val="006709BB"/>
    <w:rsid w:val="00674BFD"/>
    <w:rsid w:val="0068613D"/>
    <w:rsid w:val="006E02DA"/>
    <w:rsid w:val="006F67D5"/>
    <w:rsid w:val="007149B1"/>
    <w:rsid w:val="007260D0"/>
    <w:rsid w:val="007347B0"/>
    <w:rsid w:val="0073537A"/>
    <w:rsid w:val="0073579E"/>
    <w:rsid w:val="00754076"/>
    <w:rsid w:val="00756424"/>
    <w:rsid w:val="0075694C"/>
    <w:rsid w:val="00777CAE"/>
    <w:rsid w:val="007A1957"/>
    <w:rsid w:val="007F566D"/>
    <w:rsid w:val="0080386A"/>
    <w:rsid w:val="00836066"/>
    <w:rsid w:val="0083713D"/>
    <w:rsid w:val="0084401D"/>
    <w:rsid w:val="0085205D"/>
    <w:rsid w:val="008B4376"/>
    <w:rsid w:val="00900F1A"/>
    <w:rsid w:val="0094159D"/>
    <w:rsid w:val="009B4659"/>
    <w:rsid w:val="009C6224"/>
    <w:rsid w:val="00A35357"/>
    <w:rsid w:val="00A579D0"/>
    <w:rsid w:val="00A8668F"/>
    <w:rsid w:val="00AB6388"/>
    <w:rsid w:val="00AF6373"/>
    <w:rsid w:val="00B00E46"/>
    <w:rsid w:val="00B431F3"/>
    <w:rsid w:val="00B46056"/>
    <w:rsid w:val="00B61AFA"/>
    <w:rsid w:val="00B75848"/>
    <w:rsid w:val="00B77080"/>
    <w:rsid w:val="00B92AE1"/>
    <w:rsid w:val="00BC4655"/>
    <w:rsid w:val="00C04D09"/>
    <w:rsid w:val="00C27F1B"/>
    <w:rsid w:val="00C548A7"/>
    <w:rsid w:val="00C757A3"/>
    <w:rsid w:val="00C91C9E"/>
    <w:rsid w:val="00CC12E7"/>
    <w:rsid w:val="00CD10EF"/>
    <w:rsid w:val="00CF4374"/>
    <w:rsid w:val="00D0668E"/>
    <w:rsid w:val="00DD159B"/>
    <w:rsid w:val="00DD4909"/>
    <w:rsid w:val="00DD56E9"/>
    <w:rsid w:val="00E579FE"/>
    <w:rsid w:val="00E83562"/>
    <w:rsid w:val="00E96EE8"/>
    <w:rsid w:val="00EA1E59"/>
    <w:rsid w:val="00F411B4"/>
    <w:rsid w:val="00F82737"/>
    <w:rsid w:val="00F83778"/>
    <w:rsid w:val="00FA031C"/>
    <w:rsid w:val="00FB6A85"/>
    <w:rsid w:val="00FB7B89"/>
    <w:rsid w:val="00FC62CC"/>
    <w:rsid w:val="00FF171D"/>
    <w:rsid w:val="00FF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rsid w:val="0075694C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character" w:styleId="a3">
    <w:name w:val="Hyperlink"/>
    <w:basedOn w:val="a0"/>
    <w:uiPriority w:val="99"/>
    <w:semiHidden/>
    <w:unhideWhenUsed/>
    <w:rsid w:val="00BC4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7;&#1086;&#1083;&#1091;&#1075;&#1086;&#1076;&#1080;&#1077;%202025\&#1086;&#1090;&#1095;&#1077;&#1090;%20&#1079;&#1072;%202&#1082;&#1074;.2025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7;&#1086;&#1083;&#1091;&#1075;&#1086;&#1076;&#1080;&#1077;%202025\&#1086;&#1090;&#1095;&#1077;&#1090;%20&#1079;&#1072;%202&#1082;&#1074;.2025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nland.ru/documents/10066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2;&#1055;,%20&#1055;&#1083;&#1072;&#1085;%20&#1088;&#1077;&#1072;&#1083;&#1080;&#1079;&#1072;&#1094;&#1080;&#1080;\&#1053;&#1086;&#1074;&#1072;&#1103;%20&#1052;&#1055;%20&#1085;&#1072;%202025\&#1054;&#1058;&#1063;&#1045;&#1058;%20&#1087;&#1086;%20&#1052;&#1055;%202025\&#1079;&#1072;%201%20&#1087;&#1086;&#1083;&#1091;&#1075;&#1086;&#1076;&#1080;&#1077;%202025\&#1086;&#1090;&#1095;&#1077;&#1090;%20&#1079;&#1072;%202&#1082;&#1074;.2025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2025-07-08T10:07:00Z</dcterms:created>
  <dcterms:modified xsi:type="dcterms:W3CDTF">2025-07-16T06:10:00Z</dcterms:modified>
</cp:coreProperties>
</file>