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75" w:rsidRDefault="00B50375" w:rsidP="00B50375">
      <w:pPr>
        <w:pStyle w:val="a3"/>
        <w:rPr>
          <w:szCs w:val="28"/>
        </w:rPr>
      </w:pPr>
    </w:p>
    <w:p w:rsidR="00B50375" w:rsidRDefault="00B50375" w:rsidP="00B50375">
      <w:pPr>
        <w:pStyle w:val="a3"/>
        <w:rPr>
          <w:szCs w:val="28"/>
        </w:rPr>
      </w:pPr>
    </w:p>
    <w:p w:rsidR="00B50375" w:rsidRPr="00686525" w:rsidRDefault="00B50375" w:rsidP="00B50375">
      <w:pPr>
        <w:pStyle w:val="a3"/>
        <w:ind w:left="567"/>
        <w:rPr>
          <w:b w:val="0"/>
          <w:bCs w:val="0"/>
          <w:szCs w:val="28"/>
        </w:rPr>
      </w:pPr>
      <w:r w:rsidRPr="00686525">
        <w:rPr>
          <w:szCs w:val="28"/>
        </w:rPr>
        <w:t xml:space="preserve">УПРАВЛЕНИЕ ОБРАЗОВАНИЯ </w:t>
      </w:r>
      <w:r w:rsidRPr="001E5327">
        <w:rPr>
          <w:bCs w:val="0"/>
          <w:szCs w:val="28"/>
        </w:rPr>
        <w:t>ОРЛОВСКОГО РАЙОНА</w:t>
      </w:r>
    </w:p>
    <w:p w:rsidR="00B50375" w:rsidRPr="00686525" w:rsidRDefault="00B50375" w:rsidP="00B50375">
      <w:pPr>
        <w:ind w:left="567"/>
        <w:jc w:val="center"/>
        <w:rPr>
          <w:b/>
          <w:bCs/>
          <w:sz w:val="28"/>
          <w:szCs w:val="28"/>
        </w:rPr>
      </w:pPr>
    </w:p>
    <w:p w:rsidR="00B50375" w:rsidRDefault="00B50375" w:rsidP="00B50375">
      <w:pPr>
        <w:ind w:left="567"/>
        <w:jc w:val="center"/>
        <w:rPr>
          <w:b/>
          <w:bCs/>
        </w:rPr>
      </w:pPr>
    </w:p>
    <w:p w:rsidR="00B50375" w:rsidRPr="001E5327" w:rsidRDefault="00B50375" w:rsidP="00B50375">
      <w:pPr>
        <w:ind w:left="567"/>
        <w:jc w:val="center"/>
        <w:rPr>
          <w:b/>
          <w:sz w:val="28"/>
          <w:szCs w:val="28"/>
        </w:rPr>
      </w:pPr>
      <w:r>
        <w:rPr>
          <w:b/>
          <w:bCs/>
        </w:rPr>
        <w:t xml:space="preserve"> </w:t>
      </w:r>
      <w:r>
        <w:t xml:space="preserve">   </w:t>
      </w:r>
      <w:r w:rsidRPr="001E5327">
        <w:rPr>
          <w:b/>
          <w:sz w:val="28"/>
          <w:szCs w:val="28"/>
        </w:rPr>
        <w:t>ПРИКАЗ</w:t>
      </w:r>
    </w:p>
    <w:p w:rsidR="00B50375" w:rsidRDefault="00B50375" w:rsidP="00B50375">
      <w:pPr>
        <w:tabs>
          <w:tab w:val="left" w:pos="0"/>
        </w:tabs>
        <w:ind w:left="567"/>
        <w:rPr>
          <w:bCs/>
          <w:sz w:val="28"/>
          <w:szCs w:val="28"/>
        </w:rPr>
      </w:pPr>
      <w:r w:rsidRPr="009D16D5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</w:p>
    <w:p w:rsidR="00B50375" w:rsidRPr="004D69F7" w:rsidRDefault="00B50375" w:rsidP="00B50375">
      <w:pPr>
        <w:ind w:left="567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4D69F7">
        <w:rPr>
          <w:b/>
          <w:bCs/>
          <w:sz w:val="28"/>
          <w:szCs w:val="28"/>
        </w:rPr>
        <w:t xml:space="preserve">от </w:t>
      </w:r>
      <w:r w:rsidRPr="004D69F7">
        <w:rPr>
          <w:b/>
          <w:sz w:val="28"/>
          <w:szCs w:val="28"/>
        </w:rPr>
        <w:t>22.04.2016 г.</w:t>
      </w:r>
      <w:r w:rsidRPr="004D69F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</w:t>
      </w:r>
      <w:r w:rsidRPr="004D69F7">
        <w:rPr>
          <w:b/>
          <w:bCs/>
          <w:sz w:val="28"/>
          <w:szCs w:val="28"/>
        </w:rPr>
        <w:t xml:space="preserve">        п. Орловский              </w:t>
      </w:r>
      <w:r>
        <w:rPr>
          <w:b/>
          <w:bCs/>
          <w:sz w:val="28"/>
          <w:szCs w:val="28"/>
        </w:rPr>
        <w:t xml:space="preserve">     </w:t>
      </w:r>
      <w:r w:rsidRPr="004D69F7">
        <w:rPr>
          <w:b/>
          <w:bCs/>
          <w:sz w:val="28"/>
          <w:szCs w:val="28"/>
        </w:rPr>
        <w:t xml:space="preserve">                       № 249 </w:t>
      </w:r>
    </w:p>
    <w:p w:rsidR="00B50375" w:rsidRDefault="00B50375" w:rsidP="00B50375">
      <w:pPr>
        <w:ind w:left="567"/>
        <w:rPr>
          <w:sz w:val="28"/>
          <w:szCs w:val="28"/>
        </w:rPr>
      </w:pPr>
    </w:p>
    <w:p w:rsidR="00B50375" w:rsidRPr="00DE58B4" w:rsidRDefault="00B50375" w:rsidP="00B50375">
      <w:pPr>
        <w:ind w:left="567" w:right="4820" w:firstLine="284"/>
        <w:jc w:val="both"/>
        <w:rPr>
          <w:sz w:val="28"/>
          <w:szCs w:val="28"/>
        </w:rPr>
      </w:pPr>
      <w:r w:rsidRPr="00DE58B4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E58B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 этапа </w:t>
      </w:r>
      <w:r w:rsidRPr="00DE58B4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на получение денежного поощрения лучшими учителями Орлов</w:t>
      </w:r>
      <w:r w:rsidRPr="00DE58B4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DE58B4">
        <w:rPr>
          <w:sz w:val="28"/>
          <w:szCs w:val="28"/>
        </w:rPr>
        <w:t xml:space="preserve">района </w:t>
      </w:r>
    </w:p>
    <w:p w:rsidR="00B50375" w:rsidRDefault="00B50375" w:rsidP="00B50375">
      <w:pPr>
        <w:ind w:left="567"/>
        <w:rPr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B4880">
        <w:rPr>
          <w:sz w:val="28"/>
          <w:szCs w:val="28"/>
        </w:rPr>
        <w:t xml:space="preserve">В соответствии с Указом Президента Российской Федерации от 28 января 2010 года № 117 «О денежном поощрении лучших учителей»,  Постановлением Правительства Российской Федерации от </w:t>
      </w:r>
      <w:r>
        <w:rPr>
          <w:sz w:val="28"/>
          <w:szCs w:val="28"/>
        </w:rPr>
        <w:t>26декабря</w:t>
      </w:r>
      <w:r w:rsidRPr="00AB4880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B488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1517</w:t>
      </w:r>
      <w:r w:rsidRPr="00AB4880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Правил распределения и предоставления субсидий из федерального бюджета бюджетам субъектов Российской федерации на поощрение лучших учителей в рамках подпрограммы «развитие дошкольного, общего и дополнительного образования детей» государственной программы Российской Федерации «Развитие образования» на 2013-2020 годы»</w:t>
      </w:r>
      <w:r>
        <w:rPr>
          <w:bCs/>
          <w:sz w:val="28"/>
          <w:szCs w:val="28"/>
        </w:rPr>
        <w:t xml:space="preserve">, на основании приказа Министерства образования и науки Российской Федерации от 06.04.2015г. №362 «Об утверждении Правил проведения конкурса на получение денежного поощрения лучшими учителями», приказов Минобразования Ростовской области от 19.05.2015 № 311 «Об утверждении документов, регламентирующих проведение конкурса лучших учителей в Ростовской области», от 14.04.2016 № 258 «О внесении изменений в приказ минобразования Ростовской области», от 18.04.2016 № 267 «О проведении конкурса на получение денежного поощрения лучшими Ростовской области в 2016 году» </w:t>
      </w: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50375" w:rsidRDefault="00B50375" w:rsidP="00B50375">
      <w:pPr>
        <w:spacing w:after="240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ПРИКАЗЫВАЮ:</w:t>
      </w:r>
    </w:p>
    <w:p w:rsidR="00B50375" w:rsidRDefault="00B50375" w:rsidP="00B50375">
      <w:pPr>
        <w:numPr>
          <w:ilvl w:val="0"/>
          <w:numId w:val="1"/>
        </w:numPr>
        <w:tabs>
          <w:tab w:val="left" w:pos="284"/>
        </w:tabs>
        <w:ind w:left="567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Утвердить: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Показатели экспертизы конкурсных материалов отбора учителей (Приложение №1);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План работы муниципальной конкурсной комиссии (Приложение №2);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проведения публичной презентации, требования к ее содержанию и объему (Приложение №3).</w:t>
      </w:r>
    </w:p>
    <w:p w:rsidR="00B50375" w:rsidRDefault="00B50375" w:rsidP="00B50375">
      <w:pPr>
        <w:numPr>
          <w:ilvl w:val="0"/>
          <w:numId w:val="1"/>
        </w:numPr>
        <w:spacing w:after="240"/>
        <w:ind w:left="567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в Орловском районе с 25.04.2016г. по 20.05.2016г. муниципальный этап конкурса на получение денежного поощрения лучшими учителями Орловского района.</w:t>
      </w:r>
    </w:p>
    <w:p w:rsidR="00B50375" w:rsidRDefault="00B50375" w:rsidP="00B50375">
      <w:pPr>
        <w:numPr>
          <w:ilvl w:val="0"/>
          <w:numId w:val="1"/>
        </w:numPr>
        <w:ind w:left="851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Заведующему РМК Апанасенко И.Н.: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 w:rsidRPr="009B77F9">
        <w:rPr>
          <w:bCs/>
          <w:sz w:val="28"/>
          <w:szCs w:val="28"/>
        </w:rPr>
        <w:t xml:space="preserve">Ознакомить учителей </w:t>
      </w:r>
      <w:r>
        <w:rPr>
          <w:bCs/>
          <w:sz w:val="28"/>
          <w:szCs w:val="28"/>
        </w:rPr>
        <w:t xml:space="preserve">общеобразовательных учреждений </w:t>
      </w:r>
      <w:r w:rsidRPr="009B77F9">
        <w:rPr>
          <w:bCs/>
          <w:sz w:val="28"/>
          <w:szCs w:val="28"/>
        </w:rPr>
        <w:t xml:space="preserve">района с планом </w:t>
      </w:r>
      <w:r w:rsidRPr="00833C79">
        <w:rPr>
          <w:sz w:val="28"/>
          <w:szCs w:val="28"/>
        </w:rPr>
        <w:t>работы муниципальной конкурсной комиссии</w:t>
      </w:r>
      <w:r w:rsidRPr="009B77F9">
        <w:rPr>
          <w:bCs/>
          <w:sz w:val="28"/>
          <w:szCs w:val="28"/>
        </w:rPr>
        <w:t xml:space="preserve">, </w:t>
      </w:r>
      <w:r w:rsidRPr="00940828">
        <w:rPr>
          <w:bCs/>
          <w:sz w:val="28"/>
          <w:szCs w:val="28"/>
        </w:rPr>
        <w:t>региональным</w:t>
      </w:r>
      <w:r w:rsidRPr="009B77F9">
        <w:rPr>
          <w:bCs/>
          <w:sz w:val="28"/>
          <w:szCs w:val="28"/>
        </w:rPr>
        <w:t xml:space="preserve"> Положением конкурсно</w:t>
      </w:r>
      <w:r>
        <w:rPr>
          <w:bCs/>
          <w:sz w:val="28"/>
          <w:szCs w:val="28"/>
        </w:rPr>
        <w:t>го отбора лучших учителей в 2016</w:t>
      </w:r>
      <w:r w:rsidRPr="009B77F9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>.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Организовать проведение муниципального конкурсного отбора претендентов в установленные сроки с 25.04.2016 по 12.05.2016</w:t>
      </w:r>
      <w:r w:rsidRPr="00F15361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</w:p>
    <w:p w:rsidR="00B50375" w:rsidRPr="004D69F7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Провести публичные презентации учителей-претендентов 12.05.2016г. в 09:00 часов на базе МБОУ ОСОШ № 1.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 w:rsidRPr="00571BD9">
        <w:rPr>
          <w:bCs/>
          <w:sz w:val="28"/>
          <w:szCs w:val="28"/>
        </w:rPr>
        <w:t>Пред</w:t>
      </w:r>
      <w:r>
        <w:rPr>
          <w:bCs/>
          <w:sz w:val="28"/>
          <w:szCs w:val="28"/>
        </w:rPr>
        <w:t>о</w:t>
      </w:r>
      <w:r w:rsidRPr="00571BD9">
        <w:rPr>
          <w:bCs/>
          <w:sz w:val="28"/>
          <w:szCs w:val="28"/>
        </w:rPr>
        <w:t xml:space="preserve">ставить материалы претендентов, прошедших конкурсный отбор на муниципальном уровне, в региональную конкурсную комиссию согласно электронной регистрации на сайте ГБОУ ДПО РО РИПК и ППРО </w:t>
      </w:r>
      <w:r>
        <w:rPr>
          <w:bCs/>
          <w:sz w:val="28"/>
          <w:szCs w:val="28"/>
        </w:rPr>
        <w:t>с 20</w:t>
      </w:r>
      <w:r w:rsidRPr="00571BD9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571BD9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6</w:t>
      </w:r>
      <w:r w:rsidRPr="00571BD9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  <w:r w:rsidRPr="00F153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27.05.2016г.</w:t>
      </w:r>
    </w:p>
    <w:p w:rsidR="00B50375" w:rsidRDefault="00B50375" w:rsidP="00B50375">
      <w:pPr>
        <w:numPr>
          <w:ilvl w:val="1"/>
          <w:numId w:val="1"/>
        </w:numPr>
        <w:ind w:left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Руководствоваться в работе Планом по подготовке и реализации конкурсного отбора лучших учителей на денежное поощрение в 2016 году (Приложение № 2).</w:t>
      </w:r>
    </w:p>
    <w:p w:rsidR="00B50375" w:rsidRDefault="00B50375" w:rsidP="00B50375">
      <w:pPr>
        <w:numPr>
          <w:ilvl w:val="0"/>
          <w:numId w:val="1"/>
        </w:numPr>
        <w:tabs>
          <w:tab w:val="left" w:pos="993"/>
        </w:tabs>
        <w:ind w:left="567" w:firstLine="0"/>
        <w:jc w:val="both"/>
        <w:rPr>
          <w:bCs/>
          <w:sz w:val="28"/>
          <w:szCs w:val="28"/>
        </w:rPr>
      </w:pPr>
      <w:r w:rsidRPr="00051F08">
        <w:rPr>
          <w:color w:val="000000"/>
          <w:sz w:val="28"/>
          <w:szCs w:val="28"/>
        </w:rPr>
        <w:t>Руководителям общеобразовательных учреждений организовать работу по участию в конкурсе на получение денежного поощрения лучшими учителями</w:t>
      </w:r>
      <w:r>
        <w:rPr>
          <w:color w:val="000000"/>
          <w:sz w:val="28"/>
          <w:szCs w:val="28"/>
        </w:rPr>
        <w:t>.</w:t>
      </w:r>
    </w:p>
    <w:p w:rsidR="00B50375" w:rsidRPr="00051F08" w:rsidRDefault="00B50375" w:rsidP="00B50375">
      <w:pPr>
        <w:pStyle w:val="a7"/>
        <w:spacing w:before="24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Pr="00571BD9">
        <w:rPr>
          <w:sz w:val="28"/>
          <w:szCs w:val="28"/>
        </w:rPr>
        <w:t>.</w:t>
      </w:r>
      <w:r w:rsidRPr="0049021C">
        <w:rPr>
          <w:color w:val="000000"/>
          <w:sz w:val="28"/>
          <w:szCs w:val="28"/>
        </w:rPr>
        <w:t xml:space="preserve"> </w:t>
      </w:r>
      <w:r w:rsidRPr="00051F08">
        <w:rPr>
          <w:color w:val="000000"/>
          <w:sz w:val="28"/>
          <w:szCs w:val="28"/>
        </w:rPr>
        <w:t xml:space="preserve">Директору МБОУ </w:t>
      </w:r>
      <w:r>
        <w:rPr>
          <w:color w:val="000000"/>
          <w:sz w:val="28"/>
          <w:szCs w:val="28"/>
        </w:rPr>
        <w:t>ОСОШ № 1 Бабкиной Л.Ф.</w:t>
      </w:r>
      <w:r w:rsidRPr="00051F08">
        <w:rPr>
          <w:color w:val="000000"/>
          <w:sz w:val="28"/>
          <w:szCs w:val="28"/>
        </w:rPr>
        <w:t>:</w:t>
      </w:r>
    </w:p>
    <w:p w:rsidR="00B50375" w:rsidRPr="00051F08" w:rsidRDefault="00B50375" w:rsidP="00B50375">
      <w:pPr>
        <w:pStyle w:val="a7"/>
        <w:spacing w:before="0" w:beforeAutospacing="0" w:after="0" w:afterAutospacing="0"/>
        <w:ind w:left="1134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51F08">
        <w:rPr>
          <w:color w:val="000000"/>
          <w:sz w:val="28"/>
          <w:szCs w:val="28"/>
        </w:rPr>
        <w:t>.1. Предоставить актовый зал для проведения публичных презентаций претендентов на денежное поощрение лучших учителей.</w:t>
      </w:r>
    </w:p>
    <w:p w:rsidR="00B50375" w:rsidRPr="00051F08" w:rsidRDefault="00B50375" w:rsidP="00B50375">
      <w:pPr>
        <w:pStyle w:val="a7"/>
        <w:spacing w:before="0" w:beforeAutospacing="0"/>
        <w:ind w:left="1134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051F08">
        <w:rPr>
          <w:color w:val="000000"/>
          <w:sz w:val="28"/>
          <w:szCs w:val="28"/>
        </w:rPr>
        <w:t>.2. Обеспечить муниципальный этап конкурса информационно-коммуникативными средствами.</w:t>
      </w:r>
    </w:p>
    <w:p w:rsidR="00B50375" w:rsidRDefault="00B50375" w:rsidP="00B50375">
      <w:pPr>
        <w:pStyle w:val="a7"/>
        <w:spacing w:before="240" w:beforeAutospacing="0" w:after="0" w:afterAutospacing="0"/>
        <w:ind w:left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51F08">
        <w:rPr>
          <w:color w:val="000000"/>
          <w:sz w:val="28"/>
          <w:szCs w:val="28"/>
        </w:rPr>
        <w:t xml:space="preserve">.      </w:t>
      </w:r>
      <w:r>
        <w:rPr>
          <w:bCs/>
          <w:sz w:val="28"/>
          <w:szCs w:val="28"/>
        </w:rPr>
        <w:t>Контроль исполнения приказа оставляю за собой.</w:t>
      </w: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УО Орловского района                                            С.В. Пустоварова</w:t>
      </w: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</w:p>
    <w:p w:rsidR="00B50375" w:rsidRDefault="00B50375" w:rsidP="00B50375">
      <w:pPr>
        <w:ind w:left="567"/>
        <w:jc w:val="both"/>
        <w:rPr>
          <w:bCs/>
          <w:sz w:val="28"/>
          <w:szCs w:val="28"/>
        </w:rPr>
      </w:pPr>
      <w:bookmarkStart w:id="0" w:name="_GoBack"/>
      <w:bookmarkEnd w:id="0"/>
    </w:p>
    <w:p w:rsidR="00B50375" w:rsidRDefault="00B50375" w:rsidP="00B50375">
      <w:pPr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Подготовлен </w:t>
      </w:r>
    </w:p>
    <w:p w:rsidR="00B50375" w:rsidRDefault="00B50375" w:rsidP="00B50375">
      <w:pPr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Апанасенко И.Н.</w:t>
      </w:r>
    </w:p>
    <w:p w:rsidR="00B50375" w:rsidRDefault="00B50375" w:rsidP="00B50375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</w:p>
    <w:p w:rsidR="00B50375" w:rsidRPr="00CD5ED9" w:rsidRDefault="00B50375" w:rsidP="00B50375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Приложение № 1</w:t>
      </w:r>
    </w:p>
    <w:p w:rsidR="00B50375" w:rsidRPr="00CD5ED9" w:rsidRDefault="00B50375" w:rsidP="00B50375">
      <w:pPr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к приказу УО Орловского района</w:t>
      </w:r>
    </w:p>
    <w:p w:rsidR="00B50375" w:rsidRDefault="00B50375" w:rsidP="00B50375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22.04.2016 № </w:t>
      </w:r>
      <w:r w:rsidRPr="00CD5ED9">
        <w:rPr>
          <w:bCs/>
          <w:sz w:val="22"/>
          <w:szCs w:val="22"/>
        </w:rPr>
        <w:t>249</w:t>
      </w:r>
    </w:p>
    <w:p w:rsidR="00B50375" w:rsidRDefault="00B50375" w:rsidP="00B50375">
      <w:pPr>
        <w:tabs>
          <w:tab w:val="left" w:pos="1961"/>
          <w:tab w:val="left" w:pos="7020"/>
        </w:tabs>
        <w:ind w:firstLine="900"/>
        <w:jc w:val="right"/>
      </w:pPr>
    </w:p>
    <w:p w:rsidR="00B50375" w:rsidRPr="00D8352C" w:rsidRDefault="00B50375" w:rsidP="00B50375">
      <w:pPr>
        <w:jc w:val="center"/>
        <w:rPr>
          <w:spacing w:val="-6"/>
          <w:sz w:val="28"/>
          <w:szCs w:val="28"/>
          <w:u w:val="single"/>
        </w:rPr>
      </w:pPr>
      <w:r>
        <w:rPr>
          <w:spacing w:val="-6"/>
          <w:sz w:val="28"/>
          <w:szCs w:val="28"/>
          <w:u w:val="single"/>
        </w:rPr>
        <w:t xml:space="preserve">Критерии и показатели </w:t>
      </w:r>
      <w:r w:rsidRPr="00D8352C">
        <w:rPr>
          <w:spacing w:val="-6"/>
          <w:sz w:val="28"/>
          <w:szCs w:val="28"/>
          <w:u w:val="single"/>
        </w:rPr>
        <w:t xml:space="preserve">экспертизы конкурсных материалов </w:t>
      </w:r>
    </w:p>
    <w:p w:rsidR="00B50375" w:rsidRPr="00D8352C" w:rsidRDefault="00B50375" w:rsidP="00B50375">
      <w:pPr>
        <w:jc w:val="center"/>
        <w:rPr>
          <w:sz w:val="28"/>
          <w:szCs w:val="28"/>
          <w:u w:val="single"/>
        </w:rPr>
      </w:pPr>
      <w:r w:rsidRPr="00D8352C">
        <w:rPr>
          <w:sz w:val="28"/>
          <w:szCs w:val="28"/>
          <w:u w:val="single"/>
        </w:rPr>
        <w:t>лучших учителей на получение денежного поощрения</w:t>
      </w:r>
    </w:p>
    <w:p w:rsidR="00B50375" w:rsidRPr="00CC3E52" w:rsidRDefault="00B50375" w:rsidP="00B50375">
      <w:pPr>
        <w:jc w:val="center"/>
        <w:rPr>
          <w:sz w:val="28"/>
          <w:szCs w:val="28"/>
          <w:u w:val="single"/>
        </w:rPr>
      </w:pPr>
    </w:p>
    <w:p w:rsidR="00B50375" w:rsidRDefault="00B50375" w:rsidP="00B50375">
      <w:pPr>
        <w:spacing w:line="228" w:lineRule="auto"/>
        <w:ind w:firstLine="708"/>
        <w:jc w:val="both"/>
        <w:rPr>
          <w:sz w:val="28"/>
          <w:szCs w:val="28"/>
        </w:rPr>
      </w:pPr>
      <w:r w:rsidRPr="00CC3E52">
        <w:rPr>
          <w:sz w:val="28"/>
          <w:szCs w:val="28"/>
        </w:rPr>
        <w:t>Для проведения конкурсного отбора лучших учителей используются критерии</w:t>
      </w:r>
      <w:r>
        <w:rPr>
          <w:sz w:val="28"/>
          <w:szCs w:val="28"/>
        </w:rPr>
        <w:t xml:space="preserve">, </w:t>
      </w:r>
      <w:r w:rsidRPr="00BB633E">
        <w:rPr>
          <w:sz w:val="28"/>
          <w:szCs w:val="28"/>
        </w:rPr>
        <w:t>утвержденны</w:t>
      </w:r>
      <w:r>
        <w:rPr>
          <w:sz w:val="28"/>
          <w:szCs w:val="28"/>
        </w:rPr>
        <w:t>е</w:t>
      </w:r>
      <w:r w:rsidRPr="00BB633E">
        <w:rPr>
          <w:sz w:val="28"/>
          <w:szCs w:val="28"/>
        </w:rPr>
        <w:t xml:space="preserve"> приказом Минобрнауки России от </w:t>
      </w:r>
      <w:r>
        <w:rPr>
          <w:sz w:val="28"/>
          <w:szCs w:val="28"/>
        </w:rPr>
        <w:t>0</w:t>
      </w:r>
      <w:r w:rsidRPr="00BB633E">
        <w:rPr>
          <w:sz w:val="28"/>
          <w:szCs w:val="28"/>
        </w:rPr>
        <w:t>6</w:t>
      </w:r>
      <w:r>
        <w:rPr>
          <w:sz w:val="28"/>
          <w:szCs w:val="28"/>
        </w:rPr>
        <w:t>.04.</w:t>
      </w:r>
      <w:r w:rsidRPr="00BB633E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BB633E">
        <w:rPr>
          <w:sz w:val="28"/>
          <w:szCs w:val="28"/>
        </w:rPr>
        <w:t xml:space="preserve"> № </w:t>
      </w:r>
      <w:r>
        <w:rPr>
          <w:sz w:val="28"/>
          <w:szCs w:val="28"/>
        </w:rPr>
        <w:t>362</w:t>
      </w:r>
      <w:r w:rsidRPr="00BB633E">
        <w:rPr>
          <w:sz w:val="28"/>
          <w:szCs w:val="28"/>
        </w:rPr>
        <w:t xml:space="preserve"> «Об утверждении Правил проведения конкурса на получение денежного поощрения лучшими учителями»</w:t>
      </w:r>
      <w:r w:rsidRPr="00CC3E52">
        <w:rPr>
          <w:sz w:val="28"/>
          <w:szCs w:val="28"/>
        </w:rPr>
        <w:t>: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BD756F">
        <w:rPr>
          <w:rFonts w:ascii="Times New Roman" w:hAnsi="Times New Roman"/>
          <w:bCs/>
          <w:i/>
          <w:sz w:val="28"/>
          <w:szCs w:val="28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BD756F">
        <w:rPr>
          <w:rFonts w:ascii="Times New Roman" w:hAnsi="Times New Roman"/>
          <w:i/>
          <w:sz w:val="28"/>
          <w:szCs w:val="28"/>
        </w:rPr>
        <w:t xml:space="preserve">высокие результаты </w:t>
      </w:r>
      <w:r>
        <w:rPr>
          <w:rFonts w:ascii="Times New Roman" w:hAnsi="Times New Roman"/>
          <w:i/>
          <w:sz w:val="28"/>
          <w:szCs w:val="28"/>
        </w:rPr>
        <w:t>учебных достижений</w:t>
      </w:r>
      <w:r w:rsidRPr="00BD756F">
        <w:rPr>
          <w:rFonts w:ascii="Times New Roman" w:hAnsi="Times New Roman"/>
          <w:i/>
          <w:sz w:val="28"/>
          <w:szCs w:val="28"/>
        </w:rPr>
        <w:t xml:space="preserve"> обучающихся при их позитивной динамике за последние три года;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BD756F">
        <w:rPr>
          <w:rFonts w:ascii="Times New Roman" w:hAnsi="Times New Roman"/>
          <w:i/>
          <w:sz w:val="28"/>
          <w:szCs w:val="28"/>
        </w:rPr>
        <w:t>высокие результаты внеурочной деятельности обучающихся по учебному предмету;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BD756F">
        <w:rPr>
          <w:rFonts w:ascii="Times New Roman" w:hAnsi="Times New Roman"/>
          <w:i/>
          <w:sz w:val="28"/>
          <w:szCs w:val="28"/>
        </w:rPr>
        <w:t>создание учителем условий для приобретения обучающимися позитивного социального опыта, формирования гражданской позиции;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i/>
          <w:sz w:val="28"/>
          <w:szCs w:val="28"/>
        </w:rPr>
      </w:pPr>
      <w:r w:rsidRPr="00BD756F">
        <w:rPr>
          <w:rFonts w:ascii="Times New Roman" w:hAnsi="Times New Roman"/>
          <w:i/>
          <w:sz w:val="28"/>
          <w:szCs w:val="28"/>
        </w:rPr>
        <w:t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 с ограниченными возможностями здоровья, дети с девиантным (общественно опасным) поведением);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i/>
          <w:sz w:val="28"/>
          <w:szCs w:val="28"/>
        </w:rPr>
      </w:pPr>
      <w:r w:rsidRPr="00BD756F">
        <w:rPr>
          <w:rFonts w:ascii="Times New Roman" w:hAnsi="Times New Roman"/>
          <w:bCs/>
          <w:i/>
          <w:sz w:val="28"/>
          <w:szCs w:val="28"/>
        </w:rPr>
        <w:t>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обучения;</w:t>
      </w:r>
    </w:p>
    <w:p w:rsidR="00B50375" w:rsidRPr="00BD756F" w:rsidRDefault="00B50375" w:rsidP="00B50375">
      <w:pPr>
        <w:pStyle w:val="a8"/>
        <w:numPr>
          <w:ilvl w:val="0"/>
          <w:numId w:val="3"/>
        </w:numPr>
        <w:spacing w:after="0" w:line="228" w:lineRule="auto"/>
        <w:ind w:left="567" w:hanging="425"/>
        <w:jc w:val="both"/>
        <w:rPr>
          <w:rFonts w:ascii="Times New Roman" w:hAnsi="Times New Roman"/>
          <w:i/>
          <w:sz w:val="28"/>
          <w:szCs w:val="28"/>
        </w:rPr>
      </w:pPr>
      <w:r w:rsidRPr="00BD756F">
        <w:rPr>
          <w:rFonts w:ascii="Times New Roman" w:hAnsi="Times New Roman"/>
          <w:bCs/>
          <w:i/>
          <w:sz w:val="28"/>
          <w:szCs w:val="28"/>
        </w:rPr>
        <w:t>непрерывность профессионального развития учителя.</w:t>
      </w:r>
    </w:p>
    <w:p w:rsidR="00B50375" w:rsidRPr="00CC3E52" w:rsidRDefault="00B50375" w:rsidP="00B50375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3E52">
        <w:rPr>
          <w:sz w:val="28"/>
          <w:szCs w:val="28"/>
        </w:rPr>
        <w:t xml:space="preserve">По каждому критерию определены показатели достижений учителя в обучении и воспитании учащихся, создании и распространении собственной педагогической системы, и обеспечении непрерывности профессионального развития. </w:t>
      </w:r>
    </w:p>
    <w:p w:rsidR="00B50375" w:rsidRPr="00CC3E52" w:rsidRDefault="00B50375" w:rsidP="00B50375">
      <w:pPr>
        <w:spacing w:line="228" w:lineRule="auto"/>
        <w:jc w:val="both"/>
        <w:rPr>
          <w:sz w:val="28"/>
          <w:szCs w:val="28"/>
        </w:rPr>
      </w:pPr>
      <w:r w:rsidRPr="00CC3E52">
        <w:rPr>
          <w:sz w:val="28"/>
          <w:szCs w:val="28"/>
        </w:rPr>
        <w:tab/>
        <w:t xml:space="preserve">Показатели раскрывают содержание критериальных характеристик и позволяют оценить степень их реализации в баллах. Максимальный балл по каждому критерию отбора </w:t>
      </w:r>
      <w:r>
        <w:rPr>
          <w:sz w:val="28"/>
          <w:szCs w:val="28"/>
        </w:rPr>
        <w:t xml:space="preserve">– </w:t>
      </w:r>
      <w:r w:rsidRPr="00CC3E52">
        <w:rPr>
          <w:sz w:val="28"/>
          <w:szCs w:val="28"/>
        </w:rPr>
        <w:t>10.</w:t>
      </w:r>
    </w:p>
    <w:p w:rsidR="00B50375" w:rsidRDefault="00B50375" w:rsidP="00B50375">
      <w:pPr>
        <w:spacing w:line="228" w:lineRule="auto"/>
        <w:jc w:val="both"/>
        <w:rPr>
          <w:sz w:val="28"/>
          <w:szCs w:val="28"/>
        </w:rPr>
      </w:pPr>
      <w:r w:rsidRPr="00CC3E52">
        <w:rPr>
          <w:sz w:val="28"/>
          <w:szCs w:val="28"/>
        </w:rPr>
        <w:tab/>
        <w:t>Экспертные оценки систематизируются по всем критериям в экспертном заключении. На основе суммарного балла, полученного по критериям отбора,</w:t>
      </w:r>
      <w:r>
        <w:rPr>
          <w:sz w:val="28"/>
          <w:szCs w:val="28"/>
        </w:rPr>
        <w:t xml:space="preserve"> определяется рейтинг учителей и</w:t>
      </w:r>
      <w:r w:rsidRPr="00CC3E52">
        <w:rPr>
          <w:sz w:val="28"/>
          <w:szCs w:val="28"/>
        </w:rPr>
        <w:t xml:space="preserve"> производится </w:t>
      </w:r>
      <w:r>
        <w:rPr>
          <w:sz w:val="28"/>
          <w:szCs w:val="28"/>
        </w:rPr>
        <w:t xml:space="preserve">их </w:t>
      </w:r>
      <w:r w:rsidRPr="00CC3E52">
        <w:rPr>
          <w:sz w:val="28"/>
          <w:szCs w:val="28"/>
        </w:rPr>
        <w:t xml:space="preserve">ранжирование </w:t>
      </w:r>
      <w:r>
        <w:rPr>
          <w:sz w:val="28"/>
          <w:szCs w:val="28"/>
        </w:rPr>
        <w:t>в общем списке участников</w:t>
      </w:r>
      <w:r w:rsidRPr="00CC3E52">
        <w:rPr>
          <w:sz w:val="28"/>
          <w:szCs w:val="28"/>
        </w:rPr>
        <w:t>.</w:t>
      </w:r>
    </w:p>
    <w:p w:rsidR="00B50375" w:rsidRPr="008620F0" w:rsidRDefault="00B50375" w:rsidP="00B50375">
      <w:pPr>
        <w:spacing w:line="228" w:lineRule="auto"/>
        <w:jc w:val="both"/>
        <w:rPr>
          <w:sz w:val="16"/>
          <w:szCs w:val="16"/>
        </w:rPr>
      </w:pPr>
    </w:p>
    <w:p w:rsidR="00B50375" w:rsidRPr="00627F72" w:rsidRDefault="00B50375" w:rsidP="00B50375">
      <w:pPr>
        <w:widowControl w:val="0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1. 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B50375" w:rsidRPr="008620F0" w:rsidRDefault="00B50375" w:rsidP="00B50375">
      <w:pPr>
        <w:keepNext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7"/>
        <w:gridCol w:w="9191"/>
      </w:tblGrid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Авторская характеристика актуальности, инновационного характера и высокой психолого-педагогической результативности реализации методической разработки по преподаваемому предмету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75" w:rsidRPr="00627F72" w:rsidRDefault="00B50375" w:rsidP="00446D1F">
            <w:pPr>
              <w:jc w:val="both"/>
              <w:rPr>
                <w:bCs/>
                <w:iCs/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Наличие </w:t>
            </w:r>
            <w:r w:rsidRPr="00627F72">
              <w:rPr>
                <w:bCs/>
                <w:iCs/>
                <w:sz w:val="28"/>
                <w:szCs w:val="28"/>
              </w:rPr>
              <w:t>положительного профессионального заключения по итогам апробации методической разработки в профессиональном сообществе: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– на муниципальном уровне; 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на региональном уровне;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–на федеральном уровне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  <w:lang w:val="en-US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Изложение содержания методической разработки в форме публикации: методические рекомендации, учебно-методическое пособие, методическое пособие, учебное пособие, учебник, монография и др.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4.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Размещение методической разработки в открытом доступе в сети Интернет на платформе предметного сетевого сообщества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Наличие научных и учебно-методических публикаций (доклады и тезисы научно-практических конференций, статьи в профессиональных журналах), отражающих особенности методической разработки учителя: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на региональном уровне;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на федеральном уровне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 xml:space="preserve">Эффективность использования </w:t>
            </w:r>
            <w:r w:rsidRPr="00627F72">
              <w:rPr>
                <w:bCs/>
                <w:iCs/>
                <w:sz w:val="28"/>
                <w:szCs w:val="28"/>
              </w:rPr>
              <w:t>методической разработки</w:t>
            </w:r>
            <w:r w:rsidRPr="00627F72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27F72">
              <w:rPr>
                <w:spacing w:val="-4"/>
                <w:sz w:val="28"/>
                <w:szCs w:val="28"/>
              </w:rPr>
              <w:t xml:space="preserve">учителя в </w:t>
            </w:r>
            <w:r w:rsidRPr="00627F72">
              <w:rPr>
                <w:sz w:val="28"/>
                <w:szCs w:val="28"/>
              </w:rPr>
              <w:t>массовой педагогической практике, подтвержденная документально</w:t>
            </w:r>
          </w:p>
        </w:tc>
      </w:tr>
      <w:tr w:rsidR="00B50375" w:rsidRPr="00627F72" w:rsidTr="00446D1F">
        <w:trPr>
          <w:cantSplit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7.</w:t>
            </w:r>
          </w:p>
        </w:tc>
        <w:tc>
          <w:tcPr>
            <w:tcW w:w="4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Распространение инновационных идей, отраженных в содержании методической разработки, средствами семинаров, конференций, мастер-классов и других форм методической работы</w:t>
            </w:r>
          </w:p>
        </w:tc>
      </w:tr>
    </w:tbl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</w:p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2. Высокие результаты учебных достижений, обучающихся при их позитивной динамике за последние три года</w:t>
      </w:r>
    </w:p>
    <w:p w:rsidR="00B50375" w:rsidRPr="008620F0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60"/>
        <w:gridCol w:w="9251"/>
      </w:tblGrid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67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7" w:type="pct"/>
          </w:tcPr>
          <w:p w:rsidR="00B50375" w:rsidRPr="00627F72" w:rsidRDefault="00B50375" w:rsidP="00446D1F">
            <w:pPr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 xml:space="preserve">Деятельность педагога по модернизации системы оценки уровня и качества освоения обучающимися учебных программ в соответствии с концепцией ФГОС </w:t>
            </w:r>
          </w:p>
        </w:tc>
      </w:tr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7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Подтверждение высоких учебных результатов школьников в ходе внутришкольного контроля, независимых диагностических обследований различного уровня, а также ОГЭ (ГИА), ЕГЭ</w:t>
            </w:r>
          </w:p>
        </w:tc>
      </w:tr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67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Наличие призеров в муниципальном и региональном этапах всероссийской олимпиады школьников:</w:t>
            </w:r>
          </w:p>
          <w:p w:rsidR="00B50375" w:rsidRPr="00627F72" w:rsidRDefault="00B50375" w:rsidP="00446D1F">
            <w:pPr>
              <w:ind w:left="308" w:hanging="308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–наличие призеров в муниципальном этапе;</w:t>
            </w:r>
          </w:p>
          <w:p w:rsidR="00B50375" w:rsidRPr="00627F72" w:rsidRDefault="00B50375" w:rsidP="00446D1F">
            <w:pPr>
              <w:ind w:left="308" w:hanging="308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–наличие призеров в региональном этапе; </w:t>
            </w:r>
          </w:p>
          <w:p w:rsidR="00B50375" w:rsidRPr="00627F72" w:rsidRDefault="00B50375" w:rsidP="00446D1F">
            <w:pPr>
              <w:ind w:left="308" w:hanging="308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–наличие призеров заключительного этапа всероссийской олимпиады школьников</w:t>
            </w:r>
          </w:p>
        </w:tc>
      </w:tr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67" w:type="pct"/>
          </w:tcPr>
          <w:p w:rsidR="00B50375" w:rsidRDefault="00B50375" w:rsidP="00446D1F">
            <w:pPr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>Участие и наличие призеров в международных предметных олимпиадах школьников, вузовских олимпиадах и всероссийских заочных школах вузов и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 xml:space="preserve">др. согласно приказам Минобрнауки России «Об утверждении Перечня олимпиад школьников...»: </w:t>
            </w:r>
            <w:r w:rsidRPr="00627F72">
              <w:rPr>
                <w:spacing w:val="-4"/>
                <w:sz w:val="28"/>
                <w:szCs w:val="28"/>
              </w:rPr>
              <w:br/>
              <w:t>(</w:t>
            </w:r>
            <w:r w:rsidRPr="00627F72">
              <w:rPr>
                <w:i/>
                <w:spacing w:val="-4"/>
                <w:sz w:val="28"/>
                <w:szCs w:val="28"/>
              </w:rPr>
              <w:t>2011/2012 уч. г.: приказ Минобрнауки РФ от 07.11.2011 № 2598; 2012/2013</w:t>
            </w:r>
          </w:p>
        </w:tc>
      </w:tr>
      <w:tr w:rsidR="00B50375" w:rsidRPr="00627F72" w:rsidTr="00446D1F">
        <w:trPr>
          <w:cantSplit/>
          <w:trHeight w:val="459"/>
        </w:trPr>
        <w:tc>
          <w:tcPr>
            <w:tcW w:w="333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67" w:type="pct"/>
          </w:tcPr>
          <w:p w:rsidR="00B50375" w:rsidRPr="00627F72" w:rsidRDefault="00B50375" w:rsidP="00446D1F">
            <w:pPr>
              <w:rPr>
                <w:spacing w:val="-4"/>
                <w:sz w:val="28"/>
                <w:szCs w:val="28"/>
              </w:rPr>
            </w:pPr>
            <w:r w:rsidRPr="00627F72">
              <w:rPr>
                <w:i/>
                <w:spacing w:val="-4"/>
                <w:sz w:val="28"/>
                <w:szCs w:val="28"/>
              </w:rPr>
              <w:t>уч. г.: приказ Минобрнауки РФ от 14.11.2012 № 916; 2013/2014 уч. г.: приказ Минобрнауки РФ от 30.12.2013 № 1421; 2014/2015 уч. г.: приказ Мин</w:t>
            </w:r>
            <w:r>
              <w:rPr>
                <w:i/>
                <w:spacing w:val="-4"/>
                <w:sz w:val="28"/>
                <w:szCs w:val="28"/>
              </w:rPr>
              <w:t>обрнауки РФ от 20.02.2015 № 120)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позитивная динамика участия;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наличие призеров</w:t>
            </w:r>
          </w:p>
        </w:tc>
      </w:tr>
      <w:tr w:rsidR="00B50375" w:rsidRPr="00627F72" w:rsidTr="00446D1F">
        <w:trPr>
          <w:cantSplit/>
        </w:trPr>
        <w:tc>
          <w:tcPr>
            <w:tcW w:w="333" w:type="pct"/>
          </w:tcPr>
          <w:p w:rsidR="00B50375" w:rsidRPr="00627F72" w:rsidRDefault="00B50375" w:rsidP="00446D1F">
            <w:pPr>
              <w:jc w:val="center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67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Свидетельства, подтверждающие общественное признание местным сообществом высоких результатов обучающей деятельности учителя</w:t>
            </w:r>
          </w:p>
        </w:tc>
      </w:tr>
    </w:tbl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</w:p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3. Высокие результаты внеурочной деятельности обучающихся по учебному предмету</w:t>
      </w:r>
    </w:p>
    <w:p w:rsidR="00B50375" w:rsidRPr="008620F0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7"/>
        <w:gridCol w:w="9294"/>
      </w:tblGrid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1.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 Характеристика содержания и результатов реализации образовательной программы внеурочной деятельности по предмету, размещенной в открытом доступе на сайте ОУ и имеющей экспертное заключение профильной кафедры учреждения высшего профессионального образования (по форме, утвержденной областной конкурсной комиссией) 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96" w:type="pct"/>
            <w:vAlign w:val="center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Позитивная динамика и эффективность участия обучающихся в различных формах внеурочной деятельности по предмету, в т.ч. во взаимодействии с учреждениями дополнительного образования детей, культуры и спорта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 xml:space="preserve">Личный вклад учителя в организацию участия обучающихся в работе региональных, всероссийских и международных школ по предмету, заочных школ вузов, результативность этой работы 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4.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Высокие достижения обучающихся в конкурсах, проектах, спортивных соревнованиях, олимпиадах, в т.ч. дистанционных: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– муниципального уровня; 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регионального уровня;</w:t>
            </w:r>
          </w:p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федерального уровня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 Участие обучающихся в международных конкурсах и проектах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Результативность внеурочной деятельности учителя в работе с детьми в условиях инклюзивного образования, а также с детьми, нуждающимися в социально-педагогической поддержке (при наличии таких детей)</w:t>
            </w:r>
          </w:p>
        </w:tc>
      </w:tr>
      <w:tr w:rsidR="00B50375" w:rsidRPr="00627F72" w:rsidTr="00446D1F">
        <w:trPr>
          <w:cantSplit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7.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Общественная оценка высоких результатов внеурочной деятельности учителя, подтвержденная документально </w:t>
            </w:r>
          </w:p>
        </w:tc>
      </w:tr>
    </w:tbl>
    <w:p w:rsidR="00B50375" w:rsidRPr="00627F72" w:rsidRDefault="00B50375" w:rsidP="00B50375">
      <w:pPr>
        <w:jc w:val="both"/>
        <w:rPr>
          <w:sz w:val="28"/>
          <w:szCs w:val="28"/>
        </w:rPr>
      </w:pPr>
    </w:p>
    <w:p w:rsidR="00B50375" w:rsidRPr="00627F72" w:rsidRDefault="00B50375" w:rsidP="00B50375">
      <w:pPr>
        <w:widowControl w:val="0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4. Создание учителем условий для приобретения обучающимися позитивного социального опыта, формирования гражданской позиции</w:t>
      </w:r>
    </w:p>
    <w:p w:rsidR="00B50375" w:rsidRPr="008620F0" w:rsidRDefault="00B50375" w:rsidP="00B50375">
      <w:pPr>
        <w:widowControl w:val="0"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7"/>
        <w:gridCol w:w="9294"/>
      </w:tblGrid>
      <w:tr w:rsidR="00B50375" w:rsidRPr="00627F72" w:rsidTr="00446D1F">
        <w:tc>
          <w:tcPr>
            <w:tcW w:w="304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Личное участие учителя в разработке и реализации программ духовно-нравственного, патриотического воспитания и социализации личности школьников, принятых в рамках новой образовательной стратегии</w:t>
            </w:r>
          </w:p>
        </w:tc>
      </w:tr>
      <w:tr w:rsidR="00B50375" w:rsidRPr="00627F72" w:rsidTr="00446D1F">
        <w:trPr>
          <w:trHeight w:val="2300"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>Эффективность деятельности учителя по включению обучающихся в реализацию социально значимых практик и проектов, востребованных в социуме: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общественно-политические;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экологические;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здоровьесохранные;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культурологические;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– другие_____________________  </w:t>
            </w:r>
          </w:p>
        </w:tc>
      </w:tr>
      <w:tr w:rsidR="00B50375" w:rsidRPr="00627F72" w:rsidTr="00446D1F">
        <w:trPr>
          <w:trHeight w:val="982"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>Создание педагогом условий для развития молодежных и детских общественных объединений с целью формирования</w:t>
            </w:r>
            <w:r w:rsidRPr="00627F72">
              <w:rPr>
                <w:bCs/>
                <w:iCs/>
                <w:sz w:val="28"/>
                <w:szCs w:val="28"/>
              </w:rPr>
              <w:t xml:space="preserve"> высокой гражданской позиции учащихся</w:t>
            </w:r>
          </w:p>
        </w:tc>
      </w:tr>
      <w:tr w:rsidR="00B50375" w:rsidRPr="00627F72" w:rsidTr="00446D1F">
        <w:trPr>
          <w:trHeight w:val="926"/>
        </w:trPr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4.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>Деятельность педагога по привлечению печатных и электронных СМИ к отражению жизни детских объединений, формированию в обществе привлекательного образа детского движения</w:t>
            </w:r>
          </w:p>
        </w:tc>
      </w:tr>
      <w:tr w:rsidR="00B50375" w:rsidRPr="00627F72" w:rsidTr="00446D1F"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Формирование у обучающихся позитивного социального опыта в условиях организации совместной деятельности с общественными фондами и организациями ветеранов войны, воинов-интернационалистов, солдатских матерей, инвалидов и др. </w:t>
            </w:r>
          </w:p>
        </w:tc>
      </w:tr>
      <w:tr w:rsidR="00B50375" w:rsidRPr="00627F72" w:rsidTr="00446D1F">
        <w:tc>
          <w:tcPr>
            <w:tcW w:w="304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96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Общественная оценка значимости и активности работы учителя по организации участия воспитанников в социальных проектах (в СМИ, на сайтах и форумах учреждений, общественных организаций)</w:t>
            </w:r>
          </w:p>
        </w:tc>
      </w:tr>
    </w:tbl>
    <w:p w:rsidR="00B50375" w:rsidRPr="00627F72" w:rsidRDefault="00B50375" w:rsidP="00B50375">
      <w:pPr>
        <w:keepNext/>
        <w:jc w:val="both"/>
        <w:outlineLvl w:val="1"/>
        <w:rPr>
          <w:b/>
          <w:bCs/>
          <w:i/>
          <w:iCs/>
          <w:sz w:val="28"/>
          <w:szCs w:val="28"/>
        </w:rPr>
      </w:pPr>
    </w:p>
    <w:p w:rsidR="00B50375" w:rsidRPr="00627F72" w:rsidRDefault="00B50375" w:rsidP="00B50375">
      <w:pPr>
        <w:widowControl w:val="0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5.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</w:r>
    </w:p>
    <w:p w:rsidR="00B50375" w:rsidRPr="008620F0" w:rsidRDefault="00B50375" w:rsidP="00B50375">
      <w:pPr>
        <w:keepNext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36"/>
        <w:gridCol w:w="9275"/>
      </w:tblGrid>
      <w:tr w:rsidR="00B50375" w:rsidRPr="00627F72" w:rsidTr="00446D1F">
        <w:trPr>
          <w:cantSplit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  <w:trHeight w:val="114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1.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C01C63" w:rsidRDefault="00B50375" w:rsidP="00446D1F">
            <w:pPr>
              <w:keepNext/>
              <w:jc w:val="both"/>
              <w:outlineLvl w:val="1"/>
              <w:rPr>
                <w:b/>
                <w:bCs/>
                <w:i/>
                <w:iCs/>
                <w:sz w:val="28"/>
                <w:szCs w:val="28"/>
              </w:rPr>
            </w:pPr>
            <w:r w:rsidRPr="00C01C63">
              <w:rPr>
                <w:sz w:val="28"/>
                <w:szCs w:val="28"/>
              </w:rPr>
              <w:t xml:space="preserve">Система работы учителя по созданию условий безопасной и психологически комфортной образовательной среды, поддерживающей эмоциональное и физическое благополучие каждого ребенка </w:t>
            </w:r>
          </w:p>
        </w:tc>
      </w:tr>
      <w:tr w:rsidR="00B50375" w:rsidRPr="00627F72" w:rsidTr="00446D1F">
        <w:trPr>
          <w:cantSplit/>
          <w:trHeight w:val="6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C01C63" w:rsidRDefault="00B50375" w:rsidP="00446D1F">
            <w:pPr>
              <w:keepNext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C01C63">
              <w:rPr>
                <w:spacing w:val="-2"/>
                <w:sz w:val="28"/>
                <w:szCs w:val="28"/>
              </w:rPr>
              <w:t>Коррекция образовательных программ воспитания и обучения школьников на основе психолого-педагогической диагностики и основных признаков отклонения в развитии детей</w:t>
            </w:r>
          </w:p>
        </w:tc>
      </w:tr>
      <w:tr w:rsidR="00B50375" w:rsidRPr="00627F72" w:rsidTr="00446D1F">
        <w:trPr>
          <w:cantSplit/>
          <w:trHeight w:val="6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8620F0" w:rsidRDefault="00B50375" w:rsidP="00446D1F">
            <w:pPr>
              <w:keepNext/>
              <w:jc w:val="both"/>
              <w:outlineLvl w:val="1"/>
              <w:rPr>
                <w:spacing w:val="-2"/>
                <w:sz w:val="28"/>
                <w:szCs w:val="28"/>
              </w:rPr>
            </w:pPr>
            <w:r w:rsidRPr="008620F0">
              <w:rPr>
                <w:spacing w:val="-2"/>
                <w:sz w:val="28"/>
                <w:szCs w:val="28"/>
              </w:rPr>
              <w:t>Наличие и реализация программ индивидуального развития ребенка, разработанных совместно с психологами, родителями, специалистами-дефектологами</w:t>
            </w:r>
          </w:p>
        </w:tc>
      </w:tr>
      <w:tr w:rsidR="00B50375" w:rsidRPr="00627F72" w:rsidTr="00446D1F">
        <w:trPr>
          <w:cantSplit/>
          <w:trHeight w:val="6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8620F0" w:rsidRDefault="00B50375" w:rsidP="00446D1F">
            <w:pPr>
              <w:keepNext/>
              <w:outlineLvl w:val="1"/>
              <w:rPr>
                <w:spacing w:val="-2"/>
                <w:sz w:val="28"/>
                <w:szCs w:val="28"/>
              </w:rPr>
            </w:pPr>
            <w:r w:rsidRPr="008620F0">
              <w:rPr>
                <w:spacing w:val="-2"/>
                <w:sz w:val="28"/>
                <w:szCs w:val="28"/>
              </w:rPr>
              <w:t>Адекватное применение специальных технологий и методов, создающих условия для индивидуальной коррекционно-развивающей работы педагога совместно с психологом, с учетом психофизиологических особенностей детского контингента</w:t>
            </w:r>
          </w:p>
        </w:tc>
      </w:tr>
    </w:tbl>
    <w:p w:rsidR="00B50375" w:rsidRPr="00627F72" w:rsidRDefault="00B50375" w:rsidP="00B50375">
      <w:pPr>
        <w:keepNext/>
        <w:jc w:val="both"/>
        <w:outlineLvl w:val="1"/>
        <w:rPr>
          <w:b/>
          <w:bCs/>
          <w:i/>
          <w:iCs/>
          <w:sz w:val="28"/>
          <w:szCs w:val="28"/>
        </w:rPr>
        <w:sectPr w:rsidR="00B50375" w:rsidRPr="00627F72" w:rsidSect="003342A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00"/>
        <w:gridCol w:w="8745"/>
      </w:tblGrid>
      <w:tr w:rsidR="00B50375" w:rsidRPr="00627F72" w:rsidTr="00446D1F">
        <w:trPr>
          <w:cantSplit/>
          <w:trHeight w:val="38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C01C63" w:rsidRDefault="00B50375" w:rsidP="00446D1F">
            <w:pPr>
              <w:pStyle w:val="a5"/>
              <w:tabs>
                <w:tab w:val="left" w:pos="851"/>
              </w:tabs>
              <w:snapToGrid w:val="0"/>
              <w:ind w:firstLine="0"/>
              <w:jc w:val="both"/>
            </w:pPr>
            <w:r w:rsidRPr="00C01C63">
              <w:t>Разработка программы партнерского взаимодействия с родителями (законными представителями) обучающихся для решения образовательных задач с использованием методов и средств психолого-педагогического просвещения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C01C63" w:rsidRDefault="00B50375" w:rsidP="00446D1F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01C63">
              <w:rPr>
                <w:sz w:val="28"/>
                <w:szCs w:val="28"/>
                <w:lang w:eastAsia="ar-SA"/>
              </w:rPr>
              <w:t>Участие педагога в разработке и реализации программ организации адресного общественно-профессионального сообщества (родительская общественность, медицинские работники, представители правоохранительных органов и др.), нацеленного на всестороннюю поддержку успешного развития и воспитания каждого обучающегося</w:t>
            </w:r>
          </w:p>
        </w:tc>
      </w:tr>
    </w:tbl>
    <w:p w:rsidR="00B50375" w:rsidRPr="00627F72" w:rsidRDefault="00B50375" w:rsidP="00B50375">
      <w:pPr>
        <w:keepNext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</w:p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6.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</w:t>
      </w:r>
    </w:p>
    <w:p w:rsidR="00B50375" w:rsidRPr="008620F0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7"/>
        <w:gridCol w:w="8728"/>
      </w:tblGrid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  <w:trHeight w:val="1610"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1.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Характеристика авторской инновационной учебной программы, размещенной в открытом доступе на сайте ОУ, имеющей экспертное заключение профильной кафедры учреждения высшего профессионального образования (по форме, утвержденной областной конкурсной комиссией. Смотреть на сайте ГБОУ ДПО РО РИПК и ППРО)</w:t>
            </w:r>
          </w:p>
        </w:tc>
      </w:tr>
      <w:tr w:rsidR="00B50375" w:rsidRPr="00627F72" w:rsidTr="00446D1F">
        <w:trPr>
          <w:cantSplit/>
          <w:trHeight w:val="527"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Характеристика используемых учителем педагогических средств реализации учебной программы и эффективность ее освоения учащимися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Продуктивность реализации данной программы учителем  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4.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pacing w:val="-4"/>
                <w:sz w:val="28"/>
                <w:szCs w:val="28"/>
              </w:rPr>
            </w:pPr>
            <w:r w:rsidRPr="00627F72">
              <w:rPr>
                <w:spacing w:val="-4"/>
                <w:sz w:val="28"/>
                <w:szCs w:val="28"/>
              </w:rPr>
              <w:t>Деятельность учителя по повышению качества образования средствами экспериментальной, инновационной работы, подтвержденная документально: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на региональном уровне;</w:t>
            </w:r>
          </w:p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– на федеральном уровне  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Обоснованность выбора технологий, используемых учителем, при реализации инновационного содержания современных учебно-методических комплексов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Повышение качества образовательного процесса средствами дистанционных технологий обучения</w:t>
            </w:r>
            <w:r w:rsidRPr="00627F72">
              <w:rPr>
                <w:bCs/>
                <w:iCs/>
                <w:sz w:val="28"/>
                <w:szCs w:val="28"/>
              </w:rPr>
              <w:t xml:space="preserve"> или электронного обучения</w:t>
            </w:r>
            <w:r w:rsidRPr="00627F72">
              <w:rPr>
                <w:sz w:val="28"/>
                <w:szCs w:val="28"/>
              </w:rPr>
              <w:t xml:space="preserve"> 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7.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Эффективность использования педагогом открытых информационных ресурсов для совершенствования качества образовательного процесса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8.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Гласность, открытость диагностической, контрольно-оценочной деятельности учителя по выявлению образовательных результатов в соответствии с ФГОС общего образования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679" w:type="pct"/>
            <w:vAlign w:val="center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Оценка обучающимися, родителями, педагогической общественностью качества образовательной деятельности, осуществляемой учителем</w:t>
            </w:r>
          </w:p>
        </w:tc>
      </w:tr>
    </w:tbl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</w:p>
    <w:p w:rsidR="00B50375" w:rsidRPr="00627F72" w:rsidRDefault="00B50375" w:rsidP="00B50375">
      <w:pPr>
        <w:widowControl w:val="0"/>
        <w:ind w:left="284" w:hanging="284"/>
        <w:jc w:val="both"/>
        <w:outlineLvl w:val="1"/>
        <w:rPr>
          <w:b/>
          <w:bCs/>
          <w:i/>
          <w:iCs/>
          <w:sz w:val="28"/>
          <w:szCs w:val="28"/>
        </w:rPr>
      </w:pPr>
      <w:r w:rsidRPr="00627F72">
        <w:rPr>
          <w:b/>
          <w:bCs/>
          <w:i/>
          <w:iCs/>
          <w:sz w:val="28"/>
          <w:szCs w:val="28"/>
        </w:rPr>
        <w:t>7. Непрерывность профессионального развития учителя</w:t>
      </w:r>
    </w:p>
    <w:p w:rsidR="00B50375" w:rsidRPr="008620F0" w:rsidRDefault="00B50375" w:rsidP="00B50375">
      <w:pPr>
        <w:widowControl w:val="0"/>
        <w:ind w:left="284" w:hanging="284"/>
        <w:jc w:val="both"/>
        <w:outlineLvl w:val="1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7"/>
        <w:gridCol w:w="8728"/>
      </w:tblGrid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center"/>
              <w:rPr>
                <w:b/>
                <w:sz w:val="28"/>
                <w:szCs w:val="28"/>
              </w:rPr>
            </w:pPr>
            <w:r w:rsidRPr="00627F72">
              <w:rPr>
                <w:b/>
                <w:sz w:val="28"/>
                <w:szCs w:val="28"/>
              </w:rPr>
              <w:t>Показатели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1.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Характеристика индивидуальной модели развития профессиональных компетенций в контексте профессионального стандарта педагога 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2.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 xml:space="preserve">Своевременность, актуальность содержания, многообразие форм и эффективность повышения квалификации 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3.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Совершенствование профессионального мастерства педагога посредством участия в научно-практических семинарах, тренингах, конференциях, в деятельности педагогических клубов, ассоциаций, сетевых сообществ педагогов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4.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Совершенствование системы профессиональной педагогической деятельности в соответствии с дипломом о профессиональной переподготовке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5.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Деятельность педагога в профессиональном экспертном сообществе, подтвержденная документально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6.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Реализация исследовательского потенциала в системе научно-методической работы (ученая степень, ученое звание, диссертационное исследование)</w:t>
            </w:r>
          </w:p>
        </w:tc>
      </w:tr>
      <w:tr w:rsidR="00B50375" w:rsidRPr="00627F72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7.</w:t>
            </w:r>
          </w:p>
        </w:tc>
        <w:tc>
          <w:tcPr>
            <w:tcW w:w="4679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Развитие педагогической культуры в условиях профессионального конкурсного движения:</w:t>
            </w:r>
          </w:p>
          <w:p w:rsidR="00B50375" w:rsidRPr="00627F72" w:rsidRDefault="00B50375" w:rsidP="00446D1F">
            <w:pPr>
              <w:ind w:left="308" w:hanging="308"/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победитель муниципального конкурса «Учитель года»;</w:t>
            </w:r>
          </w:p>
          <w:p w:rsidR="00B50375" w:rsidRPr="00627F72" w:rsidRDefault="00B50375" w:rsidP="00446D1F">
            <w:pPr>
              <w:ind w:left="308" w:hanging="308"/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лауреат, победитель регионального конкурса «Учитель года»;</w:t>
            </w:r>
          </w:p>
          <w:p w:rsidR="00B50375" w:rsidRPr="00627F72" w:rsidRDefault="00B50375" w:rsidP="00446D1F">
            <w:pPr>
              <w:ind w:left="308" w:hanging="308"/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– лауреат, победитель Всероссийского конкурса «Учитель года России»</w:t>
            </w:r>
          </w:p>
        </w:tc>
      </w:tr>
      <w:tr w:rsidR="00B50375" w:rsidRPr="00966A5C" w:rsidTr="00446D1F">
        <w:trPr>
          <w:cantSplit/>
        </w:trPr>
        <w:tc>
          <w:tcPr>
            <w:tcW w:w="321" w:type="pct"/>
          </w:tcPr>
          <w:p w:rsidR="00B50375" w:rsidRPr="00627F72" w:rsidRDefault="00B50375" w:rsidP="00446D1F">
            <w:pPr>
              <w:jc w:val="both"/>
              <w:rPr>
                <w:sz w:val="28"/>
                <w:szCs w:val="28"/>
              </w:rPr>
            </w:pPr>
            <w:r w:rsidRPr="00627F72">
              <w:rPr>
                <w:sz w:val="28"/>
                <w:szCs w:val="28"/>
              </w:rPr>
              <w:t>8.</w:t>
            </w:r>
          </w:p>
        </w:tc>
        <w:tc>
          <w:tcPr>
            <w:tcW w:w="4679" w:type="pct"/>
          </w:tcPr>
          <w:p w:rsidR="00B50375" w:rsidRPr="00966A5C" w:rsidRDefault="00B50375" w:rsidP="00446D1F">
            <w:pPr>
              <w:pStyle w:val="a5"/>
              <w:tabs>
                <w:tab w:val="left" w:pos="851"/>
              </w:tabs>
              <w:ind w:firstLine="0"/>
              <w:jc w:val="both"/>
            </w:pPr>
            <w:r w:rsidRPr="007330B3">
              <w:t>Результативность участия в других профессиональных конкурсах регионального и всероссийского уровней</w:t>
            </w:r>
          </w:p>
        </w:tc>
      </w:tr>
    </w:tbl>
    <w:p w:rsidR="00B50375" w:rsidRPr="00966A5C" w:rsidRDefault="00B50375" w:rsidP="00B50375"/>
    <w:p w:rsidR="00B50375" w:rsidRPr="00F22B26" w:rsidRDefault="00B50375" w:rsidP="00B50375">
      <w:pPr>
        <w:ind w:firstLine="709"/>
        <w:jc w:val="both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Default="00B50375" w:rsidP="00B50375">
      <w:pPr>
        <w:jc w:val="center"/>
        <w:rPr>
          <w:sz w:val="28"/>
          <w:szCs w:val="28"/>
        </w:rPr>
      </w:pPr>
    </w:p>
    <w:p w:rsidR="00B50375" w:rsidRPr="00CD5ED9" w:rsidRDefault="00B50375" w:rsidP="00B50375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 w:rsidRPr="00CD5ED9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B50375" w:rsidRPr="00CD5ED9" w:rsidRDefault="00B50375" w:rsidP="00B50375">
      <w:pPr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к приказу УО Орловского района</w:t>
      </w:r>
    </w:p>
    <w:p w:rsidR="00B50375" w:rsidRDefault="00B50375" w:rsidP="00B50375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22.04.2016 № </w:t>
      </w:r>
      <w:r w:rsidRPr="00CD5ED9">
        <w:rPr>
          <w:bCs/>
          <w:sz w:val="22"/>
          <w:szCs w:val="22"/>
        </w:rPr>
        <w:t>249</w:t>
      </w:r>
    </w:p>
    <w:p w:rsidR="00B50375" w:rsidRPr="00833C79" w:rsidRDefault="00B50375" w:rsidP="00B50375">
      <w:pPr>
        <w:ind w:firstLine="709"/>
        <w:jc w:val="right"/>
        <w:rPr>
          <w:b/>
        </w:rPr>
      </w:pPr>
    </w:p>
    <w:p w:rsidR="00B50375" w:rsidRPr="00933F9A" w:rsidRDefault="00B50375" w:rsidP="00B50375">
      <w:pPr>
        <w:jc w:val="center"/>
        <w:rPr>
          <w:b/>
          <w:sz w:val="28"/>
          <w:szCs w:val="28"/>
        </w:rPr>
      </w:pPr>
      <w:r w:rsidRPr="00933F9A">
        <w:rPr>
          <w:b/>
          <w:sz w:val="28"/>
          <w:szCs w:val="28"/>
        </w:rPr>
        <w:t xml:space="preserve">ПЛАН </w:t>
      </w:r>
    </w:p>
    <w:p w:rsidR="00B50375" w:rsidRPr="00933F9A" w:rsidRDefault="00B50375" w:rsidP="00B50375">
      <w:pPr>
        <w:jc w:val="center"/>
        <w:rPr>
          <w:b/>
          <w:sz w:val="28"/>
          <w:szCs w:val="28"/>
        </w:rPr>
      </w:pPr>
      <w:r w:rsidRPr="00933F9A">
        <w:rPr>
          <w:b/>
          <w:sz w:val="28"/>
          <w:szCs w:val="28"/>
        </w:rPr>
        <w:t xml:space="preserve">работы муниципальной конкурсной комиссии </w:t>
      </w:r>
    </w:p>
    <w:p w:rsidR="00B50375" w:rsidRPr="00933F9A" w:rsidRDefault="00B50375" w:rsidP="00B50375">
      <w:pPr>
        <w:jc w:val="center"/>
        <w:rPr>
          <w:b/>
          <w:sz w:val="28"/>
          <w:szCs w:val="28"/>
        </w:rPr>
      </w:pPr>
      <w:r w:rsidRPr="00933F9A">
        <w:rPr>
          <w:b/>
          <w:sz w:val="28"/>
          <w:szCs w:val="28"/>
        </w:rPr>
        <w:t xml:space="preserve">для проведения конкурсного отбора претендентов на получение денежного поощрения лучшими учителями </w:t>
      </w:r>
    </w:p>
    <w:p w:rsidR="00B50375" w:rsidRPr="00242D0D" w:rsidRDefault="00B50375" w:rsidP="00B5037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1985"/>
        <w:gridCol w:w="2268"/>
      </w:tblGrid>
      <w:tr w:rsidR="00B50375" w:rsidRPr="00933F9A" w:rsidTr="00446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B50375" w:rsidRPr="00933F9A" w:rsidTr="00446D1F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Информирование учительской общественности об условиях участия в конкурсном отборе на получение денежного поощрения лучших учителей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22.04.2016-12.05.2016 г.</w:t>
            </w:r>
          </w:p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</w:t>
            </w:r>
            <w:r>
              <w:rPr>
                <w:color w:val="000000"/>
                <w:sz w:val="28"/>
                <w:szCs w:val="28"/>
              </w:rPr>
              <w:t>ниципальной конкурсной комиссии</w:t>
            </w:r>
          </w:p>
        </w:tc>
      </w:tr>
      <w:tr w:rsidR="00B50375" w:rsidRPr="00933F9A" w:rsidTr="00446D1F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Объявление конкурса, формирование конкурс</w:t>
            </w:r>
            <w:r>
              <w:rPr>
                <w:color w:val="000000"/>
                <w:sz w:val="28"/>
                <w:szCs w:val="28"/>
              </w:rPr>
              <w:t>ной документации и прием заявок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20.04.2016г.-2</w:t>
            </w:r>
            <w:r>
              <w:rPr>
                <w:color w:val="000000"/>
                <w:sz w:val="28"/>
                <w:szCs w:val="28"/>
              </w:rPr>
              <w:t>9</w:t>
            </w:r>
            <w:r w:rsidRPr="00933F9A">
              <w:rPr>
                <w:color w:val="000000"/>
                <w:sz w:val="28"/>
                <w:szCs w:val="28"/>
              </w:rPr>
              <w:t>.04.2016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муниципальной конкурсной комиссии</w:t>
            </w:r>
          </w:p>
        </w:tc>
      </w:tr>
      <w:tr w:rsidR="00B50375" w:rsidRPr="00933F9A" w:rsidTr="00446D1F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</w:t>
            </w:r>
            <w:r w:rsidRPr="00BD510D">
              <w:rPr>
                <w:sz w:val="28"/>
                <w:szCs w:val="28"/>
              </w:rPr>
              <w:t>практикум с членами МКК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04.05.2016</w:t>
            </w:r>
            <w:r w:rsidRPr="00BD510D">
              <w:rPr>
                <w:sz w:val="28"/>
                <w:szCs w:val="28"/>
              </w:rPr>
              <w:t>г.  1</w:t>
            </w:r>
            <w:r>
              <w:rPr>
                <w:sz w:val="28"/>
                <w:szCs w:val="28"/>
              </w:rPr>
              <w:t>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Апанасенко И.Н.</w:t>
            </w:r>
          </w:p>
        </w:tc>
      </w:tr>
      <w:tr w:rsidR="00B50375" w:rsidRPr="00933F9A" w:rsidTr="00446D1F">
        <w:trPr>
          <w:trHeight w:val="10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D510D">
              <w:rPr>
                <w:sz w:val="28"/>
                <w:szCs w:val="28"/>
              </w:rPr>
              <w:t>рием аналитических материалов претендентов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06.05.2016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Апанасенко И.Н.</w:t>
            </w:r>
          </w:p>
        </w:tc>
      </w:tr>
      <w:tr w:rsidR="00B50375" w:rsidRPr="00933F9A" w:rsidTr="00446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Экспертиза конкурсных заявок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BD510D">
              <w:rPr>
                <w:sz w:val="28"/>
                <w:szCs w:val="28"/>
              </w:rPr>
              <w:t>заседание комиссии по экспертизе документации и аналитических материалов претендентов</w:t>
            </w:r>
            <w:r w:rsidRPr="00933F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933F9A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 – 11.05</w:t>
            </w:r>
          </w:p>
          <w:p w:rsidR="00B50375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2016г.</w:t>
            </w:r>
          </w:p>
          <w:p w:rsidR="00B50375" w:rsidRPr="00940828" w:rsidRDefault="00B50375" w:rsidP="00446D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Pr="00BD510D">
              <w:rPr>
                <w:sz w:val="28"/>
                <w:szCs w:val="2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муниципальной конкурсной комиссии</w:t>
            </w:r>
          </w:p>
        </w:tc>
      </w:tr>
      <w:tr w:rsidR="00B50375" w:rsidRPr="00933F9A" w:rsidTr="00446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Проведение му</w:t>
            </w:r>
            <w:r>
              <w:rPr>
                <w:color w:val="000000"/>
                <w:sz w:val="28"/>
                <w:szCs w:val="28"/>
              </w:rPr>
              <w:t xml:space="preserve">ниципального конкурсного отбора, </w:t>
            </w:r>
            <w:r w:rsidRPr="00BD510D">
              <w:rPr>
                <w:b/>
                <w:sz w:val="28"/>
                <w:szCs w:val="28"/>
              </w:rPr>
              <w:t>публичная презентация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12.05.2016г.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муниципальной конкурсной комиссии</w:t>
            </w:r>
          </w:p>
        </w:tc>
      </w:tr>
      <w:tr w:rsidR="00B50375" w:rsidRPr="00933F9A" w:rsidTr="00446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F9A">
              <w:rPr>
                <w:sz w:val="28"/>
                <w:szCs w:val="28"/>
              </w:rPr>
              <w:t>Подведение итогов муниципального конкурсного отбора, формирование списк</w:t>
            </w:r>
            <w:r>
              <w:rPr>
                <w:sz w:val="28"/>
                <w:szCs w:val="28"/>
              </w:rPr>
              <w:t>а учителей-победителей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12.05.2016г.-</w:t>
            </w:r>
          </w:p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20.05.2016г.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муниципальной конкурсной комиссии</w:t>
            </w:r>
          </w:p>
        </w:tc>
      </w:tr>
      <w:tr w:rsidR="00B50375" w:rsidRPr="00933F9A" w:rsidTr="00446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Информирование общественности о результатах му</w:t>
            </w:r>
            <w:r>
              <w:rPr>
                <w:color w:val="000000"/>
                <w:sz w:val="28"/>
                <w:szCs w:val="28"/>
              </w:rPr>
              <w:t>ниципального конкурсного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12.05.2016г.-</w:t>
            </w:r>
          </w:p>
          <w:p w:rsidR="00B50375" w:rsidRPr="00933F9A" w:rsidRDefault="00B50375" w:rsidP="00446D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20.05.2016г.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375" w:rsidRPr="00933F9A" w:rsidRDefault="00B50375" w:rsidP="00446D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F9A">
              <w:rPr>
                <w:color w:val="000000"/>
                <w:sz w:val="28"/>
                <w:szCs w:val="28"/>
              </w:rPr>
              <w:t>Члены муниципальной конкурсной комиссии</w:t>
            </w:r>
          </w:p>
        </w:tc>
      </w:tr>
    </w:tbl>
    <w:p w:rsidR="00B50375" w:rsidRPr="00933F9A" w:rsidRDefault="00B50375" w:rsidP="00B50375">
      <w:pPr>
        <w:rPr>
          <w:sz w:val="28"/>
          <w:szCs w:val="28"/>
        </w:rPr>
      </w:pPr>
    </w:p>
    <w:p w:rsidR="00B50375" w:rsidRDefault="00B50375" w:rsidP="00B50375">
      <w:pPr>
        <w:ind w:left="567"/>
        <w:jc w:val="both"/>
      </w:pPr>
    </w:p>
    <w:p w:rsidR="00B50375" w:rsidRDefault="00B50375" w:rsidP="00B50375">
      <w:pPr>
        <w:rPr>
          <w:sz w:val="28"/>
          <w:szCs w:val="28"/>
        </w:rPr>
      </w:pPr>
    </w:p>
    <w:p w:rsidR="00B50375" w:rsidRDefault="00B50375" w:rsidP="00B50375">
      <w:pPr>
        <w:tabs>
          <w:tab w:val="left" w:pos="1961"/>
          <w:tab w:val="left" w:pos="7020"/>
        </w:tabs>
        <w:jc w:val="right"/>
      </w:pPr>
    </w:p>
    <w:p w:rsidR="00B50375" w:rsidRDefault="00B50375" w:rsidP="00B50375">
      <w:pPr>
        <w:tabs>
          <w:tab w:val="left" w:pos="1961"/>
          <w:tab w:val="left" w:pos="7020"/>
        </w:tabs>
        <w:jc w:val="right"/>
      </w:pPr>
    </w:p>
    <w:p w:rsidR="00B50375" w:rsidRPr="00CD5ED9" w:rsidRDefault="00B50375" w:rsidP="00B50375">
      <w:pPr>
        <w:tabs>
          <w:tab w:val="center" w:pos="4677"/>
          <w:tab w:val="right" w:pos="9355"/>
        </w:tabs>
        <w:ind w:firstLine="5103"/>
        <w:jc w:val="right"/>
        <w:rPr>
          <w:sz w:val="22"/>
          <w:szCs w:val="22"/>
        </w:rPr>
      </w:pPr>
      <w:r w:rsidRPr="00CD5ED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:rsidR="00B50375" w:rsidRPr="00CD5ED9" w:rsidRDefault="00B50375" w:rsidP="00B50375">
      <w:pPr>
        <w:jc w:val="right"/>
        <w:rPr>
          <w:sz w:val="22"/>
          <w:szCs w:val="22"/>
        </w:rPr>
      </w:pPr>
      <w:r w:rsidRPr="00CD5ED9">
        <w:rPr>
          <w:sz w:val="22"/>
          <w:szCs w:val="22"/>
        </w:rPr>
        <w:t>к приказу УО Орловского района</w:t>
      </w:r>
    </w:p>
    <w:p w:rsidR="00B50375" w:rsidRDefault="00B50375" w:rsidP="00B50375">
      <w:pPr>
        <w:jc w:val="right"/>
        <w:rPr>
          <w:sz w:val="28"/>
          <w:szCs w:val="28"/>
        </w:rPr>
      </w:pPr>
      <w:r w:rsidRPr="00CD5ED9">
        <w:rPr>
          <w:sz w:val="22"/>
          <w:szCs w:val="22"/>
        </w:rPr>
        <w:t xml:space="preserve">от 22.04.2016 № </w:t>
      </w:r>
      <w:r w:rsidRPr="00CD5ED9">
        <w:rPr>
          <w:bCs/>
          <w:sz w:val="22"/>
          <w:szCs w:val="22"/>
        </w:rPr>
        <w:t>249</w:t>
      </w:r>
    </w:p>
    <w:p w:rsidR="00B50375" w:rsidRPr="007330B3" w:rsidRDefault="00B50375" w:rsidP="00B50375">
      <w:pPr>
        <w:tabs>
          <w:tab w:val="left" w:pos="1961"/>
          <w:tab w:val="left" w:pos="7020"/>
        </w:tabs>
        <w:ind w:firstLine="900"/>
        <w:jc w:val="right"/>
      </w:pPr>
    </w:p>
    <w:p w:rsidR="00B50375" w:rsidRDefault="00B50375" w:rsidP="00B50375"/>
    <w:p w:rsidR="00B50375" w:rsidRDefault="00B50375" w:rsidP="00B50375">
      <w:pPr>
        <w:jc w:val="center"/>
        <w:rPr>
          <w:b/>
          <w:sz w:val="28"/>
          <w:szCs w:val="28"/>
        </w:rPr>
      </w:pPr>
      <w:r w:rsidRPr="00F03621">
        <w:rPr>
          <w:b/>
          <w:sz w:val="28"/>
          <w:szCs w:val="28"/>
        </w:rPr>
        <w:t xml:space="preserve">Порядок проведения публичной презентации, </w:t>
      </w:r>
    </w:p>
    <w:p w:rsidR="00B50375" w:rsidRPr="00F03621" w:rsidRDefault="00B50375" w:rsidP="00B50375">
      <w:pPr>
        <w:jc w:val="center"/>
        <w:rPr>
          <w:b/>
          <w:sz w:val="28"/>
          <w:szCs w:val="28"/>
        </w:rPr>
      </w:pPr>
      <w:r w:rsidRPr="00F03621">
        <w:rPr>
          <w:b/>
          <w:sz w:val="28"/>
          <w:szCs w:val="28"/>
        </w:rPr>
        <w:t>треб</w:t>
      </w:r>
      <w:r>
        <w:rPr>
          <w:b/>
          <w:sz w:val="28"/>
          <w:szCs w:val="28"/>
        </w:rPr>
        <w:t>ования к ее объему и содержанию</w:t>
      </w:r>
    </w:p>
    <w:p w:rsidR="00B50375" w:rsidRDefault="00B50375" w:rsidP="00B50375"/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A3331">
        <w:rPr>
          <w:rFonts w:ascii="Times New Roman" w:hAnsi="Times New Roman"/>
          <w:sz w:val="28"/>
          <w:szCs w:val="28"/>
        </w:rPr>
        <w:t>Публичная презентация профессиональному и местному сообществу представляет систему и результаты педагогической деятельности учителя-претендента за последние три года. Она является сокращенным вариантом папки профессиональных достижений учителя, содержащей описание его целостной педагогической системы в соответствии с критериями конкурса</w:t>
      </w:r>
      <w:r>
        <w:rPr>
          <w:rFonts w:ascii="Times New Roman" w:hAnsi="Times New Roman"/>
          <w:sz w:val="28"/>
          <w:szCs w:val="28"/>
        </w:rPr>
        <w:t>.</w:t>
      </w:r>
      <w:r w:rsidRPr="00DA3331">
        <w:rPr>
          <w:rFonts w:ascii="Times New Roman" w:hAnsi="Times New Roman"/>
          <w:sz w:val="28"/>
          <w:szCs w:val="28"/>
        </w:rPr>
        <w:t xml:space="preserve"> </w:t>
      </w:r>
    </w:p>
    <w:p w:rsidR="00B50375" w:rsidRPr="00F03621" w:rsidRDefault="00B50375" w:rsidP="00B50375">
      <w:pPr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3621">
        <w:rPr>
          <w:sz w:val="28"/>
          <w:szCs w:val="28"/>
        </w:rPr>
        <w:t xml:space="preserve">Ответственный исполнитель до начала публичной презентации представляет на рассмотрение конкурсной комиссии документы каждого претендента. </w:t>
      </w:r>
    </w:p>
    <w:p w:rsidR="00B50375" w:rsidRPr="00DA3331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A3331">
        <w:rPr>
          <w:rFonts w:ascii="Times New Roman" w:hAnsi="Times New Roman"/>
          <w:sz w:val="28"/>
          <w:szCs w:val="28"/>
        </w:rPr>
        <w:t>План проведения презентации системы и результатов педагогической деятельности местному профессиональному сообществу и общественности</w:t>
      </w:r>
      <w:r w:rsidRPr="00334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Претендент предъявляет</w:t>
      </w:r>
      <w:r w:rsidRPr="00DA3331">
        <w:rPr>
          <w:rFonts w:ascii="Times New Roman" w:hAnsi="Times New Roman"/>
          <w:sz w:val="28"/>
          <w:szCs w:val="28"/>
        </w:rPr>
        <w:t xml:space="preserve"> муниципальной конкурсной комиссии до начала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DA3331">
        <w:rPr>
          <w:rFonts w:ascii="Times New Roman" w:hAnsi="Times New Roman"/>
          <w:sz w:val="28"/>
          <w:szCs w:val="28"/>
        </w:rPr>
        <w:t>На презентации присутствуют представители общественности каждого образовательного учреждения, от которого выдвигается претендент на получение денежного поощрения (заместитель директора, руководитель ШМО, представитель родительского комитета, профсоюзной организации, школьных объединений).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833C79">
        <w:rPr>
          <w:rFonts w:ascii="Times New Roman" w:hAnsi="Times New Roman"/>
          <w:sz w:val="28"/>
          <w:szCs w:val="28"/>
        </w:rPr>
        <w:t xml:space="preserve">Длительность публичной презентации не должна превышать </w:t>
      </w:r>
      <w:r>
        <w:rPr>
          <w:rFonts w:ascii="Times New Roman" w:hAnsi="Times New Roman"/>
          <w:sz w:val="28"/>
          <w:szCs w:val="28"/>
        </w:rPr>
        <w:t>20</w:t>
      </w:r>
      <w:r w:rsidRPr="00833C79">
        <w:rPr>
          <w:rFonts w:ascii="Times New Roman" w:hAnsi="Times New Roman"/>
          <w:sz w:val="28"/>
          <w:szCs w:val="28"/>
        </w:rPr>
        <w:t xml:space="preserve"> минут </w:t>
      </w:r>
      <w:r w:rsidRPr="000964BB">
        <w:rPr>
          <w:rFonts w:ascii="Times New Roman" w:hAnsi="Times New Roman"/>
          <w:sz w:val="28"/>
          <w:szCs w:val="28"/>
        </w:rPr>
        <w:t xml:space="preserve">(из них до 5 минут – ответы на вопросы членов муниципальной комиссии). 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833C79">
        <w:rPr>
          <w:rFonts w:ascii="Times New Roman" w:hAnsi="Times New Roman"/>
          <w:sz w:val="28"/>
          <w:szCs w:val="28"/>
        </w:rPr>
        <w:t>Презентация осуществляется лично учителем-претендентом</w:t>
      </w:r>
      <w:r>
        <w:rPr>
          <w:rFonts w:ascii="Times New Roman" w:hAnsi="Times New Roman"/>
          <w:sz w:val="28"/>
          <w:szCs w:val="28"/>
        </w:rPr>
        <w:t>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833C79">
        <w:rPr>
          <w:rFonts w:ascii="Times New Roman" w:hAnsi="Times New Roman"/>
          <w:sz w:val="28"/>
          <w:szCs w:val="28"/>
        </w:rPr>
        <w:t xml:space="preserve"> Очередность выступления определяется жеребьевкой в день презентации.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DA3331">
        <w:rPr>
          <w:rFonts w:ascii="Times New Roman" w:hAnsi="Times New Roman"/>
          <w:sz w:val="28"/>
          <w:szCs w:val="28"/>
        </w:rPr>
        <w:t>На основании представленных документов и выступления претендента каждый член конкурсной комиссии заполняет протокол №1, где выставляет баллы по каждому критерию и общую сумму баллов претенденту.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DA3331">
        <w:rPr>
          <w:rFonts w:ascii="Times New Roman" w:hAnsi="Times New Roman"/>
          <w:sz w:val="28"/>
          <w:szCs w:val="28"/>
        </w:rPr>
        <w:t>После презентаций всех претендентов члены конкурсной комиссии заполняют сводный протокол №2.</w:t>
      </w:r>
    </w:p>
    <w:p w:rsidR="00B50375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DA3331">
        <w:rPr>
          <w:rFonts w:ascii="Times New Roman" w:hAnsi="Times New Roman"/>
          <w:sz w:val="28"/>
          <w:szCs w:val="28"/>
        </w:rPr>
        <w:t>По количеству баллов конкурсная комиссия формирует рейтинг участников конкурса и составляет список победителей.</w:t>
      </w:r>
    </w:p>
    <w:p w:rsidR="00B50375" w:rsidRPr="00833C79" w:rsidRDefault="00B50375" w:rsidP="00B50375">
      <w:pPr>
        <w:pStyle w:val="a8"/>
        <w:numPr>
          <w:ilvl w:val="0"/>
          <w:numId w:val="2"/>
        </w:numPr>
        <w:spacing w:after="0" w:line="240" w:lineRule="auto"/>
        <w:ind w:left="426" w:right="-104" w:hanging="426"/>
        <w:jc w:val="both"/>
        <w:rPr>
          <w:rFonts w:ascii="Times New Roman" w:hAnsi="Times New Roman"/>
          <w:sz w:val="28"/>
          <w:szCs w:val="28"/>
        </w:rPr>
      </w:pPr>
      <w:r w:rsidRPr="00DA3331">
        <w:rPr>
          <w:rFonts w:ascii="Times New Roman" w:hAnsi="Times New Roman"/>
          <w:sz w:val="28"/>
          <w:szCs w:val="28"/>
        </w:rPr>
        <w:t>Список победителей претендентов на получение денежного поощрения утверждается заведующим отделом образования и направляется в региональную конкурсную комиссию.</w:t>
      </w:r>
    </w:p>
    <w:p w:rsidR="00B50375" w:rsidRDefault="00B50375" w:rsidP="00B50375">
      <w:pPr>
        <w:jc w:val="both"/>
        <w:rPr>
          <w:bCs/>
          <w:sz w:val="28"/>
          <w:szCs w:val="28"/>
        </w:rPr>
      </w:pPr>
    </w:p>
    <w:p w:rsidR="00B50375" w:rsidRDefault="00B50375" w:rsidP="00B50375">
      <w:pPr>
        <w:jc w:val="both"/>
        <w:rPr>
          <w:bCs/>
          <w:sz w:val="28"/>
          <w:szCs w:val="28"/>
        </w:rPr>
      </w:pPr>
    </w:p>
    <w:p w:rsidR="006856E9" w:rsidRDefault="006856E9"/>
    <w:sectPr w:rsidR="0068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7CB"/>
    <w:multiLevelType w:val="multilevel"/>
    <w:tmpl w:val="B694F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6F33C17"/>
    <w:multiLevelType w:val="hybridMultilevel"/>
    <w:tmpl w:val="F26CC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6A4412D"/>
    <w:multiLevelType w:val="multilevel"/>
    <w:tmpl w:val="FA624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2.5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BFE2676"/>
    <w:multiLevelType w:val="hybridMultilevel"/>
    <w:tmpl w:val="87C282AC"/>
    <w:lvl w:ilvl="0" w:tplc="76B20A1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A45AEB"/>
    <w:multiLevelType w:val="hybridMultilevel"/>
    <w:tmpl w:val="425E72B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E1BDB"/>
    <w:multiLevelType w:val="hybridMultilevel"/>
    <w:tmpl w:val="9878A0CA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97D5F"/>
    <w:multiLevelType w:val="hybridMultilevel"/>
    <w:tmpl w:val="0D1C29C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02A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2E53BE"/>
    <w:multiLevelType w:val="multilevel"/>
    <w:tmpl w:val="E66EB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6001471"/>
    <w:multiLevelType w:val="multilevel"/>
    <w:tmpl w:val="DFB0FA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5548D8"/>
    <w:multiLevelType w:val="multilevel"/>
    <w:tmpl w:val="9C6C52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5A716311"/>
    <w:multiLevelType w:val="hybridMultilevel"/>
    <w:tmpl w:val="BF826996"/>
    <w:lvl w:ilvl="0" w:tplc="7A10243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719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E6F6F"/>
    <w:multiLevelType w:val="hybridMultilevel"/>
    <w:tmpl w:val="66C04E2C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33239"/>
    <w:multiLevelType w:val="multilevel"/>
    <w:tmpl w:val="7884F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BE32306"/>
    <w:multiLevelType w:val="multilevel"/>
    <w:tmpl w:val="B694F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0F37133"/>
    <w:multiLevelType w:val="hybridMultilevel"/>
    <w:tmpl w:val="FB046E44"/>
    <w:lvl w:ilvl="0" w:tplc="7A102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7514A"/>
    <w:multiLevelType w:val="hybridMultilevel"/>
    <w:tmpl w:val="1F209A0C"/>
    <w:lvl w:ilvl="0" w:tplc="50F08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777A0002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 w:tplc="A8AC52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CE2DF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A4B9E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28726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58E5D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64AF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1C016C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11"/>
  </w:num>
  <w:num w:numId="16">
    <w:abstractNumId w:val="16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00"/>
    <w:rsid w:val="006856E9"/>
    <w:rsid w:val="00B50375"/>
    <w:rsid w:val="00D4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CDF77-7C99-4E21-B366-362CBECE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0375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503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B50375"/>
    <w:pPr>
      <w:suppressAutoHyphens/>
      <w:ind w:firstLine="709"/>
    </w:pPr>
    <w:rPr>
      <w:rFonts w:eastAsia="Calibri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B50375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iPriority w:val="99"/>
    <w:unhideWhenUsed/>
    <w:rsid w:val="00B50375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503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B503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B5037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2796</Words>
  <Characters>15941</Characters>
  <Application>Microsoft Office Word</Application>
  <DocSecurity>0</DocSecurity>
  <Lines>132</Lines>
  <Paragraphs>37</Paragraphs>
  <ScaleCrop>false</ScaleCrop>
  <Company/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2016-04-29T07:06:00Z</dcterms:created>
  <dcterms:modified xsi:type="dcterms:W3CDTF">2016-04-29T07:07:00Z</dcterms:modified>
</cp:coreProperties>
</file>