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E98" w:rsidRPr="00C6638F" w:rsidRDefault="001E4E98" w:rsidP="001E4E98">
      <w:pPr>
        <w:shd w:val="clear" w:color="auto" w:fill="FFFFFF"/>
        <w:spacing w:line="322" w:lineRule="exact"/>
        <w:ind w:left="682" w:right="1075"/>
        <w:rPr>
          <w:rFonts w:ascii="Times New Roman" w:hAnsi="Times New Roman"/>
          <w:b/>
          <w:bCs/>
          <w:spacing w:val="5"/>
          <w:sz w:val="28"/>
          <w:szCs w:val="28"/>
        </w:rPr>
      </w:pPr>
      <w:r w:rsidRPr="00C6638F">
        <w:rPr>
          <w:rFonts w:ascii="Times New Roman" w:hAnsi="Times New Roman"/>
          <w:b/>
          <w:bCs/>
          <w:spacing w:val="5"/>
          <w:sz w:val="28"/>
          <w:szCs w:val="28"/>
        </w:rPr>
        <w:t xml:space="preserve">                                         Итоговый отчет </w:t>
      </w:r>
    </w:p>
    <w:p w:rsidR="001E4E98" w:rsidRPr="00C6638F" w:rsidRDefault="001E4E98" w:rsidP="001E4E98">
      <w:pPr>
        <w:shd w:val="clear" w:color="auto" w:fill="FFFFFF"/>
        <w:spacing w:line="322" w:lineRule="exact"/>
        <w:ind w:left="682" w:right="1075"/>
        <w:jc w:val="center"/>
        <w:rPr>
          <w:rFonts w:ascii="Times New Roman" w:hAnsi="Times New Roman"/>
          <w:sz w:val="28"/>
          <w:szCs w:val="28"/>
        </w:rPr>
      </w:pPr>
      <w:r w:rsidRPr="00C6638F">
        <w:rPr>
          <w:rFonts w:ascii="Times New Roman" w:hAnsi="Times New Roman"/>
          <w:b/>
          <w:bCs/>
          <w:spacing w:val="5"/>
          <w:sz w:val="28"/>
          <w:szCs w:val="28"/>
        </w:rPr>
        <w:t xml:space="preserve">Управления образования Орловского района </w:t>
      </w:r>
      <w:r w:rsidRPr="00C6638F">
        <w:rPr>
          <w:rFonts w:ascii="Times New Roman" w:hAnsi="Times New Roman"/>
          <w:b/>
          <w:bCs/>
          <w:spacing w:val="1"/>
          <w:sz w:val="28"/>
          <w:szCs w:val="28"/>
        </w:rPr>
        <w:t xml:space="preserve">    о работе системы образования  Орловского района за 2021 год</w:t>
      </w:r>
    </w:p>
    <w:p w:rsidR="001E4E98" w:rsidRPr="00C6638F" w:rsidRDefault="001E4E98" w:rsidP="001E4E98">
      <w:pPr>
        <w:shd w:val="clear" w:color="auto" w:fill="FFFFFF"/>
        <w:spacing w:line="326" w:lineRule="exact"/>
        <w:jc w:val="center"/>
        <w:rPr>
          <w:rFonts w:ascii="Times New Roman" w:hAnsi="Times New Roman"/>
          <w:b/>
          <w:bCs/>
          <w:sz w:val="28"/>
          <w:szCs w:val="28"/>
        </w:rPr>
      </w:pPr>
    </w:p>
    <w:p w:rsidR="001E4E98" w:rsidRPr="00C6638F" w:rsidRDefault="001E4E98" w:rsidP="001E4E98">
      <w:pPr>
        <w:shd w:val="clear" w:color="auto" w:fill="FFFFFF"/>
        <w:spacing w:line="326" w:lineRule="exact"/>
        <w:jc w:val="center"/>
        <w:rPr>
          <w:rFonts w:ascii="Times New Roman" w:hAnsi="Times New Roman"/>
          <w:b/>
          <w:bCs/>
          <w:spacing w:val="1"/>
          <w:sz w:val="28"/>
          <w:szCs w:val="28"/>
        </w:rPr>
      </w:pPr>
      <w:r w:rsidRPr="00C6638F">
        <w:rPr>
          <w:rFonts w:ascii="Times New Roman" w:hAnsi="Times New Roman"/>
          <w:b/>
          <w:bCs/>
          <w:sz w:val="28"/>
          <w:szCs w:val="28"/>
        </w:rPr>
        <w:t xml:space="preserve">  Вводная часть. Общая социально-экономическая характеристика </w:t>
      </w:r>
      <w:r w:rsidRPr="00C6638F">
        <w:rPr>
          <w:rFonts w:ascii="Times New Roman" w:hAnsi="Times New Roman"/>
          <w:b/>
          <w:bCs/>
          <w:spacing w:val="1"/>
          <w:sz w:val="28"/>
          <w:szCs w:val="28"/>
        </w:rPr>
        <w:t>муниципального образования «Орловский район».</w:t>
      </w:r>
    </w:p>
    <w:p w:rsidR="001E4E98" w:rsidRPr="00C6638F" w:rsidRDefault="001E4E98" w:rsidP="001E4E98">
      <w:pPr>
        <w:shd w:val="clear" w:color="auto" w:fill="FFFFFF"/>
        <w:spacing w:line="317" w:lineRule="exact"/>
        <w:ind w:firstLine="983"/>
        <w:jc w:val="both"/>
        <w:rPr>
          <w:rFonts w:ascii="Times New Roman" w:hAnsi="Times New Roman"/>
          <w:spacing w:val="1"/>
          <w:sz w:val="28"/>
          <w:szCs w:val="28"/>
        </w:rPr>
      </w:pPr>
    </w:p>
    <w:p w:rsidR="001E4E98" w:rsidRPr="00C6638F" w:rsidRDefault="001E4E98" w:rsidP="001E4E98">
      <w:pPr>
        <w:shd w:val="clear" w:color="auto" w:fill="FFFFFF"/>
        <w:spacing w:line="317" w:lineRule="exact"/>
        <w:ind w:firstLine="983"/>
        <w:jc w:val="both"/>
        <w:rPr>
          <w:rFonts w:ascii="Times New Roman" w:hAnsi="Times New Roman"/>
          <w:sz w:val="28"/>
          <w:szCs w:val="28"/>
        </w:rPr>
      </w:pPr>
      <w:r w:rsidRPr="00C6638F">
        <w:rPr>
          <w:rFonts w:ascii="Times New Roman" w:hAnsi="Times New Roman"/>
          <w:spacing w:val="1"/>
          <w:sz w:val="28"/>
          <w:szCs w:val="28"/>
        </w:rPr>
        <w:t xml:space="preserve">Орловский район расположен в юго-восточной части Ростовской области и граничит с севера с Мартыновским и Зимовниковским районами, с востока - с </w:t>
      </w:r>
      <w:r w:rsidRPr="00C6638F">
        <w:rPr>
          <w:rFonts w:ascii="Times New Roman" w:hAnsi="Times New Roman"/>
          <w:spacing w:val="7"/>
          <w:sz w:val="28"/>
          <w:szCs w:val="28"/>
        </w:rPr>
        <w:t xml:space="preserve">Ремонтненским районом, с юго-запада и запада - с Пролетарским районом </w:t>
      </w:r>
      <w:r w:rsidRPr="00C6638F">
        <w:rPr>
          <w:rFonts w:ascii="Times New Roman" w:hAnsi="Times New Roman"/>
          <w:sz w:val="28"/>
          <w:szCs w:val="28"/>
        </w:rPr>
        <w:t xml:space="preserve">Ростовской области. </w:t>
      </w:r>
    </w:p>
    <w:p w:rsidR="001E4E98" w:rsidRPr="00C6638F" w:rsidRDefault="001E4E98" w:rsidP="001E4E98">
      <w:pPr>
        <w:shd w:val="clear" w:color="auto" w:fill="FFFFFF"/>
        <w:spacing w:line="317" w:lineRule="exact"/>
        <w:ind w:firstLine="983"/>
        <w:jc w:val="both"/>
        <w:rPr>
          <w:rFonts w:ascii="Times New Roman" w:hAnsi="Times New Roman"/>
          <w:sz w:val="28"/>
          <w:szCs w:val="28"/>
        </w:rPr>
      </w:pPr>
      <w:r w:rsidRPr="00C6638F">
        <w:rPr>
          <w:rFonts w:ascii="Times New Roman" w:hAnsi="Times New Roman"/>
          <w:spacing w:val="3"/>
          <w:sz w:val="28"/>
          <w:szCs w:val="28"/>
        </w:rPr>
        <w:t>Территория района составляет 3,3 тыс. кв. км.</w:t>
      </w:r>
    </w:p>
    <w:p w:rsidR="001E4E98" w:rsidRPr="00C6638F" w:rsidRDefault="001E4E98" w:rsidP="001E4E98">
      <w:pPr>
        <w:widowControl/>
        <w:autoSpaceDE/>
        <w:autoSpaceDN/>
        <w:adjustRightInd/>
        <w:jc w:val="both"/>
        <w:rPr>
          <w:rFonts w:ascii="Times New Roman" w:hAnsi="Times New Roman"/>
          <w:sz w:val="28"/>
          <w:szCs w:val="28"/>
        </w:rPr>
      </w:pPr>
      <w:r w:rsidRPr="00C6638F">
        <w:rPr>
          <w:rFonts w:ascii="Times New Roman" w:hAnsi="Times New Roman"/>
          <w:sz w:val="28"/>
          <w:szCs w:val="28"/>
        </w:rPr>
        <w:t>Административным центром Орловского района является поселок Орловский. Расстояние до областного центра –250 км.</w:t>
      </w:r>
    </w:p>
    <w:p w:rsidR="001E4E98" w:rsidRPr="00C6638F" w:rsidRDefault="001E4E98" w:rsidP="001E4E98">
      <w:pPr>
        <w:widowControl/>
        <w:autoSpaceDE/>
        <w:autoSpaceDN/>
        <w:adjustRightInd/>
        <w:jc w:val="both"/>
        <w:rPr>
          <w:rFonts w:ascii="Times New Roman" w:hAnsi="Times New Roman"/>
          <w:sz w:val="28"/>
          <w:szCs w:val="28"/>
        </w:rPr>
      </w:pPr>
      <w:r w:rsidRPr="00C6638F">
        <w:rPr>
          <w:rFonts w:ascii="Times New Roman" w:hAnsi="Times New Roman"/>
          <w:sz w:val="28"/>
          <w:szCs w:val="28"/>
        </w:rPr>
        <w:t>Численность населения Орловского района по состоянию на 01.01.2021 года составляет 35795 человек.</w:t>
      </w:r>
    </w:p>
    <w:p w:rsidR="001E4E98" w:rsidRPr="00C6638F" w:rsidRDefault="001E4E98" w:rsidP="001E4E98">
      <w:pPr>
        <w:shd w:val="clear" w:color="auto" w:fill="FFFFFF"/>
        <w:spacing w:line="317" w:lineRule="exact"/>
        <w:ind w:firstLine="983"/>
        <w:rPr>
          <w:rFonts w:ascii="Times New Roman" w:hAnsi="Times New Roman"/>
          <w:sz w:val="28"/>
          <w:szCs w:val="28"/>
        </w:rPr>
      </w:pPr>
      <w:r w:rsidRPr="00C6638F">
        <w:rPr>
          <w:rFonts w:ascii="Times New Roman" w:hAnsi="Times New Roman"/>
          <w:sz w:val="28"/>
          <w:szCs w:val="28"/>
        </w:rPr>
        <w:t>В районе 11 сельских поселений. Они объединяют 61 населённый пункт.</w:t>
      </w:r>
    </w:p>
    <w:p w:rsidR="001E4E98" w:rsidRPr="00C6638F" w:rsidRDefault="001E4E98" w:rsidP="001E4E98">
      <w:pPr>
        <w:shd w:val="clear" w:color="auto" w:fill="FFFFFF"/>
        <w:spacing w:line="317" w:lineRule="exact"/>
        <w:ind w:firstLine="983"/>
        <w:jc w:val="both"/>
        <w:rPr>
          <w:rFonts w:ascii="Times New Roman" w:hAnsi="Times New Roman"/>
          <w:sz w:val="28"/>
          <w:szCs w:val="28"/>
        </w:rPr>
      </w:pPr>
      <w:r w:rsidRPr="00C6638F">
        <w:rPr>
          <w:rFonts w:ascii="Times New Roman" w:hAnsi="Times New Roman"/>
          <w:spacing w:val="1"/>
          <w:sz w:val="28"/>
          <w:szCs w:val="28"/>
        </w:rPr>
        <w:t xml:space="preserve">Расстояние до г. Ростов-на-Дону - 250 км. Районный центр п. Орловский </w:t>
      </w:r>
      <w:r w:rsidRPr="00C6638F">
        <w:rPr>
          <w:rFonts w:ascii="Times New Roman" w:hAnsi="Times New Roman"/>
          <w:sz w:val="28"/>
          <w:szCs w:val="28"/>
        </w:rPr>
        <w:t>расположен на автомобильных магистралях - Ростов-Сальск-Волгоград, Тихорецк-</w:t>
      </w:r>
      <w:r w:rsidRPr="00C6638F">
        <w:rPr>
          <w:rFonts w:ascii="Times New Roman" w:hAnsi="Times New Roman"/>
          <w:spacing w:val="1"/>
          <w:sz w:val="28"/>
          <w:szCs w:val="28"/>
        </w:rPr>
        <w:t>Сальск-Волгоград, Ставрополь-Песчанокопское-Волгоград, Тихорецк-Сальск-</w:t>
      </w:r>
      <w:r w:rsidRPr="00C6638F">
        <w:rPr>
          <w:rFonts w:ascii="Times New Roman" w:hAnsi="Times New Roman"/>
          <w:sz w:val="28"/>
          <w:szCs w:val="28"/>
        </w:rPr>
        <w:t>Зимовники-Волгоград, Сальск-Зимовники-Ремонтное-Элиста.</w:t>
      </w:r>
    </w:p>
    <w:p w:rsidR="001E4E98" w:rsidRPr="00C6638F" w:rsidRDefault="001E4E98" w:rsidP="001E4E98">
      <w:pPr>
        <w:shd w:val="clear" w:color="auto" w:fill="FFFFFF"/>
        <w:spacing w:line="317" w:lineRule="exact"/>
        <w:ind w:firstLine="983"/>
        <w:jc w:val="both"/>
        <w:rPr>
          <w:rFonts w:ascii="Times New Roman" w:hAnsi="Times New Roman"/>
          <w:sz w:val="28"/>
          <w:szCs w:val="28"/>
        </w:rPr>
      </w:pPr>
      <w:r w:rsidRPr="00C6638F">
        <w:rPr>
          <w:rFonts w:ascii="Times New Roman" w:hAnsi="Times New Roman"/>
          <w:spacing w:val="1"/>
          <w:sz w:val="28"/>
          <w:szCs w:val="28"/>
        </w:rPr>
        <w:t xml:space="preserve">Транспортная связь с г. Ростов-на-Дону: железная дорога, междугородные </w:t>
      </w:r>
      <w:r w:rsidRPr="00C6638F">
        <w:rPr>
          <w:rFonts w:ascii="Times New Roman" w:hAnsi="Times New Roman"/>
          <w:spacing w:val="-3"/>
          <w:sz w:val="28"/>
          <w:szCs w:val="28"/>
        </w:rPr>
        <w:t>автобусы.</w:t>
      </w:r>
    </w:p>
    <w:p w:rsidR="001E4E98" w:rsidRPr="00C6638F" w:rsidRDefault="001E4E98" w:rsidP="001E4E98">
      <w:pPr>
        <w:widowControl/>
        <w:autoSpaceDE/>
        <w:autoSpaceDN/>
        <w:adjustRightInd/>
        <w:ind w:firstLine="720"/>
        <w:jc w:val="both"/>
        <w:rPr>
          <w:rFonts w:ascii="Times New Roman" w:hAnsi="Times New Roman"/>
          <w:sz w:val="28"/>
          <w:szCs w:val="28"/>
        </w:rPr>
      </w:pPr>
      <w:r w:rsidRPr="00C6638F">
        <w:rPr>
          <w:rFonts w:ascii="Times New Roman" w:hAnsi="Times New Roman"/>
          <w:bCs/>
          <w:sz w:val="28"/>
          <w:szCs w:val="28"/>
        </w:rPr>
        <w:t>Основу экономики составляют сельскохозяйственное производство, обрабатывающая промышленность, производство и распределение электроэнергии, газа и воды,  потребительский рынок.</w:t>
      </w:r>
    </w:p>
    <w:p w:rsidR="001E4E98" w:rsidRPr="00C6638F" w:rsidRDefault="001E4E98" w:rsidP="001E4E98">
      <w:pPr>
        <w:widowControl/>
        <w:autoSpaceDE/>
        <w:autoSpaceDN/>
        <w:adjustRightInd/>
        <w:ind w:firstLine="720"/>
        <w:jc w:val="both"/>
        <w:rPr>
          <w:rFonts w:ascii="Times New Roman" w:hAnsi="Times New Roman"/>
          <w:sz w:val="28"/>
          <w:szCs w:val="28"/>
        </w:rPr>
      </w:pPr>
      <w:r w:rsidRPr="00C6638F">
        <w:rPr>
          <w:rFonts w:ascii="Times New Roman" w:hAnsi="Times New Roman"/>
          <w:bCs/>
          <w:sz w:val="28"/>
          <w:szCs w:val="28"/>
        </w:rPr>
        <w:t>Промышленный сектор экономики представлен 13 предприятиями обрабатывающих производств и 7 предприятиями, специализирующимися на производстве и распределении электроэнергии, газа и воды. Ведущее место в промышленности района принадлежит сектору обрабатывающих производств, в котором лидируют предприятия машиностроительного комплекса и пищевой промышленности. Кроме этого, в обрабатывающем секторе осуществляется производство прочих неметаллических минеральных продуктов, производство резиновых, пластмассовых и деревянных изделий и издательская  полиграфическая деятельность.</w:t>
      </w:r>
    </w:p>
    <w:p w:rsidR="001E4E98" w:rsidRPr="00C6638F" w:rsidRDefault="001E4E98" w:rsidP="001E4E98">
      <w:pPr>
        <w:widowControl/>
        <w:autoSpaceDE/>
        <w:autoSpaceDN/>
        <w:adjustRightInd/>
        <w:ind w:firstLine="720"/>
        <w:jc w:val="both"/>
        <w:rPr>
          <w:rFonts w:ascii="Times New Roman" w:hAnsi="Times New Roman"/>
          <w:sz w:val="28"/>
          <w:szCs w:val="28"/>
        </w:rPr>
      </w:pPr>
      <w:r w:rsidRPr="00C6638F">
        <w:rPr>
          <w:rFonts w:ascii="Times New Roman" w:hAnsi="Times New Roman"/>
          <w:bCs/>
          <w:sz w:val="28"/>
          <w:szCs w:val="28"/>
        </w:rPr>
        <w:t>Промышленными предприятиями Орловского района производится следующая продукция: хлеб и хлебобулочные изделия, кондитерские изделия, мука пшеничная, цельномолочная продукция, масло крестьянское, сыры жирные, крупа, рыбная продукция, мясо, включая субпродукты, стеновые материалы (кирпич), металлопластиковые изделия, газеты, бланочная продукция, изделия из пластмасс, культиваторы для сплошной обработки почвы, машины для межрядной обработки почвы, машины для внесения минеральных удобрений, бороны, косилки тракторные, погрузчики универсальные, плуги тракторные, дробилки для кормов, запасные части к сельскохозяйственным машинам.</w:t>
      </w:r>
    </w:p>
    <w:p w:rsidR="001E4E98" w:rsidRPr="00C6638F" w:rsidRDefault="001E4E98" w:rsidP="001E4E98">
      <w:pPr>
        <w:widowControl/>
        <w:autoSpaceDE/>
        <w:autoSpaceDN/>
        <w:adjustRightInd/>
        <w:ind w:firstLine="720"/>
        <w:jc w:val="both"/>
        <w:rPr>
          <w:rFonts w:ascii="Times New Roman" w:hAnsi="Times New Roman"/>
          <w:bCs/>
          <w:sz w:val="28"/>
          <w:szCs w:val="28"/>
        </w:rPr>
      </w:pPr>
      <w:r w:rsidRPr="00C6638F">
        <w:rPr>
          <w:rFonts w:ascii="Times New Roman" w:hAnsi="Times New Roman"/>
          <w:bCs/>
          <w:sz w:val="28"/>
          <w:szCs w:val="28"/>
        </w:rPr>
        <w:t>Производством сельскохозяйственной продукции занято 23 предприятия и 322 крестьянских (фермерских) хозяйств, а также 12130</w:t>
      </w:r>
      <w:r w:rsidRPr="00C6638F">
        <w:rPr>
          <w:rFonts w:ascii="Times New Roman" w:hAnsi="Times New Roman"/>
          <w:sz w:val="28"/>
          <w:szCs w:val="28"/>
        </w:rPr>
        <w:t xml:space="preserve"> </w:t>
      </w:r>
      <w:r w:rsidRPr="00C6638F">
        <w:rPr>
          <w:rFonts w:ascii="Times New Roman" w:hAnsi="Times New Roman"/>
          <w:bCs/>
          <w:sz w:val="28"/>
          <w:szCs w:val="28"/>
        </w:rPr>
        <w:t>личных подсобных хозяйств граждан.</w:t>
      </w:r>
    </w:p>
    <w:p w:rsidR="001E4E98" w:rsidRPr="00C6638F" w:rsidRDefault="001E4E98" w:rsidP="001E4E98">
      <w:pPr>
        <w:widowControl/>
        <w:autoSpaceDE/>
        <w:autoSpaceDN/>
        <w:adjustRightInd/>
        <w:ind w:firstLine="720"/>
        <w:jc w:val="both"/>
        <w:rPr>
          <w:rFonts w:ascii="Times New Roman" w:hAnsi="Times New Roman"/>
          <w:sz w:val="28"/>
          <w:szCs w:val="28"/>
        </w:rPr>
      </w:pPr>
      <w:r w:rsidRPr="00C6638F">
        <w:rPr>
          <w:rFonts w:ascii="Times New Roman" w:hAnsi="Times New Roman"/>
          <w:bCs/>
          <w:sz w:val="28"/>
          <w:szCs w:val="28"/>
        </w:rPr>
        <w:t xml:space="preserve">Орловский район располагает большими возможностями для охоты и туризма.  Площадь охотничьих угодий составляет 200 тыс. га., в том числе три </w:t>
      </w:r>
      <w:r w:rsidRPr="00C6638F">
        <w:rPr>
          <w:rFonts w:ascii="Times New Roman" w:hAnsi="Times New Roman"/>
          <w:bCs/>
          <w:sz w:val="28"/>
          <w:szCs w:val="28"/>
        </w:rPr>
        <w:lastRenderedPageBreak/>
        <w:t>охотхозяйства с лесными насаждениями: Романовское, Красноармейское и Чапаевское, заказник Раздорский. В Кужно – Маныческом охотхозяйстве  уникальные условия для охоты на водоплавающую птицу. В районе имеется 6800 га земель оздоровительного характера, из их природный заповедник «Ростовский» -около 6774 га. Водный фонд составляет 7931 га, в том числе акватории озера Маныч-Гудило-7136 га. Заповедник занимается сохранением уникального ландшафта редких и ценных видов растений, включенных в Красную книгу: василек Толиева, катран татарский, тюльпан Шренка, тюльпан Биберштейна, ковыль сарептский, ковыль Залесского и другие виды растений.</w:t>
      </w:r>
    </w:p>
    <w:p w:rsidR="001E4E98" w:rsidRPr="00C6638F" w:rsidRDefault="001E4E98" w:rsidP="001E4E98">
      <w:pPr>
        <w:shd w:val="clear" w:color="auto" w:fill="FFFFFF"/>
        <w:spacing w:line="317" w:lineRule="exact"/>
        <w:ind w:firstLine="983"/>
        <w:jc w:val="both"/>
        <w:rPr>
          <w:rFonts w:ascii="Times New Roman" w:hAnsi="Times New Roman"/>
          <w:spacing w:val="-1"/>
          <w:sz w:val="28"/>
          <w:szCs w:val="28"/>
        </w:rPr>
      </w:pPr>
      <w:r w:rsidRPr="00C6638F">
        <w:rPr>
          <w:rFonts w:ascii="Times New Roman" w:hAnsi="Times New Roman"/>
          <w:spacing w:val="2"/>
          <w:sz w:val="28"/>
          <w:szCs w:val="28"/>
        </w:rPr>
        <w:t xml:space="preserve">Основу социальной сферы Орловского района представляет  </w:t>
      </w:r>
      <w:r w:rsidRPr="00C6638F">
        <w:rPr>
          <w:rFonts w:ascii="Times New Roman" w:hAnsi="Times New Roman"/>
          <w:spacing w:val="-1"/>
          <w:sz w:val="28"/>
          <w:szCs w:val="28"/>
        </w:rPr>
        <w:t xml:space="preserve">сеть   муниципальных   бюджетных   образовательных  учреждений это: </w:t>
      </w:r>
    </w:p>
    <w:p w:rsidR="001E4E98" w:rsidRPr="00C6638F" w:rsidRDefault="001E4E98" w:rsidP="001E4E98">
      <w:pPr>
        <w:shd w:val="clear" w:color="auto" w:fill="FFFFFF"/>
        <w:spacing w:line="317" w:lineRule="exact"/>
        <w:ind w:firstLine="983"/>
        <w:jc w:val="both"/>
        <w:rPr>
          <w:rFonts w:ascii="Times New Roman" w:hAnsi="Times New Roman"/>
          <w:spacing w:val="-1"/>
          <w:sz w:val="28"/>
          <w:szCs w:val="28"/>
        </w:rPr>
      </w:pPr>
      <w:r w:rsidRPr="00C6638F">
        <w:rPr>
          <w:rFonts w:ascii="Times New Roman" w:hAnsi="Times New Roman"/>
          <w:spacing w:val="-1"/>
          <w:sz w:val="28"/>
          <w:szCs w:val="28"/>
        </w:rPr>
        <w:t xml:space="preserve">- 15 </w:t>
      </w:r>
      <w:r w:rsidRPr="00C6638F">
        <w:rPr>
          <w:rFonts w:ascii="Times New Roman" w:hAnsi="Times New Roman"/>
          <w:spacing w:val="1"/>
          <w:sz w:val="28"/>
          <w:szCs w:val="28"/>
        </w:rPr>
        <w:t xml:space="preserve">муниципальных       бюджетных       общеобразовательных       учреждений;      </w:t>
      </w:r>
    </w:p>
    <w:p w:rsidR="001E4E98" w:rsidRPr="00C6638F" w:rsidRDefault="001E4E98" w:rsidP="001E4E98">
      <w:pPr>
        <w:shd w:val="clear" w:color="auto" w:fill="FFFFFF"/>
        <w:tabs>
          <w:tab w:val="left" w:pos="283"/>
        </w:tabs>
        <w:spacing w:line="317" w:lineRule="exact"/>
        <w:jc w:val="both"/>
        <w:rPr>
          <w:rFonts w:ascii="Times New Roman" w:hAnsi="Times New Roman"/>
          <w:sz w:val="28"/>
          <w:szCs w:val="28"/>
        </w:rPr>
      </w:pPr>
      <w:r w:rsidRPr="00C6638F">
        <w:rPr>
          <w:rFonts w:ascii="Times New Roman" w:hAnsi="Times New Roman"/>
          <w:spacing w:val="1"/>
          <w:sz w:val="28"/>
          <w:szCs w:val="28"/>
        </w:rPr>
        <w:t xml:space="preserve">             - 12  </w:t>
      </w:r>
      <w:r w:rsidRPr="00C6638F">
        <w:rPr>
          <w:rFonts w:ascii="Times New Roman" w:hAnsi="Times New Roman"/>
          <w:spacing w:val="2"/>
          <w:sz w:val="28"/>
          <w:szCs w:val="28"/>
        </w:rPr>
        <w:t xml:space="preserve">муниципальных     бюджетных     дошкольных          образовательных учреждений; </w:t>
      </w:r>
    </w:p>
    <w:p w:rsidR="001E4E98" w:rsidRPr="00C6638F" w:rsidRDefault="001E4E98" w:rsidP="001E4E98">
      <w:pPr>
        <w:shd w:val="clear" w:color="auto" w:fill="FFFFFF"/>
        <w:tabs>
          <w:tab w:val="left" w:pos="283"/>
        </w:tabs>
        <w:spacing w:line="317" w:lineRule="exact"/>
        <w:ind w:hanging="709"/>
        <w:jc w:val="both"/>
        <w:rPr>
          <w:rFonts w:ascii="Times New Roman" w:hAnsi="Times New Roman"/>
          <w:sz w:val="28"/>
          <w:szCs w:val="28"/>
        </w:rPr>
      </w:pPr>
      <w:r w:rsidRPr="00C6638F">
        <w:rPr>
          <w:rFonts w:ascii="Times New Roman" w:hAnsi="Times New Roman"/>
          <w:spacing w:val="2"/>
          <w:sz w:val="28"/>
          <w:szCs w:val="28"/>
        </w:rPr>
        <w:t xml:space="preserve">             </w:t>
      </w:r>
      <w:r w:rsidRPr="00C6638F">
        <w:rPr>
          <w:rFonts w:ascii="Times New Roman" w:hAnsi="Times New Roman"/>
          <w:spacing w:val="4"/>
          <w:sz w:val="28"/>
          <w:szCs w:val="28"/>
        </w:rPr>
        <w:t>- 3 учреждения    дополнительного образования (МБУ ДО Дом детского творчества; МБУ ДО ДЮСШ; МАУ ДО  Орловская ДШИ).</w:t>
      </w:r>
    </w:p>
    <w:p w:rsidR="001E4E98" w:rsidRPr="00C6638F" w:rsidRDefault="001E4E98" w:rsidP="001E4E98">
      <w:pPr>
        <w:numPr>
          <w:ilvl w:val="0"/>
          <w:numId w:val="1"/>
        </w:numPr>
        <w:shd w:val="clear" w:color="auto" w:fill="FFFFFF"/>
        <w:tabs>
          <w:tab w:val="left" w:pos="283"/>
          <w:tab w:val="left" w:pos="5011"/>
        </w:tabs>
        <w:spacing w:line="317" w:lineRule="exact"/>
        <w:ind w:firstLine="983"/>
        <w:jc w:val="both"/>
        <w:rPr>
          <w:rFonts w:ascii="Times New Roman" w:hAnsi="Times New Roman"/>
          <w:sz w:val="28"/>
          <w:szCs w:val="28"/>
        </w:rPr>
      </w:pPr>
      <w:r w:rsidRPr="00C6638F">
        <w:rPr>
          <w:rFonts w:ascii="Times New Roman" w:hAnsi="Times New Roman"/>
          <w:spacing w:val="4"/>
          <w:sz w:val="28"/>
          <w:szCs w:val="28"/>
        </w:rPr>
        <w:t xml:space="preserve">в  сеть  государственных учреждений,  расположенных  на </w:t>
      </w:r>
      <w:r w:rsidRPr="00C6638F">
        <w:rPr>
          <w:rFonts w:ascii="Times New Roman" w:hAnsi="Times New Roman"/>
          <w:spacing w:val="-2"/>
          <w:sz w:val="28"/>
          <w:szCs w:val="28"/>
        </w:rPr>
        <w:t>территории    Орловского    района</w:t>
      </w:r>
      <w:r w:rsidRPr="00C6638F">
        <w:rPr>
          <w:rFonts w:ascii="Times New Roman" w:hAnsi="Times New Roman"/>
          <w:sz w:val="28"/>
          <w:szCs w:val="28"/>
        </w:rPr>
        <w:tab/>
      </w:r>
      <w:r w:rsidRPr="00C6638F">
        <w:rPr>
          <w:rFonts w:ascii="Times New Roman" w:hAnsi="Times New Roman"/>
          <w:spacing w:val="-2"/>
          <w:sz w:val="28"/>
          <w:szCs w:val="28"/>
        </w:rPr>
        <w:t xml:space="preserve">входят:        государственное    бюджетное  </w:t>
      </w:r>
      <w:r w:rsidRPr="00C6638F">
        <w:rPr>
          <w:rFonts w:ascii="Times New Roman" w:hAnsi="Times New Roman"/>
          <w:spacing w:val="2"/>
          <w:sz w:val="28"/>
          <w:szCs w:val="28"/>
        </w:rPr>
        <w:t xml:space="preserve">общеобразовательное учреждение «Кадетский казачий корпус»; государственное  казенное   общеобразовательное   учреждение   Ростовской   области   «Орловская </w:t>
      </w:r>
      <w:r w:rsidRPr="00C6638F">
        <w:rPr>
          <w:rFonts w:ascii="Times New Roman" w:hAnsi="Times New Roman"/>
          <w:sz w:val="28"/>
          <w:szCs w:val="28"/>
        </w:rPr>
        <w:t xml:space="preserve">специальная школа-интернат»; государственное казенное учреждение социального  </w:t>
      </w:r>
      <w:r w:rsidRPr="00C6638F">
        <w:rPr>
          <w:rFonts w:ascii="Times New Roman" w:hAnsi="Times New Roman"/>
          <w:spacing w:val="2"/>
          <w:sz w:val="28"/>
          <w:szCs w:val="28"/>
        </w:rPr>
        <w:t xml:space="preserve">обслуживания    Ростовской   области   центр   помощи   детям,   оставшимся   без  </w:t>
      </w:r>
      <w:r w:rsidRPr="00C6638F">
        <w:rPr>
          <w:rFonts w:ascii="Times New Roman" w:hAnsi="Times New Roman"/>
          <w:spacing w:val="5"/>
          <w:sz w:val="28"/>
          <w:szCs w:val="28"/>
        </w:rPr>
        <w:t xml:space="preserve">попечения родителей,  «Островянский центр  помощи детям»;  государственное  </w:t>
      </w:r>
      <w:r w:rsidRPr="00C6638F">
        <w:rPr>
          <w:rFonts w:ascii="Times New Roman" w:hAnsi="Times New Roman"/>
          <w:spacing w:val="3"/>
          <w:sz w:val="28"/>
          <w:szCs w:val="28"/>
        </w:rPr>
        <w:t>бюджетное профессиональное образовательное учреждение Ростовской области «</w:t>
      </w:r>
      <w:r w:rsidRPr="00C6638F">
        <w:rPr>
          <w:rFonts w:ascii="Times New Roman" w:hAnsi="Times New Roman"/>
          <w:spacing w:val="2"/>
          <w:sz w:val="28"/>
          <w:szCs w:val="28"/>
        </w:rPr>
        <w:t>Орловское многопрофильное профессиональное училище № 98».</w:t>
      </w:r>
    </w:p>
    <w:p w:rsidR="001E4E98" w:rsidRPr="00C6638F" w:rsidRDefault="001E4E98" w:rsidP="001E4E98">
      <w:pPr>
        <w:shd w:val="clear" w:color="auto" w:fill="FFFFFF"/>
        <w:tabs>
          <w:tab w:val="left" w:pos="240"/>
        </w:tabs>
        <w:spacing w:line="317" w:lineRule="exact"/>
        <w:ind w:firstLine="983"/>
        <w:rPr>
          <w:rFonts w:ascii="Times New Roman" w:hAnsi="Times New Roman"/>
          <w:sz w:val="28"/>
          <w:szCs w:val="28"/>
        </w:rPr>
      </w:pPr>
      <w:r w:rsidRPr="00C6638F">
        <w:rPr>
          <w:rFonts w:ascii="Times New Roman" w:hAnsi="Times New Roman"/>
          <w:sz w:val="28"/>
          <w:szCs w:val="28"/>
        </w:rPr>
        <w:t>-</w:t>
      </w:r>
      <w:r w:rsidRPr="00C6638F">
        <w:rPr>
          <w:rFonts w:ascii="Times New Roman" w:hAnsi="Times New Roman"/>
          <w:sz w:val="28"/>
          <w:szCs w:val="28"/>
        </w:rPr>
        <w:tab/>
      </w:r>
      <w:r w:rsidRPr="00C6638F">
        <w:rPr>
          <w:rFonts w:ascii="Times New Roman" w:hAnsi="Times New Roman"/>
          <w:spacing w:val="-1"/>
          <w:sz w:val="28"/>
          <w:szCs w:val="28"/>
        </w:rPr>
        <w:t>12 библиотек, 13 домов культуры.</w:t>
      </w:r>
    </w:p>
    <w:p w:rsidR="001E4E98" w:rsidRPr="00C6638F" w:rsidRDefault="001E4E98" w:rsidP="001E4E98">
      <w:pPr>
        <w:shd w:val="clear" w:color="auto" w:fill="FFFFFF"/>
        <w:spacing w:line="317" w:lineRule="exact"/>
        <w:ind w:firstLine="983"/>
        <w:jc w:val="both"/>
        <w:rPr>
          <w:rFonts w:ascii="Times New Roman" w:hAnsi="Times New Roman"/>
          <w:sz w:val="28"/>
          <w:szCs w:val="28"/>
        </w:rPr>
      </w:pPr>
      <w:r w:rsidRPr="00C6638F">
        <w:rPr>
          <w:rFonts w:ascii="Times New Roman" w:hAnsi="Times New Roman"/>
          <w:spacing w:val="2"/>
          <w:sz w:val="28"/>
          <w:szCs w:val="28"/>
        </w:rPr>
        <w:t xml:space="preserve">На 01.01.2021  года среднесписочная численность работников в крупных, </w:t>
      </w:r>
      <w:r w:rsidRPr="00C6638F">
        <w:rPr>
          <w:rFonts w:ascii="Times New Roman" w:hAnsi="Times New Roman"/>
          <w:spacing w:val="10"/>
          <w:sz w:val="28"/>
          <w:szCs w:val="28"/>
        </w:rPr>
        <w:t xml:space="preserve">средних и малых организациях, по предварительной оценке, составила в </w:t>
      </w:r>
      <w:r w:rsidRPr="00C6638F">
        <w:rPr>
          <w:rFonts w:ascii="Times New Roman" w:hAnsi="Times New Roman"/>
          <w:sz w:val="28"/>
          <w:szCs w:val="28"/>
        </w:rPr>
        <w:t>Орловском районе 4762 человека.</w:t>
      </w:r>
      <w:r w:rsidRPr="00C6638F">
        <w:t xml:space="preserve"> </w:t>
      </w:r>
      <w:r w:rsidRPr="00C6638F">
        <w:rPr>
          <w:rFonts w:ascii="Times New Roman" w:hAnsi="Times New Roman"/>
          <w:sz w:val="28"/>
          <w:szCs w:val="28"/>
        </w:rPr>
        <w:t>На конец 2021 года,   банк вакансий службы занятости содержал 63,2% – по рабочим профессиям.</w:t>
      </w:r>
    </w:p>
    <w:p w:rsidR="001E4E98" w:rsidRPr="00C6638F" w:rsidRDefault="001E4E98" w:rsidP="001E4E98">
      <w:pPr>
        <w:shd w:val="clear" w:color="auto" w:fill="FFFFFF"/>
        <w:spacing w:line="317" w:lineRule="exact"/>
        <w:ind w:firstLine="983"/>
        <w:jc w:val="both"/>
        <w:rPr>
          <w:rFonts w:ascii="Times New Roman" w:hAnsi="Times New Roman"/>
          <w:sz w:val="28"/>
          <w:szCs w:val="28"/>
        </w:rPr>
      </w:pPr>
      <w:r w:rsidRPr="00C6638F">
        <w:rPr>
          <w:rFonts w:ascii="Times New Roman" w:hAnsi="Times New Roman"/>
          <w:sz w:val="28"/>
          <w:szCs w:val="28"/>
        </w:rPr>
        <w:t>Наиболее востребованы на рынке труда Орловского района: водитель автомобиля, врач,  медицинская сестра, разнорабочий, продавец продовольственных товаров, продавец не продовольственных товаров, тракторист, уборщик служебных помещений, дворник, слесарь-ремонтник, повар, грузчик, учитель, рабочий по благоустройству населенных пунктов, сторож, уборщик территории, рабочий по комплексному обслуживанию и ремонту зданий, тракторист-машинист сельскохозяйственного производства, операторы котельной, почтальон.</w:t>
      </w:r>
    </w:p>
    <w:p w:rsidR="001E4E98" w:rsidRPr="00C6638F" w:rsidRDefault="001E4E98" w:rsidP="001E4E98">
      <w:pPr>
        <w:shd w:val="clear" w:color="auto" w:fill="FFFFFF"/>
        <w:spacing w:line="317" w:lineRule="exact"/>
        <w:ind w:firstLine="983"/>
        <w:jc w:val="both"/>
        <w:rPr>
          <w:rFonts w:ascii="Times New Roman" w:hAnsi="Times New Roman"/>
          <w:sz w:val="28"/>
          <w:szCs w:val="28"/>
        </w:rPr>
      </w:pPr>
      <w:r w:rsidRPr="00C6638F">
        <w:rPr>
          <w:rFonts w:ascii="Times New Roman" w:hAnsi="Times New Roman"/>
          <w:spacing w:val="5"/>
          <w:sz w:val="28"/>
          <w:szCs w:val="28"/>
        </w:rPr>
        <w:t xml:space="preserve">Управлению образования Орловского района подведомственны 29 </w:t>
      </w:r>
      <w:r w:rsidRPr="00C6638F">
        <w:rPr>
          <w:rFonts w:ascii="Times New Roman" w:hAnsi="Times New Roman"/>
          <w:spacing w:val="1"/>
          <w:sz w:val="28"/>
          <w:szCs w:val="28"/>
        </w:rPr>
        <w:t xml:space="preserve">образовательных  учреждений  в том числе: 15 муниципальных бюджетных </w:t>
      </w:r>
      <w:r w:rsidRPr="00C6638F">
        <w:rPr>
          <w:rFonts w:ascii="Times New Roman" w:hAnsi="Times New Roman"/>
          <w:spacing w:val="2"/>
          <w:sz w:val="28"/>
          <w:szCs w:val="28"/>
        </w:rPr>
        <w:t>общеобразовательных учреждений; 12</w:t>
      </w:r>
      <w:r w:rsidRPr="00C6638F">
        <w:rPr>
          <w:rFonts w:ascii="Times New Roman" w:hAnsi="Times New Roman"/>
          <w:i/>
          <w:iCs/>
          <w:spacing w:val="2"/>
          <w:sz w:val="28"/>
          <w:szCs w:val="28"/>
        </w:rPr>
        <w:t xml:space="preserve"> </w:t>
      </w:r>
      <w:r w:rsidRPr="00C6638F">
        <w:rPr>
          <w:rFonts w:ascii="Times New Roman" w:hAnsi="Times New Roman"/>
          <w:spacing w:val="2"/>
          <w:sz w:val="28"/>
          <w:szCs w:val="28"/>
        </w:rPr>
        <w:t xml:space="preserve">муниципальных бюджетных дошкольных </w:t>
      </w:r>
      <w:r w:rsidRPr="00C6638F">
        <w:rPr>
          <w:rFonts w:ascii="Times New Roman" w:hAnsi="Times New Roman"/>
          <w:spacing w:val="3"/>
          <w:sz w:val="28"/>
          <w:szCs w:val="28"/>
        </w:rPr>
        <w:t xml:space="preserve">образовательных учреждений, 2 муниципальных бюджетных учреждения </w:t>
      </w:r>
      <w:r w:rsidRPr="00C6638F">
        <w:rPr>
          <w:rFonts w:ascii="Times New Roman" w:hAnsi="Times New Roman"/>
          <w:sz w:val="28"/>
          <w:szCs w:val="28"/>
        </w:rPr>
        <w:t>дополнительного образования детей.</w:t>
      </w:r>
    </w:p>
    <w:p w:rsidR="001E4E98" w:rsidRPr="00C6638F" w:rsidRDefault="001E4E98" w:rsidP="001E4E98">
      <w:pPr>
        <w:suppressAutoHyphens/>
        <w:ind w:firstLine="709"/>
        <w:jc w:val="both"/>
        <w:rPr>
          <w:rFonts w:ascii="Times New Roman" w:hAnsi="Times New Roman"/>
          <w:sz w:val="28"/>
          <w:szCs w:val="28"/>
        </w:rPr>
      </w:pPr>
      <w:r w:rsidRPr="00C6638F">
        <w:rPr>
          <w:rFonts w:ascii="Times New Roman" w:hAnsi="Times New Roman"/>
          <w:sz w:val="28"/>
          <w:szCs w:val="28"/>
        </w:rPr>
        <w:t>В 2021 году в общеобразовательных организациях района обучается 3308 человек, в учреждениях дошкольного образования 1</w:t>
      </w:r>
      <w:r>
        <w:rPr>
          <w:rFonts w:ascii="Times New Roman" w:hAnsi="Times New Roman"/>
          <w:sz w:val="28"/>
          <w:szCs w:val="28"/>
        </w:rPr>
        <w:t xml:space="preserve">108 </w:t>
      </w:r>
      <w:r w:rsidRPr="00C6638F">
        <w:rPr>
          <w:rFonts w:ascii="Times New Roman" w:hAnsi="Times New Roman"/>
          <w:sz w:val="28"/>
          <w:szCs w:val="28"/>
        </w:rPr>
        <w:t xml:space="preserve">воспитанников, в учреждениях дополнительного образования – </w:t>
      </w:r>
      <w:r>
        <w:rPr>
          <w:rFonts w:ascii="Times New Roman" w:hAnsi="Times New Roman"/>
          <w:sz w:val="28"/>
          <w:szCs w:val="28"/>
        </w:rPr>
        <w:t xml:space="preserve">1819 </w:t>
      </w:r>
      <w:r w:rsidRPr="00C6638F">
        <w:rPr>
          <w:rFonts w:ascii="Times New Roman" w:hAnsi="Times New Roman"/>
          <w:sz w:val="28"/>
          <w:szCs w:val="28"/>
        </w:rPr>
        <w:t xml:space="preserve">обучающихся.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В системе образования в составе педагогических коллективов образовательных организаций работает:</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lastRenderedPageBreak/>
        <w:t>В системе образования в составе педагогических коллективов образовательных организаций работает:</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335 педагогических работников общеобразовательных организаций, в том числе 309 учителей;</w:t>
      </w:r>
    </w:p>
    <w:p w:rsidR="001E4E98" w:rsidRPr="00C6638F" w:rsidRDefault="001E4E98" w:rsidP="001E4E98">
      <w:pPr>
        <w:suppressAutoHyphens/>
        <w:ind w:firstLine="709"/>
        <w:jc w:val="both"/>
        <w:rPr>
          <w:rFonts w:ascii="Times New Roman" w:hAnsi="Times New Roman"/>
          <w:sz w:val="28"/>
          <w:szCs w:val="28"/>
        </w:rPr>
      </w:pPr>
      <w:r w:rsidRPr="00C6638F">
        <w:rPr>
          <w:rFonts w:ascii="Times New Roman" w:hAnsi="Times New Roman"/>
          <w:sz w:val="28"/>
          <w:szCs w:val="28"/>
        </w:rPr>
        <w:t xml:space="preserve">110 педагогических работников дошкольных образовательных организаций, из них 94 воспитателя; </w:t>
      </w:r>
    </w:p>
    <w:p w:rsidR="001E4E98" w:rsidRPr="00C6638F" w:rsidRDefault="001E4E98" w:rsidP="001E4E98">
      <w:pPr>
        <w:suppressAutoHyphens/>
        <w:ind w:firstLine="709"/>
        <w:jc w:val="both"/>
        <w:rPr>
          <w:rFonts w:ascii="Times New Roman" w:hAnsi="Times New Roman"/>
          <w:sz w:val="28"/>
          <w:szCs w:val="28"/>
        </w:rPr>
      </w:pPr>
      <w:r w:rsidRPr="00C6638F">
        <w:rPr>
          <w:rFonts w:ascii="Times New Roman" w:hAnsi="Times New Roman"/>
          <w:sz w:val="28"/>
          <w:szCs w:val="28"/>
        </w:rPr>
        <w:t>16  педагогов  организаций дополнительного образования в том числе;</w:t>
      </w:r>
    </w:p>
    <w:p w:rsidR="001E4E98" w:rsidRPr="00C6638F" w:rsidRDefault="001E4E98" w:rsidP="001E4E98">
      <w:pPr>
        <w:suppressAutoHyphens/>
        <w:ind w:firstLine="709"/>
        <w:jc w:val="both"/>
        <w:rPr>
          <w:rFonts w:ascii="Times New Roman" w:hAnsi="Times New Roman"/>
          <w:sz w:val="28"/>
          <w:szCs w:val="28"/>
        </w:rPr>
      </w:pPr>
      <w:r w:rsidRPr="00C6638F">
        <w:rPr>
          <w:rFonts w:ascii="Times New Roman" w:hAnsi="Times New Roman"/>
          <w:sz w:val="28"/>
          <w:szCs w:val="28"/>
        </w:rPr>
        <w:t>8   тренеров-преподавателей.</w:t>
      </w:r>
    </w:p>
    <w:p w:rsidR="001E4E98" w:rsidRPr="00C6638F" w:rsidRDefault="001E4E98" w:rsidP="001E4E98">
      <w:pPr>
        <w:shd w:val="clear" w:color="auto" w:fill="FFFFFF"/>
        <w:spacing w:line="317" w:lineRule="exact"/>
        <w:ind w:firstLine="983"/>
        <w:jc w:val="both"/>
        <w:rPr>
          <w:rFonts w:ascii="Times New Roman" w:hAnsi="Times New Roman"/>
          <w:sz w:val="28"/>
          <w:szCs w:val="28"/>
        </w:rPr>
      </w:pPr>
      <w:r w:rsidRPr="00C6638F">
        <w:rPr>
          <w:rFonts w:ascii="Times New Roman" w:hAnsi="Times New Roman"/>
          <w:spacing w:val="6"/>
          <w:sz w:val="28"/>
          <w:szCs w:val="28"/>
        </w:rPr>
        <w:t xml:space="preserve">Начальником Управления образования Орловского района является </w:t>
      </w:r>
      <w:r w:rsidRPr="00C6638F">
        <w:rPr>
          <w:rFonts w:ascii="Times New Roman" w:hAnsi="Times New Roman"/>
          <w:spacing w:val="7"/>
          <w:sz w:val="28"/>
          <w:szCs w:val="28"/>
        </w:rPr>
        <w:t>Пустоварова Светлана Викторовна. Контактный телефон 8(86375) 32-9-</w:t>
      </w:r>
      <w:r w:rsidRPr="00C6638F">
        <w:rPr>
          <w:rFonts w:ascii="Times New Roman" w:hAnsi="Times New Roman"/>
          <w:sz w:val="28"/>
          <w:szCs w:val="28"/>
        </w:rPr>
        <w:t xml:space="preserve">27. Электронный адрес </w:t>
      </w:r>
      <w:r w:rsidRPr="00C6638F">
        <w:rPr>
          <w:rFonts w:ascii="Times New Roman" w:hAnsi="Times New Roman"/>
          <w:sz w:val="28"/>
          <w:szCs w:val="28"/>
          <w:lang w:val="en-US"/>
        </w:rPr>
        <w:t>roo</w:t>
      </w:r>
      <w:r w:rsidRPr="00C6638F">
        <w:rPr>
          <w:rFonts w:ascii="Times New Roman" w:hAnsi="Times New Roman"/>
          <w:sz w:val="28"/>
          <w:szCs w:val="28"/>
        </w:rPr>
        <w:t xml:space="preserve"> _</w:t>
      </w:r>
      <w:r w:rsidRPr="00C6638F">
        <w:rPr>
          <w:rFonts w:ascii="Times New Roman" w:hAnsi="Times New Roman"/>
          <w:sz w:val="28"/>
          <w:szCs w:val="28"/>
          <w:lang w:val="en-US"/>
        </w:rPr>
        <w:t>orlovsky</w:t>
      </w:r>
      <w:r w:rsidRPr="00C6638F">
        <w:rPr>
          <w:rFonts w:ascii="Times New Roman" w:hAnsi="Times New Roman"/>
          <w:sz w:val="28"/>
          <w:szCs w:val="28"/>
        </w:rPr>
        <w:t>@</w:t>
      </w:r>
      <w:r w:rsidRPr="00C6638F">
        <w:rPr>
          <w:rFonts w:ascii="Times New Roman" w:hAnsi="Times New Roman"/>
          <w:sz w:val="28"/>
          <w:szCs w:val="28"/>
          <w:lang w:val="en-US"/>
        </w:rPr>
        <w:t>rostobr</w:t>
      </w:r>
      <w:r w:rsidRPr="00C6638F">
        <w:rPr>
          <w:rFonts w:ascii="Times New Roman" w:hAnsi="Times New Roman"/>
          <w:sz w:val="28"/>
          <w:szCs w:val="28"/>
        </w:rPr>
        <w:t>.</w:t>
      </w:r>
      <w:r w:rsidRPr="00C6638F">
        <w:rPr>
          <w:rFonts w:ascii="Times New Roman" w:hAnsi="Times New Roman"/>
          <w:sz w:val="28"/>
          <w:szCs w:val="28"/>
          <w:lang w:val="en-US"/>
        </w:rPr>
        <w:t>ru</w:t>
      </w:r>
      <w:r w:rsidRPr="00C6638F">
        <w:rPr>
          <w:rFonts w:ascii="Times New Roman" w:hAnsi="Times New Roman"/>
          <w:sz w:val="28"/>
          <w:szCs w:val="28"/>
        </w:rPr>
        <w:t>.</w:t>
      </w:r>
    </w:p>
    <w:p w:rsidR="001E4E98" w:rsidRPr="00C6638F" w:rsidRDefault="001E4E98" w:rsidP="001E4E98">
      <w:pPr>
        <w:shd w:val="clear" w:color="auto" w:fill="FFFFFF"/>
        <w:spacing w:line="317" w:lineRule="exact"/>
        <w:ind w:firstLine="983"/>
        <w:jc w:val="center"/>
        <w:rPr>
          <w:rFonts w:ascii="Times New Roman" w:hAnsi="Times New Roman"/>
          <w:sz w:val="28"/>
          <w:szCs w:val="28"/>
        </w:rPr>
      </w:pPr>
    </w:p>
    <w:p w:rsidR="001E4E98" w:rsidRPr="00C6638F" w:rsidRDefault="001E4E98" w:rsidP="001E4E98">
      <w:pPr>
        <w:shd w:val="clear" w:color="auto" w:fill="FFFFFF"/>
        <w:spacing w:line="322" w:lineRule="exact"/>
        <w:ind w:firstLine="983"/>
        <w:jc w:val="center"/>
        <w:rPr>
          <w:rFonts w:ascii="Times New Roman" w:hAnsi="Times New Roman"/>
          <w:b/>
          <w:bCs/>
          <w:spacing w:val="1"/>
          <w:sz w:val="28"/>
          <w:szCs w:val="28"/>
        </w:rPr>
      </w:pPr>
      <w:r w:rsidRPr="00C6638F">
        <w:rPr>
          <w:rFonts w:ascii="Times New Roman" w:hAnsi="Times New Roman"/>
          <w:b/>
          <w:bCs/>
          <w:spacing w:val="1"/>
          <w:sz w:val="28"/>
          <w:szCs w:val="28"/>
        </w:rPr>
        <w:t>Информация о программах и проектах, реализованных в 2021 календарном году в сфере образования Орловского района</w:t>
      </w:r>
    </w:p>
    <w:p w:rsidR="001E4E98" w:rsidRPr="00C6638F" w:rsidRDefault="001E4E98" w:rsidP="001E4E98">
      <w:pPr>
        <w:widowControl/>
        <w:shd w:val="clear" w:color="auto" w:fill="FFFFFF"/>
        <w:autoSpaceDE/>
        <w:autoSpaceDN/>
        <w:adjustRightInd/>
        <w:jc w:val="both"/>
        <w:outlineLvl w:val="2"/>
        <w:rPr>
          <w:rFonts w:ascii="Tahoma" w:hAnsi="Tahoma" w:cs="Tahoma"/>
          <w:sz w:val="23"/>
          <w:szCs w:val="23"/>
        </w:rPr>
      </w:pPr>
    </w:p>
    <w:p w:rsidR="001E4E98" w:rsidRPr="00C6638F" w:rsidRDefault="001E4E98" w:rsidP="001E4E98">
      <w:pPr>
        <w:widowControl/>
        <w:shd w:val="clear" w:color="auto" w:fill="FFFFFF"/>
        <w:autoSpaceDE/>
        <w:autoSpaceDN/>
        <w:adjustRightInd/>
        <w:ind w:firstLine="720"/>
        <w:jc w:val="both"/>
        <w:outlineLvl w:val="2"/>
        <w:rPr>
          <w:rFonts w:ascii="Times New Roman" w:hAnsi="Times New Roman"/>
          <w:sz w:val="28"/>
          <w:szCs w:val="28"/>
        </w:rPr>
      </w:pPr>
      <w:r w:rsidRPr="00C6638F">
        <w:rPr>
          <w:rFonts w:ascii="Times New Roman" w:hAnsi="Times New Roman"/>
          <w:sz w:val="28"/>
          <w:szCs w:val="28"/>
        </w:rPr>
        <w:t>Реализация региональных проектов  Национального проекта «Образование»   является одним из основных   направлений развития системы образования в Орловском районе в 2021 году.</w:t>
      </w:r>
    </w:p>
    <w:p w:rsidR="001E4E98" w:rsidRPr="00C6638F" w:rsidRDefault="001E4E98" w:rsidP="001E4E98">
      <w:pPr>
        <w:widowControl/>
        <w:shd w:val="clear" w:color="auto" w:fill="FFFFFF"/>
        <w:autoSpaceDE/>
        <w:autoSpaceDN/>
        <w:adjustRightInd/>
        <w:ind w:firstLine="360"/>
        <w:jc w:val="both"/>
        <w:outlineLvl w:val="2"/>
        <w:rPr>
          <w:rFonts w:ascii="Times New Roman" w:hAnsi="Times New Roman"/>
          <w:sz w:val="28"/>
          <w:szCs w:val="28"/>
        </w:rPr>
      </w:pPr>
      <w:r w:rsidRPr="00C6638F">
        <w:rPr>
          <w:rFonts w:ascii="Times New Roman" w:hAnsi="Times New Roman"/>
          <w:sz w:val="28"/>
          <w:szCs w:val="28"/>
        </w:rPr>
        <w:t>В рамках проекта в  2021  году  исполнялась  реализация   региональных  проектов: «Современная школа»,  "Успех каждого ребенка", "Поддержка семей, имеющих детей", "Цифровая образовательная среда", "Учитель будущего", "Социальная активность", «Патриотическое воспитание».</w:t>
      </w:r>
    </w:p>
    <w:p w:rsidR="001E4E98" w:rsidRPr="00C6638F" w:rsidRDefault="001E4E98" w:rsidP="001E4E98">
      <w:pPr>
        <w:widowControl/>
        <w:shd w:val="clear" w:color="auto" w:fill="FFFFFF"/>
        <w:autoSpaceDE/>
        <w:autoSpaceDN/>
        <w:adjustRightInd/>
        <w:jc w:val="both"/>
        <w:outlineLvl w:val="2"/>
        <w:rPr>
          <w:rFonts w:ascii="Times New Roman" w:hAnsi="Times New Roman"/>
          <w:sz w:val="28"/>
          <w:szCs w:val="28"/>
        </w:rPr>
      </w:pPr>
      <w:r w:rsidRPr="00C6638F">
        <w:rPr>
          <w:rFonts w:ascii="Times New Roman" w:hAnsi="Times New Roman"/>
          <w:b/>
          <w:bCs/>
          <w:sz w:val="28"/>
          <w:szCs w:val="28"/>
        </w:rPr>
        <w:t>-Реализация регионального проекта «Успех каждого ребенка»  </w:t>
      </w:r>
      <w:r w:rsidRPr="00C6638F">
        <w:rPr>
          <w:rFonts w:ascii="Times New Roman" w:hAnsi="Times New Roman"/>
          <w:sz w:val="28"/>
          <w:szCs w:val="28"/>
        </w:rPr>
        <w:t xml:space="preserve"> предусматривал в 2021 году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 Особое внимание в 2021году уделено трем направлениям деятельности:</w:t>
      </w:r>
    </w:p>
    <w:p w:rsidR="001E4E98" w:rsidRPr="00C6638F" w:rsidRDefault="001E4E98" w:rsidP="001E4E98">
      <w:pPr>
        <w:widowControl/>
        <w:shd w:val="clear" w:color="auto" w:fill="FFFFFF"/>
        <w:autoSpaceDE/>
        <w:autoSpaceDN/>
        <w:adjustRightInd/>
        <w:jc w:val="both"/>
        <w:outlineLvl w:val="2"/>
        <w:rPr>
          <w:rFonts w:ascii="Times New Roman" w:hAnsi="Times New Roman"/>
          <w:sz w:val="28"/>
          <w:szCs w:val="28"/>
        </w:rPr>
      </w:pPr>
      <w:r w:rsidRPr="00C6638F">
        <w:rPr>
          <w:rFonts w:ascii="Times New Roman" w:hAnsi="Times New Roman"/>
          <w:b/>
          <w:bCs/>
          <w:sz w:val="28"/>
          <w:szCs w:val="28"/>
        </w:rPr>
        <w:t>-Участие во  всероссийской олимпиаде школьников</w:t>
      </w:r>
      <w:r w:rsidRPr="00C6638F">
        <w:rPr>
          <w:rFonts w:ascii="Times New Roman" w:hAnsi="Times New Roman"/>
          <w:sz w:val="28"/>
          <w:szCs w:val="28"/>
        </w:rPr>
        <w:t xml:space="preserve"> и других интеллектуальных состязаниях;</w:t>
      </w:r>
    </w:p>
    <w:p w:rsidR="001E4E98" w:rsidRPr="00C6638F" w:rsidRDefault="001E4E98" w:rsidP="001E4E98">
      <w:pPr>
        <w:widowControl/>
        <w:shd w:val="clear" w:color="auto" w:fill="FFFFFF"/>
        <w:autoSpaceDE/>
        <w:autoSpaceDN/>
        <w:adjustRightInd/>
        <w:jc w:val="both"/>
        <w:outlineLvl w:val="2"/>
        <w:rPr>
          <w:rFonts w:ascii="Times New Roman" w:hAnsi="Times New Roman"/>
          <w:sz w:val="28"/>
          <w:szCs w:val="28"/>
        </w:rPr>
      </w:pPr>
      <w:r w:rsidRPr="00C6638F">
        <w:rPr>
          <w:rFonts w:ascii="Times New Roman" w:hAnsi="Times New Roman"/>
          <w:b/>
          <w:bCs/>
          <w:sz w:val="28"/>
          <w:szCs w:val="28"/>
        </w:rPr>
        <w:t>- Развитие дополнительного  образования детей</w:t>
      </w:r>
      <w:r w:rsidRPr="00C6638F">
        <w:rPr>
          <w:rFonts w:ascii="Times New Roman" w:hAnsi="Times New Roman"/>
          <w:sz w:val="28"/>
          <w:szCs w:val="28"/>
        </w:rPr>
        <w:t xml:space="preserve"> и доведение показателя охвата до 85%. Вовлечение детей-инвалидов в дополнительное образование с привлечением дистанционных форм обучения  и доведение показателя до 75%.</w:t>
      </w:r>
    </w:p>
    <w:p w:rsidR="001E4E98" w:rsidRPr="00C6638F" w:rsidRDefault="001E4E98" w:rsidP="001E4E98">
      <w:pPr>
        <w:widowControl/>
        <w:shd w:val="clear" w:color="auto" w:fill="FFFFFF"/>
        <w:autoSpaceDE/>
        <w:autoSpaceDN/>
        <w:adjustRightInd/>
        <w:jc w:val="both"/>
        <w:outlineLvl w:val="2"/>
        <w:rPr>
          <w:rFonts w:ascii="Times New Roman" w:hAnsi="Times New Roman"/>
          <w:sz w:val="28"/>
          <w:szCs w:val="28"/>
        </w:rPr>
      </w:pPr>
      <w:r w:rsidRPr="00C6638F">
        <w:rPr>
          <w:rFonts w:ascii="Times New Roman" w:hAnsi="Times New Roman"/>
          <w:sz w:val="28"/>
          <w:szCs w:val="28"/>
        </w:rPr>
        <w:t xml:space="preserve">- </w:t>
      </w:r>
      <w:r w:rsidRPr="00C6638F">
        <w:rPr>
          <w:rFonts w:ascii="Times New Roman" w:hAnsi="Times New Roman"/>
          <w:b/>
          <w:sz w:val="28"/>
          <w:szCs w:val="28"/>
        </w:rPr>
        <w:t>Активизация п</w:t>
      </w:r>
      <w:r w:rsidRPr="00C6638F">
        <w:rPr>
          <w:rFonts w:ascii="Times New Roman" w:hAnsi="Times New Roman"/>
          <w:b/>
          <w:bCs/>
          <w:sz w:val="28"/>
          <w:szCs w:val="28"/>
        </w:rPr>
        <w:t>рофессиональной  ориентации учащихся я</w:t>
      </w:r>
      <w:r w:rsidRPr="00C6638F">
        <w:rPr>
          <w:rFonts w:ascii="Times New Roman" w:hAnsi="Times New Roman"/>
          <w:sz w:val="28"/>
          <w:szCs w:val="28"/>
        </w:rPr>
        <w:t xml:space="preserve">вляется  важным аспектом сопровождения развития одаренных детей, направленным на самоопределения личности и  удовлетворения потребности и интересов учащихся.  </w:t>
      </w:r>
    </w:p>
    <w:p w:rsidR="001E4E98" w:rsidRPr="00C6638F" w:rsidRDefault="001E4E98" w:rsidP="001E4E98">
      <w:pPr>
        <w:widowControl/>
        <w:shd w:val="clear" w:color="auto" w:fill="FFFFFF"/>
        <w:autoSpaceDE/>
        <w:autoSpaceDN/>
        <w:adjustRightInd/>
        <w:jc w:val="both"/>
        <w:outlineLvl w:val="2"/>
        <w:rPr>
          <w:rFonts w:ascii="Times New Roman" w:hAnsi="Times New Roman"/>
          <w:sz w:val="28"/>
          <w:szCs w:val="28"/>
        </w:rPr>
      </w:pPr>
      <w:r w:rsidRPr="00C6638F">
        <w:rPr>
          <w:rFonts w:ascii="Times New Roman" w:hAnsi="Times New Roman"/>
          <w:b/>
          <w:bCs/>
          <w:sz w:val="28"/>
          <w:szCs w:val="28"/>
        </w:rPr>
        <w:t>- Реализация регионального проекта  "Поддержка семей, имеющих детей"</w:t>
      </w:r>
      <w:r w:rsidRPr="00C6638F">
        <w:rPr>
          <w:rFonts w:ascii="Times New Roman" w:hAnsi="Times New Roman"/>
          <w:sz w:val="28"/>
          <w:szCs w:val="28"/>
        </w:rPr>
        <w:t xml:space="preserve"> в 2021 году  была нацелена  на активизацию услуг психолого-педагогической, методической и консультативной помощи родителям, а также гражданам, желающим принять на воспитание в свои семьи детей, оставшихся без попечения родителей.</w:t>
      </w:r>
    </w:p>
    <w:p w:rsidR="001E4E98" w:rsidRPr="00C6638F" w:rsidRDefault="001E4E98" w:rsidP="001E4E98">
      <w:pPr>
        <w:widowControl/>
        <w:shd w:val="clear" w:color="auto" w:fill="FFFFFF"/>
        <w:autoSpaceDE/>
        <w:autoSpaceDN/>
        <w:adjustRightInd/>
        <w:jc w:val="both"/>
        <w:outlineLvl w:val="2"/>
        <w:rPr>
          <w:rFonts w:ascii="Times New Roman" w:hAnsi="Times New Roman"/>
          <w:bCs/>
          <w:sz w:val="28"/>
          <w:szCs w:val="28"/>
        </w:rPr>
      </w:pPr>
      <w:r w:rsidRPr="00C6638F">
        <w:rPr>
          <w:rFonts w:ascii="Times New Roman" w:hAnsi="Times New Roman"/>
          <w:b/>
          <w:bCs/>
          <w:sz w:val="28"/>
          <w:szCs w:val="28"/>
        </w:rPr>
        <w:t>-</w:t>
      </w:r>
      <w:r w:rsidRPr="00C6638F">
        <w:rPr>
          <w:rFonts w:ascii="Times New Roman" w:hAnsi="Times New Roman"/>
          <w:sz w:val="28"/>
          <w:szCs w:val="28"/>
        </w:rPr>
        <w:t xml:space="preserve"> </w:t>
      </w:r>
      <w:hyperlink r:id="rId5" w:history="1">
        <w:r w:rsidRPr="00C6638F">
          <w:rPr>
            <w:rFonts w:ascii="Times New Roman" w:hAnsi="Times New Roman"/>
            <w:b/>
            <w:bCs/>
            <w:sz w:val="28"/>
            <w:szCs w:val="28"/>
          </w:rPr>
          <w:t xml:space="preserve">Реализация федерального  проекта </w:t>
        </w:r>
      </w:hyperlink>
      <w:r w:rsidRPr="00C6638F">
        <w:rPr>
          <w:rFonts w:ascii="Times New Roman" w:hAnsi="Times New Roman"/>
          <w:sz w:val="28"/>
          <w:szCs w:val="28"/>
        </w:rPr>
        <w:t xml:space="preserve"> адресной методической помощи </w:t>
      </w:r>
      <w:r w:rsidRPr="00C6638F">
        <w:rPr>
          <w:rFonts w:ascii="Times New Roman" w:hAnsi="Times New Roman"/>
          <w:b/>
          <w:sz w:val="28"/>
          <w:szCs w:val="28"/>
        </w:rPr>
        <w:t>«500+»,</w:t>
      </w:r>
      <w:r w:rsidRPr="00C6638F">
        <w:rPr>
          <w:rFonts w:ascii="Times New Roman" w:hAnsi="Times New Roman"/>
          <w:sz w:val="28"/>
          <w:szCs w:val="28"/>
        </w:rPr>
        <w:t xml:space="preserve"> цель которого – адресная методическая и ресурсная поддержка школ </w:t>
      </w:r>
      <w:r w:rsidRPr="00C6638F">
        <w:rPr>
          <w:rFonts w:ascii="Times New Roman" w:hAnsi="Times New Roman"/>
          <w:bCs/>
          <w:sz w:val="28"/>
          <w:szCs w:val="28"/>
        </w:rPr>
        <w:t xml:space="preserve">с высокими рисками низких образовательных результатов. </w:t>
      </w:r>
    </w:p>
    <w:p w:rsidR="001E4E98" w:rsidRPr="00C6638F" w:rsidRDefault="001E4E98" w:rsidP="001E4E98">
      <w:pPr>
        <w:widowControl/>
        <w:shd w:val="clear" w:color="auto" w:fill="FFFFFF"/>
        <w:autoSpaceDE/>
        <w:autoSpaceDN/>
        <w:adjustRightInd/>
        <w:jc w:val="both"/>
        <w:outlineLvl w:val="2"/>
        <w:rPr>
          <w:rFonts w:ascii="Times New Roman" w:hAnsi="Times New Roman"/>
          <w:sz w:val="28"/>
          <w:szCs w:val="28"/>
        </w:rPr>
      </w:pPr>
      <w:r w:rsidRPr="00C6638F">
        <w:rPr>
          <w:rFonts w:ascii="Times New Roman" w:hAnsi="Times New Roman"/>
          <w:b/>
          <w:bCs/>
          <w:sz w:val="28"/>
          <w:szCs w:val="28"/>
        </w:rPr>
        <w:t>- Реализация регионального проекта «Учитель будущего»</w:t>
      </w:r>
      <w:r w:rsidRPr="00C6638F">
        <w:rPr>
          <w:rFonts w:ascii="Times New Roman" w:hAnsi="Times New Roman"/>
          <w:bCs/>
          <w:sz w:val="28"/>
          <w:szCs w:val="28"/>
        </w:rPr>
        <w:t xml:space="preserve"> -</w:t>
      </w:r>
      <w:r w:rsidRPr="00C6638F">
        <w:rPr>
          <w:rFonts w:ascii="Times New Roman" w:hAnsi="Times New Roman"/>
          <w:sz w:val="28"/>
          <w:szCs w:val="28"/>
        </w:rPr>
        <w:t> создание условий для   повышения  уровня профессионального мастерства и профессиональной подготовки   педагогических работников.</w:t>
      </w:r>
    </w:p>
    <w:p w:rsidR="001E4E98" w:rsidRPr="00C6638F" w:rsidRDefault="001E4E98" w:rsidP="001E4E98">
      <w:pPr>
        <w:widowControl/>
        <w:shd w:val="clear" w:color="auto" w:fill="FFFFFF"/>
        <w:autoSpaceDE/>
        <w:autoSpaceDN/>
        <w:adjustRightInd/>
        <w:jc w:val="both"/>
        <w:outlineLvl w:val="2"/>
        <w:rPr>
          <w:rFonts w:ascii="Times New Roman" w:hAnsi="Times New Roman"/>
          <w:b/>
          <w:bCs/>
          <w:sz w:val="28"/>
          <w:szCs w:val="28"/>
        </w:rPr>
      </w:pPr>
      <w:r w:rsidRPr="00C6638F">
        <w:rPr>
          <w:rFonts w:ascii="Times New Roman" w:hAnsi="Times New Roman"/>
          <w:b/>
          <w:bCs/>
          <w:sz w:val="28"/>
          <w:szCs w:val="28"/>
        </w:rPr>
        <w:t>-Реализация регионального  проекта «Социальная активность».  </w:t>
      </w:r>
    </w:p>
    <w:p w:rsidR="001E4E98" w:rsidRPr="00C6638F" w:rsidRDefault="001E4E98" w:rsidP="001E4E98">
      <w:pPr>
        <w:widowControl/>
        <w:shd w:val="clear" w:color="auto" w:fill="FFFFFF"/>
        <w:autoSpaceDE/>
        <w:autoSpaceDN/>
        <w:adjustRightInd/>
        <w:ind w:firstLine="720"/>
        <w:jc w:val="both"/>
        <w:outlineLvl w:val="2"/>
        <w:rPr>
          <w:rFonts w:ascii="Times New Roman" w:hAnsi="Times New Roman"/>
          <w:sz w:val="28"/>
          <w:szCs w:val="28"/>
        </w:rPr>
      </w:pPr>
      <w:r w:rsidRPr="00C6638F">
        <w:rPr>
          <w:rFonts w:ascii="Times New Roman" w:hAnsi="Times New Roman"/>
          <w:sz w:val="28"/>
          <w:szCs w:val="28"/>
        </w:rPr>
        <w:lastRenderedPageBreak/>
        <w:t xml:space="preserve"> В 2021  проект году направлен на   активизацию работы по созданию условий для развития наставничества, поддержки общественных инициатив и проектов, в том числе в сфере волонтерства.</w:t>
      </w:r>
    </w:p>
    <w:p w:rsidR="001E4E98" w:rsidRPr="00C6638F" w:rsidRDefault="001E4E98" w:rsidP="001E4E98">
      <w:pPr>
        <w:shd w:val="clear" w:color="auto" w:fill="FFFFFF"/>
        <w:tabs>
          <w:tab w:val="left" w:pos="706"/>
        </w:tabs>
        <w:spacing w:line="322" w:lineRule="exact"/>
        <w:jc w:val="both"/>
        <w:rPr>
          <w:rFonts w:ascii="Times New Roman" w:hAnsi="Times New Roman"/>
          <w:spacing w:val="5"/>
          <w:sz w:val="28"/>
          <w:szCs w:val="28"/>
        </w:rPr>
      </w:pPr>
      <w:r w:rsidRPr="00C6638F">
        <w:rPr>
          <w:rFonts w:ascii="Times New Roman" w:hAnsi="Times New Roman"/>
          <w:spacing w:val="3"/>
          <w:sz w:val="28"/>
          <w:szCs w:val="28"/>
        </w:rPr>
        <w:t xml:space="preserve"> </w:t>
      </w:r>
      <w:r w:rsidRPr="00C6638F">
        <w:rPr>
          <w:rFonts w:ascii="Times New Roman" w:hAnsi="Times New Roman"/>
          <w:spacing w:val="3"/>
          <w:sz w:val="28"/>
          <w:szCs w:val="28"/>
        </w:rPr>
        <w:tab/>
        <w:t>В 2021  году п</w:t>
      </w:r>
      <w:r w:rsidRPr="00C6638F">
        <w:rPr>
          <w:rFonts w:ascii="Times New Roman" w:hAnsi="Times New Roman"/>
          <w:spacing w:val="2"/>
          <w:sz w:val="28"/>
          <w:szCs w:val="28"/>
        </w:rPr>
        <w:t xml:space="preserve">родолжена   работа   по   реализации       долгосрочной       муниципальной  </w:t>
      </w:r>
      <w:r w:rsidRPr="00C6638F">
        <w:rPr>
          <w:rFonts w:ascii="Times New Roman" w:hAnsi="Times New Roman"/>
          <w:spacing w:val="5"/>
          <w:sz w:val="28"/>
          <w:szCs w:val="28"/>
        </w:rPr>
        <w:t xml:space="preserve">программы Орловского района «Развитие образования» на </w:t>
      </w:r>
    </w:p>
    <w:p w:rsidR="001E4E98" w:rsidRPr="00C6638F" w:rsidRDefault="001E4E98" w:rsidP="001E4E98">
      <w:pPr>
        <w:shd w:val="clear" w:color="auto" w:fill="FFFFFF"/>
        <w:tabs>
          <w:tab w:val="left" w:pos="706"/>
        </w:tabs>
        <w:spacing w:line="322" w:lineRule="exact"/>
        <w:jc w:val="both"/>
        <w:rPr>
          <w:rFonts w:ascii="Times New Roman" w:hAnsi="Times New Roman"/>
          <w:spacing w:val="2"/>
          <w:sz w:val="28"/>
          <w:szCs w:val="28"/>
        </w:rPr>
      </w:pPr>
      <w:r w:rsidRPr="00C6638F">
        <w:rPr>
          <w:rFonts w:ascii="Times New Roman" w:hAnsi="Times New Roman"/>
          <w:spacing w:val="5"/>
          <w:sz w:val="28"/>
          <w:szCs w:val="28"/>
        </w:rPr>
        <w:t>2021 год,</w:t>
      </w:r>
      <w:r w:rsidRPr="00C6638F">
        <w:rPr>
          <w:rFonts w:ascii="Times New Roman" w:hAnsi="Times New Roman"/>
          <w:sz w:val="28"/>
          <w:szCs w:val="28"/>
        </w:rPr>
        <w:t xml:space="preserve"> утвержденной </w:t>
      </w:r>
      <w:r w:rsidRPr="00C6638F">
        <w:rPr>
          <w:rFonts w:ascii="Times New Roman" w:hAnsi="Times New Roman"/>
          <w:kern w:val="2"/>
          <w:sz w:val="28"/>
          <w:szCs w:val="28"/>
        </w:rPr>
        <w:t>постановлением Администрации Орловского района от  30.09.2013 № 801  «Об утверждении муниципальной программы Орловского района «Развитие образования»</w:t>
      </w:r>
      <w:r w:rsidRPr="00C6638F">
        <w:rPr>
          <w:rFonts w:ascii="Times New Roman" w:hAnsi="Times New Roman"/>
          <w:sz w:val="28"/>
          <w:szCs w:val="28"/>
        </w:rPr>
        <w:t xml:space="preserve">, </w:t>
      </w:r>
      <w:r w:rsidRPr="00C6638F">
        <w:rPr>
          <w:rFonts w:ascii="Times New Roman" w:hAnsi="Times New Roman"/>
          <w:spacing w:val="5"/>
          <w:sz w:val="28"/>
          <w:szCs w:val="28"/>
        </w:rPr>
        <w:t xml:space="preserve"> разработан  </w:t>
      </w:r>
      <w:r w:rsidRPr="00C6638F">
        <w:rPr>
          <w:rFonts w:ascii="Times New Roman" w:hAnsi="Times New Roman"/>
          <w:spacing w:val="7"/>
          <w:sz w:val="28"/>
          <w:szCs w:val="28"/>
        </w:rPr>
        <w:t xml:space="preserve">и утвержден план реализации муниципальной программы    Орловского района  </w:t>
      </w:r>
      <w:r w:rsidRPr="00C6638F">
        <w:rPr>
          <w:rFonts w:ascii="Times New Roman" w:hAnsi="Times New Roman"/>
          <w:spacing w:val="2"/>
          <w:sz w:val="28"/>
          <w:szCs w:val="28"/>
        </w:rPr>
        <w:t xml:space="preserve">«Развитие образования» на </w:t>
      </w:r>
    </w:p>
    <w:p w:rsidR="001E4E98" w:rsidRPr="00C6638F" w:rsidRDefault="001E4E98" w:rsidP="001E4E98">
      <w:pPr>
        <w:shd w:val="clear" w:color="auto" w:fill="FFFFFF"/>
        <w:tabs>
          <w:tab w:val="left" w:pos="706"/>
        </w:tabs>
        <w:spacing w:line="322" w:lineRule="exact"/>
        <w:jc w:val="both"/>
        <w:rPr>
          <w:rFonts w:ascii="Times New Roman" w:hAnsi="Times New Roman"/>
          <w:sz w:val="28"/>
          <w:szCs w:val="28"/>
        </w:rPr>
      </w:pPr>
      <w:r w:rsidRPr="00C6638F">
        <w:rPr>
          <w:rFonts w:ascii="Times New Roman" w:hAnsi="Times New Roman"/>
          <w:spacing w:val="2"/>
          <w:sz w:val="28"/>
          <w:szCs w:val="28"/>
        </w:rPr>
        <w:t xml:space="preserve">2021 год. </w:t>
      </w:r>
    </w:p>
    <w:p w:rsidR="001E4E98" w:rsidRPr="00C6638F" w:rsidRDefault="001E4E98" w:rsidP="001E4E98">
      <w:pPr>
        <w:ind w:firstLine="709"/>
        <w:jc w:val="both"/>
        <w:rPr>
          <w:rFonts w:ascii="Times New Roman" w:hAnsi="Times New Roman"/>
          <w:kern w:val="2"/>
          <w:sz w:val="28"/>
          <w:szCs w:val="28"/>
        </w:rPr>
      </w:pPr>
      <w:r w:rsidRPr="00C6638F">
        <w:rPr>
          <w:rFonts w:ascii="Times New Roman" w:hAnsi="Times New Roman"/>
          <w:kern w:val="2"/>
          <w:sz w:val="28"/>
          <w:szCs w:val="28"/>
        </w:rPr>
        <w:t>Реализация в 2021 году мероприятий муниципальной программы в рамках поставленных задач по обеспечению высокого качества образования в Орловском районе в соответствии с меняющимися запросами населения и перспективными задачами развития общества и экономики Орловского района способствовала достижению следующих основных результатов:</w:t>
      </w:r>
    </w:p>
    <w:p w:rsidR="001E4E98" w:rsidRPr="00C6638F" w:rsidRDefault="001E4E98" w:rsidP="001E4E98">
      <w:pPr>
        <w:numPr>
          <w:ilvl w:val="0"/>
          <w:numId w:val="2"/>
        </w:numPr>
        <w:ind w:firstLine="709"/>
        <w:jc w:val="both"/>
        <w:rPr>
          <w:rFonts w:ascii="Times New Roman" w:hAnsi="Times New Roman"/>
          <w:kern w:val="2"/>
          <w:sz w:val="28"/>
          <w:szCs w:val="28"/>
        </w:rPr>
      </w:pPr>
      <w:r w:rsidRPr="00C6638F">
        <w:rPr>
          <w:rFonts w:ascii="Times New Roman" w:hAnsi="Times New Roman"/>
          <w:kern w:val="2"/>
          <w:sz w:val="28"/>
          <w:szCs w:val="28"/>
        </w:rPr>
        <w:t>обеспечению детей в возрасте от  1,5 до 3 и от 3-х   до  7 лет возможностью получать  качественные услуги дошкольного образования путем создания дополнительных дошкольных мест на базе действующих дошкольных образовательных организаций и школ;</w:t>
      </w:r>
    </w:p>
    <w:p w:rsidR="001E4E98" w:rsidRPr="00C6638F" w:rsidRDefault="001E4E98" w:rsidP="001E4E98">
      <w:pPr>
        <w:numPr>
          <w:ilvl w:val="0"/>
          <w:numId w:val="2"/>
        </w:numPr>
        <w:ind w:firstLine="709"/>
        <w:jc w:val="both"/>
        <w:rPr>
          <w:rFonts w:ascii="Times New Roman" w:hAnsi="Times New Roman"/>
          <w:kern w:val="2"/>
          <w:sz w:val="28"/>
          <w:szCs w:val="28"/>
        </w:rPr>
      </w:pPr>
      <w:r w:rsidRPr="00C6638F">
        <w:rPr>
          <w:rFonts w:ascii="Times New Roman" w:hAnsi="Times New Roman"/>
          <w:kern w:val="2"/>
          <w:sz w:val="28"/>
          <w:szCs w:val="28"/>
        </w:rPr>
        <w:t>обеспечению граждан 7 – 18 лет равным доступом к качественному общему образованию;</w:t>
      </w:r>
    </w:p>
    <w:p w:rsidR="001E4E98" w:rsidRPr="00C6638F" w:rsidRDefault="001E4E98" w:rsidP="001E4E98">
      <w:pPr>
        <w:numPr>
          <w:ilvl w:val="0"/>
          <w:numId w:val="2"/>
        </w:numPr>
        <w:ind w:firstLine="709"/>
        <w:jc w:val="both"/>
        <w:rPr>
          <w:rFonts w:ascii="Times New Roman" w:hAnsi="Times New Roman"/>
          <w:kern w:val="2"/>
          <w:sz w:val="28"/>
          <w:szCs w:val="28"/>
        </w:rPr>
      </w:pPr>
      <w:r w:rsidRPr="00C6638F">
        <w:rPr>
          <w:rFonts w:ascii="Times New Roman" w:hAnsi="Times New Roman"/>
          <w:kern w:val="2"/>
          <w:sz w:val="28"/>
          <w:szCs w:val="28"/>
        </w:rPr>
        <w:t>созданию условий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 за счет развития системы дополнительного образования детей;</w:t>
      </w:r>
    </w:p>
    <w:p w:rsidR="001E4E98" w:rsidRPr="00C6638F" w:rsidRDefault="001E4E98" w:rsidP="001E4E98">
      <w:pPr>
        <w:numPr>
          <w:ilvl w:val="0"/>
          <w:numId w:val="2"/>
        </w:numPr>
        <w:ind w:firstLine="709"/>
        <w:jc w:val="both"/>
        <w:rPr>
          <w:rFonts w:ascii="Times New Roman" w:hAnsi="Times New Roman"/>
          <w:kern w:val="2"/>
          <w:sz w:val="28"/>
          <w:szCs w:val="28"/>
        </w:rPr>
      </w:pPr>
      <w:r w:rsidRPr="00C6638F">
        <w:rPr>
          <w:rFonts w:ascii="Times New Roman" w:hAnsi="Times New Roman"/>
          <w:kern w:val="2"/>
          <w:sz w:val="28"/>
          <w:szCs w:val="28"/>
        </w:rPr>
        <w:t>созданию условий для сохранения и укрепления здоровья обучающихся;</w:t>
      </w:r>
    </w:p>
    <w:p w:rsidR="001E4E98" w:rsidRPr="00C6638F" w:rsidRDefault="001E4E98" w:rsidP="001E4E98">
      <w:pPr>
        <w:numPr>
          <w:ilvl w:val="0"/>
          <w:numId w:val="2"/>
        </w:numPr>
        <w:ind w:firstLine="709"/>
        <w:jc w:val="both"/>
        <w:rPr>
          <w:rFonts w:ascii="Times New Roman" w:hAnsi="Times New Roman"/>
          <w:kern w:val="2"/>
          <w:sz w:val="28"/>
          <w:szCs w:val="28"/>
        </w:rPr>
      </w:pPr>
      <w:r w:rsidRPr="00C6638F">
        <w:rPr>
          <w:rFonts w:ascii="Times New Roman" w:hAnsi="Times New Roman"/>
          <w:kern w:val="2"/>
          <w:sz w:val="28"/>
          <w:szCs w:val="28"/>
        </w:rPr>
        <w:t>обеспечению доступности всех видов образования для детей с ограниченными возможностями здоровья;</w:t>
      </w:r>
    </w:p>
    <w:p w:rsidR="001E4E98" w:rsidRPr="00C6638F" w:rsidRDefault="001E4E98" w:rsidP="001E4E98">
      <w:pPr>
        <w:numPr>
          <w:ilvl w:val="0"/>
          <w:numId w:val="2"/>
        </w:numPr>
        <w:ind w:firstLine="709"/>
        <w:jc w:val="both"/>
        <w:rPr>
          <w:rFonts w:ascii="Times New Roman" w:hAnsi="Times New Roman"/>
          <w:kern w:val="2"/>
          <w:sz w:val="28"/>
          <w:szCs w:val="28"/>
        </w:rPr>
      </w:pPr>
      <w:r w:rsidRPr="00C6638F">
        <w:rPr>
          <w:rFonts w:ascii="Times New Roman" w:hAnsi="Times New Roman"/>
          <w:kern w:val="2"/>
          <w:sz w:val="28"/>
          <w:szCs w:val="28"/>
        </w:rPr>
        <w:t>повышению качества образования путем реализации федеральных государственных образовательных стандартов;</w:t>
      </w:r>
    </w:p>
    <w:p w:rsidR="001E4E98" w:rsidRPr="00C6638F" w:rsidRDefault="001E4E98" w:rsidP="001E4E98">
      <w:pPr>
        <w:numPr>
          <w:ilvl w:val="0"/>
          <w:numId w:val="2"/>
        </w:numPr>
        <w:ind w:firstLine="709"/>
        <w:jc w:val="both"/>
        <w:rPr>
          <w:rFonts w:ascii="Times New Roman" w:hAnsi="Times New Roman"/>
          <w:kern w:val="2"/>
          <w:sz w:val="28"/>
          <w:szCs w:val="28"/>
        </w:rPr>
      </w:pPr>
      <w:r w:rsidRPr="00C6638F">
        <w:rPr>
          <w:rFonts w:ascii="Times New Roman" w:hAnsi="Times New Roman"/>
          <w:kern w:val="2"/>
          <w:sz w:val="28"/>
          <w:szCs w:val="28"/>
        </w:rPr>
        <w:t>обеспечению получения детьми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w:t>
      </w:r>
    </w:p>
    <w:p w:rsidR="001E4E98" w:rsidRPr="00C6638F" w:rsidRDefault="001E4E98" w:rsidP="001E4E98">
      <w:pPr>
        <w:numPr>
          <w:ilvl w:val="0"/>
          <w:numId w:val="2"/>
        </w:numPr>
        <w:ind w:firstLine="709"/>
        <w:jc w:val="both"/>
        <w:rPr>
          <w:rFonts w:ascii="Times New Roman" w:hAnsi="Times New Roman"/>
          <w:kern w:val="2"/>
          <w:sz w:val="28"/>
          <w:szCs w:val="28"/>
        </w:rPr>
      </w:pPr>
      <w:r w:rsidRPr="00C6638F">
        <w:rPr>
          <w:rFonts w:ascii="Times New Roman" w:hAnsi="Times New Roman"/>
          <w:kern w:val="2"/>
          <w:sz w:val="28"/>
          <w:szCs w:val="28"/>
        </w:rPr>
        <w:t>созданию условий для успешного функционирования образовательных организаций Орловского района для получения обучающимися качественного общего и дополнительного образования;</w:t>
      </w:r>
    </w:p>
    <w:p w:rsidR="001E4E98" w:rsidRPr="00C6638F" w:rsidRDefault="001E4E98" w:rsidP="001E4E98">
      <w:pPr>
        <w:numPr>
          <w:ilvl w:val="0"/>
          <w:numId w:val="2"/>
        </w:numPr>
        <w:ind w:firstLine="709"/>
        <w:jc w:val="both"/>
        <w:rPr>
          <w:rFonts w:ascii="Times New Roman" w:hAnsi="Times New Roman"/>
          <w:kern w:val="2"/>
          <w:sz w:val="28"/>
          <w:szCs w:val="28"/>
        </w:rPr>
      </w:pPr>
      <w:r w:rsidRPr="00C6638F">
        <w:rPr>
          <w:rFonts w:ascii="Times New Roman" w:hAnsi="Times New Roman"/>
          <w:kern w:val="2"/>
          <w:sz w:val="28"/>
          <w:szCs w:val="28"/>
        </w:rPr>
        <w:t>созданию нормативно-правовых и организационных условий для устройства в семью детей-сирот и детей, оставшихся без попечения родителей;</w:t>
      </w:r>
    </w:p>
    <w:p w:rsidR="001E4E98" w:rsidRPr="00C6638F" w:rsidRDefault="001E4E98" w:rsidP="001E4E98">
      <w:pPr>
        <w:numPr>
          <w:ilvl w:val="0"/>
          <w:numId w:val="2"/>
        </w:numPr>
        <w:ind w:firstLine="709"/>
        <w:jc w:val="both"/>
        <w:rPr>
          <w:rFonts w:ascii="Times New Roman" w:hAnsi="Times New Roman"/>
          <w:kern w:val="2"/>
          <w:sz w:val="28"/>
          <w:szCs w:val="28"/>
        </w:rPr>
      </w:pPr>
      <w:r w:rsidRPr="00C6638F">
        <w:rPr>
          <w:rFonts w:ascii="Times New Roman" w:hAnsi="Times New Roman"/>
          <w:kern w:val="2"/>
          <w:sz w:val="28"/>
          <w:szCs w:val="28"/>
        </w:rPr>
        <w:t>созданию безопасных и комфортных условий осуществления деятельности в  муниципальных образовательных организациях;</w:t>
      </w:r>
    </w:p>
    <w:p w:rsidR="001E4E98" w:rsidRPr="00C6638F" w:rsidRDefault="001E4E98" w:rsidP="001E4E98">
      <w:pPr>
        <w:numPr>
          <w:ilvl w:val="0"/>
          <w:numId w:val="2"/>
        </w:numPr>
        <w:ind w:firstLine="709"/>
        <w:jc w:val="both"/>
        <w:rPr>
          <w:rFonts w:ascii="Times New Roman" w:hAnsi="Times New Roman"/>
          <w:kern w:val="24"/>
          <w:sz w:val="28"/>
          <w:szCs w:val="28"/>
        </w:rPr>
      </w:pPr>
      <w:r w:rsidRPr="00C6638F">
        <w:rPr>
          <w:rFonts w:ascii="Times New Roman" w:hAnsi="Times New Roman"/>
          <w:kern w:val="24"/>
          <w:sz w:val="28"/>
          <w:szCs w:val="28"/>
        </w:rPr>
        <w:t>созданию условий для успешной профессиональной самореализации молодежи Дона;</w:t>
      </w:r>
    </w:p>
    <w:p w:rsidR="001E4E98" w:rsidRPr="00C6638F" w:rsidRDefault="001E4E98" w:rsidP="001E4E98">
      <w:pPr>
        <w:numPr>
          <w:ilvl w:val="0"/>
          <w:numId w:val="2"/>
        </w:numPr>
        <w:ind w:firstLine="709"/>
        <w:jc w:val="both"/>
        <w:rPr>
          <w:rFonts w:ascii="Times New Roman" w:hAnsi="Times New Roman"/>
          <w:kern w:val="24"/>
          <w:sz w:val="28"/>
          <w:szCs w:val="28"/>
        </w:rPr>
      </w:pPr>
      <w:r w:rsidRPr="00C6638F">
        <w:rPr>
          <w:rFonts w:ascii="Times New Roman" w:hAnsi="Times New Roman"/>
          <w:kern w:val="2"/>
          <w:sz w:val="28"/>
          <w:szCs w:val="28"/>
        </w:rPr>
        <w:t>созданию нормативно-правовых и организационных условий, способствующих формированию педагогических кадров с высоким уровнем квалификации, несущих высокую социальную ответственность за качество образования.</w:t>
      </w:r>
    </w:p>
    <w:p w:rsidR="001E4E98" w:rsidRPr="00C6638F" w:rsidRDefault="001E4E98" w:rsidP="001E4E98">
      <w:pPr>
        <w:ind w:firstLine="709"/>
        <w:jc w:val="both"/>
        <w:rPr>
          <w:rFonts w:ascii="Times New Roman" w:hAnsi="Times New Roman"/>
          <w:kern w:val="2"/>
          <w:sz w:val="28"/>
          <w:szCs w:val="28"/>
        </w:rPr>
      </w:pPr>
      <w:r w:rsidRPr="00C6638F">
        <w:rPr>
          <w:rFonts w:ascii="Times New Roman" w:hAnsi="Times New Roman"/>
          <w:kern w:val="2"/>
          <w:sz w:val="28"/>
          <w:szCs w:val="28"/>
        </w:rPr>
        <w:lastRenderedPageBreak/>
        <w:t>Основные цели реализации муниципальной программы в 2021 году достигнуты, задачи выполнены в пределах предусмотренных плановых расходов.</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 xml:space="preserve">В 2021 году в Орловском районе успешно реализовывались муниципальные программы социальной направленности: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Муниципальная программа Орловского района «Доступная среда»;</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Муниципальная программа Орловского района «Молодежь Орловского района»;</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Муниципальная программа Орловского района «Поддержка казачьих обществ Орловского района»;</w:t>
      </w:r>
    </w:p>
    <w:p w:rsidR="001E4E98" w:rsidRPr="00C6638F" w:rsidRDefault="001E4E98" w:rsidP="001E4E98">
      <w:pPr>
        <w:shd w:val="clear" w:color="auto" w:fill="FFFFFF"/>
        <w:tabs>
          <w:tab w:val="left" w:pos="778"/>
        </w:tabs>
        <w:spacing w:line="322" w:lineRule="exact"/>
        <w:jc w:val="both"/>
        <w:rPr>
          <w:rFonts w:ascii="Times New Roman" w:hAnsi="Times New Roman"/>
          <w:sz w:val="28"/>
          <w:szCs w:val="28"/>
        </w:rPr>
      </w:pPr>
      <w:r w:rsidRPr="00C6638F">
        <w:rPr>
          <w:rFonts w:ascii="Times New Roman" w:hAnsi="Times New Roman"/>
          <w:sz w:val="28"/>
          <w:szCs w:val="28"/>
        </w:rPr>
        <w:tab/>
        <w:t>-  исполнение  Указа  президента РФ  «О национальных целях развития на период до 2030 года»,  а также выполнение намеченных целей и задач  социально-экономического развития Ростовской области.</w:t>
      </w:r>
    </w:p>
    <w:p w:rsidR="001E4E98" w:rsidRPr="00C6638F" w:rsidRDefault="001E4E98" w:rsidP="001E4E98">
      <w:pPr>
        <w:jc w:val="both"/>
        <w:rPr>
          <w:rFonts w:ascii="Times New Roman" w:hAnsi="Times New Roman"/>
          <w:b/>
          <w:bCs/>
          <w:spacing w:val="2"/>
          <w:sz w:val="28"/>
          <w:szCs w:val="28"/>
        </w:rPr>
      </w:pPr>
      <w:r w:rsidRPr="00C6638F">
        <w:tab/>
      </w:r>
      <w:r w:rsidRPr="00C6638F">
        <w:rPr>
          <w:rFonts w:ascii="Times New Roman" w:hAnsi="Times New Roman"/>
          <w:spacing w:val="3"/>
          <w:sz w:val="28"/>
          <w:szCs w:val="28"/>
        </w:rPr>
        <w:tab/>
        <w:t xml:space="preserve">Школы Орловского района активно участвуют в региональном  проекте  по внедрению Всероссийского </w:t>
      </w:r>
      <w:r w:rsidRPr="00C6638F">
        <w:rPr>
          <w:rFonts w:ascii="Times New Roman" w:hAnsi="Times New Roman"/>
          <w:sz w:val="28"/>
          <w:szCs w:val="28"/>
        </w:rPr>
        <w:t xml:space="preserve">физкультурно-спортивного комплекса «Готов к труду и обороне» (ГТО).  </w:t>
      </w:r>
      <w:r w:rsidRPr="00C6638F">
        <w:rPr>
          <w:rFonts w:ascii="Times New Roman" w:hAnsi="Times New Roman"/>
          <w:sz w:val="28"/>
          <w:szCs w:val="28"/>
          <w:shd w:val="clear" w:color="auto" w:fill="FFFFFF"/>
        </w:rPr>
        <w:t xml:space="preserve">В   2021 году в рамках проведения мероприятий комплекса ВФСК ГТО в общеобразовательных учреждениях Орловского района приняли участие 653 учащихся. </w:t>
      </w:r>
    </w:p>
    <w:p w:rsidR="001E4E98" w:rsidRPr="00C6638F" w:rsidRDefault="001E4E98" w:rsidP="001E4E98">
      <w:pPr>
        <w:shd w:val="clear" w:color="auto" w:fill="FFFFFF"/>
        <w:ind w:firstLine="720"/>
        <w:jc w:val="center"/>
        <w:rPr>
          <w:rFonts w:ascii="Times New Roman" w:hAnsi="Times New Roman"/>
          <w:b/>
          <w:bCs/>
          <w:spacing w:val="2"/>
          <w:sz w:val="28"/>
          <w:szCs w:val="28"/>
        </w:rPr>
      </w:pPr>
    </w:p>
    <w:p w:rsidR="001E4E98" w:rsidRPr="00C6638F" w:rsidRDefault="001E4E98" w:rsidP="001E4E98">
      <w:pPr>
        <w:shd w:val="clear" w:color="auto" w:fill="FFFFFF"/>
        <w:ind w:firstLine="720"/>
        <w:jc w:val="center"/>
        <w:rPr>
          <w:rFonts w:ascii="Times New Roman" w:hAnsi="Times New Roman"/>
          <w:sz w:val="28"/>
          <w:szCs w:val="28"/>
        </w:rPr>
      </w:pPr>
      <w:r w:rsidRPr="00C6638F">
        <w:rPr>
          <w:rFonts w:ascii="Times New Roman" w:hAnsi="Times New Roman"/>
          <w:b/>
          <w:bCs/>
          <w:spacing w:val="2"/>
          <w:sz w:val="28"/>
          <w:szCs w:val="28"/>
        </w:rPr>
        <w:t>Общее образование</w:t>
      </w:r>
    </w:p>
    <w:p w:rsidR="001E4E98" w:rsidRPr="00C6638F" w:rsidRDefault="001E4E98" w:rsidP="001E4E98">
      <w:pPr>
        <w:shd w:val="clear" w:color="auto" w:fill="FFFFFF"/>
        <w:jc w:val="center"/>
        <w:rPr>
          <w:rFonts w:ascii="Times New Roman" w:hAnsi="Times New Roman"/>
          <w:b/>
          <w:bCs/>
          <w:spacing w:val="2"/>
          <w:sz w:val="28"/>
          <w:szCs w:val="28"/>
        </w:rPr>
      </w:pPr>
      <w:r w:rsidRPr="00C6638F">
        <w:rPr>
          <w:rFonts w:ascii="Times New Roman" w:hAnsi="Times New Roman"/>
          <w:b/>
          <w:bCs/>
          <w:spacing w:val="2"/>
          <w:sz w:val="28"/>
          <w:szCs w:val="28"/>
        </w:rPr>
        <w:t>1.Сведения о развитии дошкольного образования.</w:t>
      </w:r>
    </w:p>
    <w:p w:rsidR="001E4E98" w:rsidRPr="00C6638F" w:rsidRDefault="001E4E98" w:rsidP="001E4E98">
      <w:pPr>
        <w:shd w:val="clear" w:color="auto" w:fill="FFFFFF"/>
        <w:jc w:val="center"/>
        <w:rPr>
          <w:rFonts w:ascii="Times New Roman" w:hAnsi="Times New Roman"/>
          <w:b/>
          <w:bCs/>
          <w:spacing w:val="2"/>
          <w:sz w:val="28"/>
          <w:szCs w:val="28"/>
        </w:rPr>
      </w:pPr>
    </w:p>
    <w:p w:rsidR="001E4E98" w:rsidRPr="00C6638F" w:rsidRDefault="001E4E98" w:rsidP="001E4E98">
      <w:pPr>
        <w:shd w:val="clear" w:color="auto" w:fill="FFFFFF"/>
        <w:jc w:val="both"/>
        <w:rPr>
          <w:rFonts w:ascii="Times New Roman" w:hAnsi="Times New Roman"/>
          <w:i/>
          <w:sz w:val="28"/>
          <w:szCs w:val="28"/>
        </w:rPr>
      </w:pPr>
      <w:r w:rsidRPr="00C6638F">
        <w:rPr>
          <w:rFonts w:ascii="Times New Roman" w:hAnsi="Times New Roman"/>
          <w:bCs/>
          <w:i/>
          <w:spacing w:val="2"/>
          <w:sz w:val="28"/>
          <w:szCs w:val="28"/>
        </w:rPr>
        <w:t>1.1.Уровень доступности дошкольного образования и численность населения, получающего дошкольное образование</w:t>
      </w:r>
      <w:r w:rsidRPr="00C6638F">
        <w:rPr>
          <w:rFonts w:ascii="Times New Roman" w:hAnsi="Times New Roman"/>
          <w:b/>
          <w:bCs/>
          <w:i/>
          <w:spacing w:val="2"/>
          <w:sz w:val="28"/>
          <w:szCs w:val="28"/>
        </w:rPr>
        <w:t>.</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По состоянию на 01.01.2021 по статистическим данным общая численность детей в возрасте от 0 до 7 лет, проживающих в районе, составляет 2471 человек,  (в том числе от 3 до 7 лет – 1723 человека).</w:t>
      </w:r>
    </w:p>
    <w:p w:rsidR="001E4E98" w:rsidRPr="00C6638F" w:rsidRDefault="001E4E98" w:rsidP="001E4E98">
      <w:pPr>
        <w:tabs>
          <w:tab w:val="left" w:pos="0"/>
        </w:tabs>
        <w:ind w:firstLine="709"/>
        <w:contextualSpacing/>
        <w:jc w:val="both"/>
        <w:rPr>
          <w:rFonts w:ascii="Times New Roman" w:hAnsi="Times New Roman"/>
          <w:sz w:val="28"/>
          <w:szCs w:val="28"/>
        </w:rPr>
      </w:pPr>
      <w:r w:rsidRPr="00C6638F">
        <w:rPr>
          <w:rFonts w:ascii="Times New Roman" w:hAnsi="Times New Roman"/>
          <w:sz w:val="28"/>
          <w:szCs w:val="28"/>
        </w:rPr>
        <w:t>В Орловском районе функционирует 12 муниципальных бюджетных  дошкольных образовательных организаций, реализующих программы дошкольного образования, и 2 общеобразовательных учреждения, реализующие программы дошкольного образования ( МБОУ Донская СОШ; МБОУ Пролетарская СОШ).</w:t>
      </w:r>
    </w:p>
    <w:p w:rsidR="001E4E98" w:rsidRPr="00C6638F" w:rsidRDefault="001E4E98" w:rsidP="001E4E98">
      <w:pPr>
        <w:tabs>
          <w:tab w:val="left" w:pos="0"/>
        </w:tabs>
        <w:ind w:firstLine="709"/>
        <w:contextualSpacing/>
        <w:jc w:val="both"/>
        <w:rPr>
          <w:rFonts w:ascii="Times New Roman" w:hAnsi="Times New Roman"/>
          <w:sz w:val="28"/>
          <w:szCs w:val="28"/>
        </w:rPr>
      </w:pPr>
      <w:r w:rsidRPr="00C6638F">
        <w:rPr>
          <w:rFonts w:ascii="Times New Roman" w:hAnsi="Times New Roman"/>
          <w:sz w:val="28"/>
          <w:szCs w:val="28"/>
        </w:rPr>
        <w:t xml:space="preserve"> 12 муниципальных дошкольных образовательных организаций (детские сады), посещают 1108 человек), в том числе в возрасте от 3 до 7 лет –968 человек. </w:t>
      </w:r>
    </w:p>
    <w:p w:rsidR="001E4E98" w:rsidRPr="00C6638F" w:rsidRDefault="001E4E98" w:rsidP="001E4E98">
      <w:pPr>
        <w:suppressAutoHyphens/>
        <w:jc w:val="both"/>
        <w:rPr>
          <w:rFonts w:ascii="Times New Roman" w:hAnsi="Times New Roman"/>
          <w:sz w:val="28"/>
          <w:szCs w:val="28"/>
        </w:rPr>
      </w:pPr>
      <w:r w:rsidRPr="00C6638F">
        <w:rPr>
          <w:rFonts w:ascii="Times New Roman" w:eastAsia="Microsoft YaHei" w:hAnsi="Times New Roman"/>
          <w:sz w:val="28"/>
          <w:szCs w:val="28"/>
        </w:rPr>
        <w:tab/>
      </w:r>
      <w:r w:rsidRPr="00C6638F">
        <w:rPr>
          <w:rFonts w:ascii="Times New Roman" w:hAnsi="Times New Roman"/>
          <w:sz w:val="28"/>
          <w:szCs w:val="28"/>
        </w:rPr>
        <w:t xml:space="preserve">По данным автоматизированной информационной системы «Электронный детский сад» по состоянию на 01.01.2021 численность детей, поставленных на учет для предоставления места в дошкольных образовательных организациях, составила в возрасте от 0 до 7 лет – 162 человека, из них  в возрасте от 3 до 7 лет – 5 человек, с учетом желаемой даты зачисления 1 сентября 2021 года. </w:t>
      </w:r>
    </w:p>
    <w:p w:rsidR="001E4E98" w:rsidRPr="00C6638F" w:rsidRDefault="001E4E98" w:rsidP="001E4E98">
      <w:pPr>
        <w:suppressAutoHyphens/>
        <w:ind w:firstLine="708"/>
        <w:jc w:val="both"/>
        <w:rPr>
          <w:rFonts w:ascii="Times New Roman" w:hAnsi="Times New Roman"/>
          <w:sz w:val="28"/>
          <w:szCs w:val="28"/>
        </w:rPr>
      </w:pPr>
      <w:r w:rsidRPr="00C6638F">
        <w:rPr>
          <w:rFonts w:ascii="Times New Roman" w:hAnsi="Times New Roman"/>
          <w:sz w:val="28"/>
          <w:szCs w:val="28"/>
        </w:rPr>
        <w:t>Удовлетворение потребности населения в услугах дошкольного образования в возрасте от 0 до 7 лет составляет 100 %, в том числе от 3 до 7 лет – 100 %, с учетом желаемой даты зачисления до 1 сентября текущего учебного года в возрасте от 3 до 7 лет – 100 %.</w:t>
      </w:r>
    </w:p>
    <w:p w:rsidR="001E4E98" w:rsidRPr="00C6638F" w:rsidRDefault="001E4E98" w:rsidP="001E4E98">
      <w:pPr>
        <w:ind w:firstLine="1834"/>
        <w:jc w:val="both"/>
        <w:rPr>
          <w:rFonts w:ascii="Times New Roman" w:hAnsi="Times New Roman"/>
          <w:sz w:val="28"/>
          <w:szCs w:val="28"/>
        </w:rPr>
      </w:pPr>
      <w:r w:rsidRPr="00C6638F">
        <w:rPr>
          <w:rFonts w:ascii="Times New Roman" w:hAnsi="Times New Roman"/>
          <w:sz w:val="28"/>
          <w:szCs w:val="28"/>
        </w:rPr>
        <w:t xml:space="preserve">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w:t>
      </w:r>
      <w:r w:rsidRPr="00C6638F">
        <w:rPr>
          <w:rFonts w:ascii="Times New Roman" w:hAnsi="Times New Roman"/>
          <w:sz w:val="28"/>
          <w:szCs w:val="28"/>
        </w:rPr>
        <w:lastRenderedPageBreak/>
        <w:t>дошкольного образования, присмотр и уход за детьми):</w:t>
      </w:r>
    </w:p>
    <w:p w:rsidR="001E4E98" w:rsidRPr="00C6638F" w:rsidRDefault="001E4E98" w:rsidP="001E4E98">
      <w:pPr>
        <w:pStyle w:val="ConsPlusNormal"/>
        <w:rPr>
          <w:rFonts w:ascii="Times New Roman" w:hAnsi="Times New Roman"/>
          <w:szCs w:val="28"/>
        </w:rPr>
      </w:pPr>
      <w:r w:rsidRPr="00C6638F">
        <w:rPr>
          <w:rFonts w:ascii="Times New Roman" w:hAnsi="Times New Roman"/>
          <w:szCs w:val="28"/>
        </w:rPr>
        <w:t>- всего (в возрасте от 2 месяцев до 7 лет) -88,9%</w:t>
      </w:r>
    </w:p>
    <w:p w:rsidR="001E4E98" w:rsidRPr="00C6638F" w:rsidRDefault="001E4E98" w:rsidP="001E4E98">
      <w:pPr>
        <w:pStyle w:val="ConsPlusNormal"/>
        <w:rPr>
          <w:rFonts w:ascii="Times New Roman" w:hAnsi="Times New Roman"/>
          <w:szCs w:val="28"/>
        </w:rPr>
      </w:pPr>
      <w:r w:rsidRPr="00C6638F">
        <w:rPr>
          <w:rFonts w:ascii="Times New Roman" w:hAnsi="Times New Roman"/>
          <w:szCs w:val="28"/>
        </w:rPr>
        <w:t>- в возрасте от 2 месяцев до 3 лет- 11,2%</w:t>
      </w:r>
    </w:p>
    <w:p w:rsidR="001E4E98" w:rsidRPr="00C6638F" w:rsidRDefault="001E4E98" w:rsidP="001E4E98">
      <w:pPr>
        <w:rPr>
          <w:rFonts w:ascii="Times New Roman" w:hAnsi="Times New Roman"/>
          <w:sz w:val="28"/>
          <w:szCs w:val="28"/>
        </w:rPr>
      </w:pPr>
      <w:r w:rsidRPr="00C6638F">
        <w:rPr>
          <w:rFonts w:ascii="Times New Roman" w:hAnsi="Times New Roman"/>
          <w:sz w:val="28"/>
          <w:szCs w:val="28"/>
        </w:rPr>
        <w:t>- в возрасте от 3 до 7 лет -77,7 %.</w:t>
      </w:r>
    </w:p>
    <w:p w:rsidR="001E4E98" w:rsidRPr="00C6638F" w:rsidRDefault="001E4E98" w:rsidP="001E4E98">
      <w:pPr>
        <w:ind w:firstLine="720"/>
        <w:rPr>
          <w:rFonts w:ascii="Times New Roman" w:hAnsi="Times New Roman"/>
          <w:sz w:val="28"/>
          <w:szCs w:val="28"/>
        </w:rPr>
      </w:pPr>
      <w:r w:rsidRPr="00C6638F">
        <w:rPr>
          <w:rFonts w:ascii="Times New Roman" w:hAnsi="Times New Roman"/>
          <w:sz w:val="28"/>
          <w:szCs w:val="28"/>
        </w:rPr>
        <w:t xml:space="preserve">Охват детей дошкольным образованием ( соотношение численности детей определенной возрастной группы, посещающих  дошкольные организации к  к общей численности детей соответствующей возрастной группы) </w:t>
      </w:r>
    </w:p>
    <w:p w:rsidR="001E4E98" w:rsidRPr="00C6638F" w:rsidRDefault="001E4E98" w:rsidP="001E4E98">
      <w:pPr>
        <w:rPr>
          <w:rFonts w:ascii="Times New Roman" w:hAnsi="Times New Roman"/>
          <w:sz w:val="28"/>
          <w:szCs w:val="28"/>
        </w:rPr>
      </w:pPr>
      <w:r w:rsidRPr="00C6638F">
        <w:rPr>
          <w:rFonts w:ascii="Times New Roman" w:hAnsi="Times New Roman"/>
          <w:sz w:val="28"/>
          <w:szCs w:val="28"/>
        </w:rPr>
        <w:t xml:space="preserve">- всего (в возрасте от 2 месяцев до 7 лет) –63,9 </w:t>
      </w:r>
    </w:p>
    <w:p w:rsidR="001E4E98" w:rsidRPr="00C6638F" w:rsidRDefault="001E4E98" w:rsidP="001E4E98">
      <w:pPr>
        <w:rPr>
          <w:rFonts w:ascii="Times New Roman" w:hAnsi="Times New Roman"/>
          <w:sz w:val="28"/>
          <w:szCs w:val="28"/>
        </w:rPr>
      </w:pPr>
      <w:r w:rsidRPr="00C6638F">
        <w:rPr>
          <w:rFonts w:ascii="Times New Roman" w:hAnsi="Times New Roman"/>
          <w:sz w:val="28"/>
          <w:szCs w:val="28"/>
        </w:rPr>
        <w:t xml:space="preserve"> - в возрасте от 2 месяцев  до 3 лет – 8,1 %</w:t>
      </w:r>
    </w:p>
    <w:p w:rsidR="001E4E98" w:rsidRPr="00C6638F" w:rsidRDefault="001E4E98" w:rsidP="001E4E98">
      <w:pPr>
        <w:rPr>
          <w:rFonts w:ascii="Times New Roman" w:hAnsi="Times New Roman"/>
          <w:sz w:val="28"/>
          <w:szCs w:val="28"/>
        </w:rPr>
      </w:pPr>
      <w:r w:rsidRPr="00C6638F">
        <w:rPr>
          <w:rFonts w:ascii="Times New Roman" w:hAnsi="Times New Roman"/>
          <w:sz w:val="28"/>
          <w:szCs w:val="28"/>
        </w:rPr>
        <w:t xml:space="preserve"> - в возрасте от 3 до 7 лет – 55,8%</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Групп -компенсирующей, оздоровительной, комбинированной, семейной направленности  в  дошкольных учреждениях нет.</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Групп функционирующих в режиме кратковременного и круглосуточного пребывания  в Орловском районе нет.</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Средняя наполняемость  групп общеразвивающей направленности – 21 человек.</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Удельный вес численности детей, посещающих группы общеразвивающей направленности составляет_100_ %.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 – 12 человек.</w:t>
      </w:r>
    </w:p>
    <w:p w:rsidR="001E4E98" w:rsidRPr="00C6638F" w:rsidRDefault="001E4E98" w:rsidP="001E4E98">
      <w:pPr>
        <w:pStyle w:val="a3"/>
        <w:ind w:firstLine="708"/>
        <w:jc w:val="both"/>
        <w:rPr>
          <w:rFonts w:ascii="Times New Roman" w:hAnsi="Times New Roman"/>
          <w:sz w:val="28"/>
          <w:szCs w:val="28"/>
        </w:rPr>
      </w:pPr>
      <w:r w:rsidRPr="00C6638F">
        <w:rPr>
          <w:rFonts w:ascii="Times New Roman" w:hAnsi="Times New Roman"/>
          <w:sz w:val="28"/>
          <w:szCs w:val="28"/>
        </w:rPr>
        <w:t xml:space="preserve">Важной составляющей доступности дошкольного образования для всех категорий граждан является </w:t>
      </w:r>
      <w:r w:rsidRPr="00C6638F">
        <w:rPr>
          <w:rFonts w:ascii="Times New Roman" w:hAnsi="Times New Roman"/>
          <w:bCs/>
          <w:sz w:val="28"/>
          <w:szCs w:val="28"/>
        </w:rPr>
        <w:t>размер родительской платы</w:t>
      </w:r>
      <w:r w:rsidRPr="00C6638F">
        <w:rPr>
          <w:rFonts w:ascii="Times New Roman" w:hAnsi="Times New Roman"/>
          <w:sz w:val="28"/>
          <w:szCs w:val="28"/>
        </w:rPr>
        <w:t xml:space="preserve"> за содержание детей в дошкольных образовательных учреждениях, который составляет </w:t>
      </w:r>
      <w:r w:rsidRPr="00C6638F">
        <w:rPr>
          <w:rFonts w:ascii="Times New Roman" w:hAnsi="Times New Roman"/>
          <w:spacing w:val="2"/>
          <w:sz w:val="28"/>
          <w:szCs w:val="28"/>
        </w:rPr>
        <w:t>для детей,  посещающих общеразвивающие группы полного дня (от 9 до 10,5 часов) – 61,71 руб.; д</w:t>
      </w:r>
      <w:r w:rsidRPr="00C6638F">
        <w:rPr>
          <w:rFonts w:ascii="Times New Roman" w:hAnsi="Times New Roman"/>
          <w:sz w:val="28"/>
          <w:szCs w:val="28"/>
          <w:shd w:val="clear" w:color="auto" w:fill="FFFFFF"/>
        </w:rPr>
        <w:t>ля детей из семей, имеющих трех и более несовершеннолетних детей, для детей матерей- одиночек</w:t>
      </w:r>
      <w:r w:rsidRPr="00C6638F">
        <w:rPr>
          <w:rFonts w:ascii="Times New Roman" w:hAnsi="Times New Roman"/>
          <w:sz w:val="28"/>
          <w:szCs w:val="28"/>
        </w:rPr>
        <w:t xml:space="preserve"> – 55,32 рублей.  За присмотр и уход за детьми-инвалидами, детьми сиротами и детьми, оставшимися без попечения родителей, а также за детьми с туберкулезной интоксикацией, находящихся в указанных образовательных учреждениях, родительская плата не взимается.  </w:t>
      </w:r>
    </w:p>
    <w:p w:rsidR="001E4E98" w:rsidRPr="00C6638F" w:rsidRDefault="001E4E98" w:rsidP="001E4E98">
      <w:pPr>
        <w:ind w:firstLine="567"/>
        <w:jc w:val="both"/>
        <w:rPr>
          <w:rFonts w:ascii="Times New Roman" w:hAnsi="Times New Roman"/>
          <w:sz w:val="28"/>
          <w:szCs w:val="28"/>
        </w:rPr>
      </w:pPr>
      <w:r w:rsidRPr="00C6638F">
        <w:rPr>
          <w:rFonts w:ascii="Times New Roman" w:hAnsi="Times New Roman"/>
          <w:sz w:val="28"/>
          <w:szCs w:val="28"/>
        </w:rPr>
        <w:t xml:space="preserve">В соответствии со статьей 522 Закона Российской Федерации «Об образовании» в целях материальной поддержки воспитания детей, посещающих государственные и муниципальные образовательные учреждения, реализующие основную общеобразовательную программу дошкольного образования, родителям выплачивается компенсация части родительской платы в размере 20-50-70% от родительской платы в зависимости от количества детей в семье. Компенсацию получают 100%. </w:t>
      </w:r>
    </w:p>
    <w:p w:rsidR="001E4E98" w:rsidRPr="00C6638F" w:rsidRDefault="001E4E98" w:rsidP="001E4E98">
      <w:pPr>
        <w:ind w:firstLine="567"/>
        <w:jc w:val="both"/>
        <w:rPr>
          <w:rFonts w:ascii="Times New Roman" w:hAnsi="Times New Roman"/>
          <w:sz w:val="28"/>
          <w:szCs w:val="28"/>
        </w:rPr>
      </w:pPr>
      <w:r w:rsidRPr="00C6638F">
        <w:rPr>
          <w:rFonts w:ascii="Times New Roman" w:hAnsi="Times New Roman"/>
          <w:sz w:val="28"/>
          <w:szCs w:val="28"/>
        </w:rPr>
        <w:t xml:space="preserve">Частных организаций, осуществляющих образовательную деятельность  по образовательным программам дошкольного образования в Орловском районе нет. </w:t>
      </w:r>
    </w:p>
    <w:p w:rsidR="001E4E98" w:rsidRPr="00C6638F" w:rsidRDefault="001E4E98" w:rsidP="001E4E98">
      <w:pPr>
        <w:shd w:val="clear" w:color="auto" w:fill="FFFFFF"/>
        <w:spacing w:line="365" w:lineRule="exact"/>
        <w:ind w:firstLine="567"/>
        <w:jc w:val="both"/>
        <w:rPr>
          <w:rFonts w:ascii="Times New Roman" w:hAnsi="Times New Roman"/>
          <w:sz w:val="28"/>
          <w:szCs w:val="28"/>
        </w:rPr>
      </w:pPr>
      <w:r w:rsidRPr="00C6638F">
        <w:rPr>
          <w:rFonts w:ascii="Times New Roman" w:hAnsi="Times New Roman"/>
          <w:i/>
          <w:iCs/>
          <w:spacing w:val="12"/>
          <w:sz w:val="28"/>
          <w:szCs w:val="28"/>
        </w:rPr>
        <w:t xml:space="preserve">1.2. Содержание образовательной деятельности и организация </w:t>
      </w:r>
      <w:r w:rsidRPr="00C6638F">
        <w:rPr>
          <w:rFonts w:ascii="Times New Roman" w:hAnsi="Times New Roman"/>
          <w:i/>
          <w:iCs/>
          <w:spacing w:val="6"/>
          <w:sz w:val="28"/>
          <w:szCs w:val="28"/>
        </w:rPr>
        <w:t xml:space="preserve">образовательного процесса по образовательным программам дошкольного </w:t>
      </w:r>
      <w:r w:rsidRPr="00C6638F">
        <w:rPr>
          <w:rFonts w:ascii="Times New Roman" w:hAnsi="Times New Roman"/>
          <w:i/>
          <w:iCs/>
          <w:spacing w:val="4"/>
          <w:sz w:val="28"/>
          <w:szCs w:val="28"/>
        </w:rPr>
        <w:t>образования</w:t>
      </w:r>
    </w:p>
    <w:p w:rsidR="001E4E98" w:rsidRPr="00C6638F" w:rsidRDefault="001E4E98" w:rsidP="001E4E98">
      <w:pPr>
        <w:suppressAutoHyphens/>
        <w:ind w:firstLine="567"/>
        <w:jc w:val="both"/>
        <w:rPr>
          <w:rFonts w:ascii="Times New Roman" w:hAnsi="Times New Roman"/>
          <w:spacing w:val="18"/>
          <w:sz w:val="28"/>
          <w:szCs w:val="28"/>
        </w:rPr>
      </w:pPr>
      <w:r w:rsidRPr="00C6638F">
        <w:rPr>
          <w:rFonts w:ascii="Times New Roman" w:hAnsi="Times New Roman"/>
          <w:spacing w:val="1"/>
          <w:sz w:val="28"/>
          <w:szCs w:val="28"/>
        </w:rPr>
        <w:t xml:space="preserve">Групп кратковременного пребывания в общей численности воспитанников </w:t>
      </w:r>
      <w:r w:rsidRPr="00C6638F">
        <w:rPr>
          <w:rFonts w:ascii="Times New Roman" w:hAnsi="Times New Roman"/>
          <w:spacing w:val="18"/>
          <w:sz w:val="28"/>
          <w:szCs w:val="28"/>
        </w:rPr>
        <w:t>дошкольных учреждений нет.</w:t>
      </w:r>
    </w:p>
    <w:p w:rsidR="001E4E98" w:rsidRPr="00C6638F" w:rsidRDefault="001E4E98" w:rsidP="001E4E98">
      <w:pPr>
        <w:shd w:val="clear" w:color="auto" w:fill="FFFFFF"/>
        <w:spacing w:before="240"/>
        <w:ind w:firstLine="708"/>
        <w:jc w:val="both"/>
        <w:rPr>
          <w:rFonts w:ascii="Times New Roman" w:hAnsi="Times New Roman"/>
          <w:sz w:val="28"/>
          <w:szCs w:val="28"/>
        </w:rPr>
      </w:pPr>
      <w:r w:rsidRPr="00C6638F">
        <w:rPr>
          <w:rFonts w:ascii="Times New Roman" w:hAnsi="Times New Roman"/>
          <w:spacing w:val="18"/>
          <w:sz w:val="28"/>
          <w:szCs w:val="28"/>
        </w:rPr>
        <w:t xml:space="preserve">      В настоящее время  12 дошкольных учреждений </w:t>
      </w:r>
      <w:r w:rsidRPr="00C6638F">
        <w:rPr>
          <w:rFonts w:ascii="Times New Roman" w:hAnsi="Times New Roman"/>
          <w:spacing w:val="1"/>
          <w:sz w:val="28"/>
          <w:szCs w:val="28"/>
        </w:rPr>
        <w:t xml:space="preserve">функционируют в рамках федеральных государственных требований к структуре основной </w:t>
      </w:r>
      <w:r w:rsidRPr="00C6638F">
        <w:rPr>
          <w:rFonts w:ascii="Times New Roman" w:hAnsi="Times New Roman"/>
          <w:spacing w:val="1"/>
          <w:sz w:val="28"/>
          <w:szCs w:val="28"/>
        </w:rPr>
        <w:lastRenderedPageBreak/>
        <w:t xml:space="preserve">общеобразовательной программы дошкольного образования. Реализуются вариативные  комплексные программы. </w:t>
      </w:r>
      <w:r w:rsidRPr="00C6638F">
        <w:rPr>
          <w:rFonts w:ascii="Times New Roman" w:hAnsi="Times New Roman"/>
          <w:sz w:val="28"/>
          <w:szCs w:val="28"/>
        </w:rPr>
        <w:t xml:space="preserve">Важное направление  в работе дошкольных учреждений.- </w:t>
      </w:r>
      <w:r w:rsidRPr="00C6638F">
        <w:rPr>
          <w:rFonts w:ascii="Times New Roman" w:hAnsi="Times New Roman"/>
          <w:b/>
          <w:sz w:val="28"/>
          <w:szCs w:val="28"/>
        </w:rPr>
        <w:t>исполнение регионального проекта «Содействие занятости женщин -</w:t>
      </w:r>
      <w:r w:rsidRPr="00C6638F">
        <w:rPr>
          <w:rFonts w:ascii="Times New Roman" w:hAnsi="Times New Roman"/>
          <w:sz w:val="28"/>
          <w:szCs w:val="28"/>
        </w:rPr>
        <w:t xml:space="preserve"> создание условий дошкольного образования для детей в возрасте до трех лет», реализуемого в рамках </w:t>
      </w:r>
      <w:r w:rsidRPr="00C6638F">
        <w:rPr>
          <w:rFonts w:ascii="Times New Roman" w:hAnsi="Times New Roman"/>
          <w:b/>
          <w:sz w:val="28"/>
          <w:szCs w:val="28"/>
        </w:rPr>
        <w:t>национального проекта «Демография»,</w:t>
      </w:r>
      <w:r w:rsidRPr="00C6638F">
        <w:rPr>
          <w:rFonts w:ascii="Times New Roman" w:hAnsi="Times New Roman"/>
          <w:sz w:val="28"/>
          <w:szCs w:val="28"/>
        </w:rPr>
        <w:t xml:space="preserve"> в Орловском районе продолжается работа по созданию дополнительных мест для детей̆ в возрасте до трех лет в организациях, осуществляющих образовательную деятельность по образовательным программам дошкольного образования.</w:t>
      </w:r>
    </w:p>
    <w:p w:rsidR="001E4E98" w:rsidRPr="00C6638F" w:rsidRDefault="001E4E98" w:rsidP="001E4E98">
      <w:pPr>
        <w:shd w:val="clear" w:color="auto" w:fill="FFFFFF"/>
        <w:ind w:firstLine="708"/>
        <w:jc w:val="both"/>
        <w:rPr>
          <w:rFonts w:ascii="Times New Roman" w:hAnsi="Times New Roman"/>
          <w:sz w:val="28"/>
          <w:szCs w:val="28"/>
        </w:rPr>
      </w:pPr>
      <w:r w:rsidRPr="00C6638F">
        <w:rPr>
          <w:rFonts w:ascii="Times New Roman" w:hAnsi="Times New Roman"/>
          <w:sz w:val="28"/>
          <w:szCs w:val="28"/>
        </w:rPr>
        <w:t xml:space="preserve"> В 2021 году функционируют 10 групп раннего развития с общей численностью в них </w:t>
      </w:r>
      <w:r w:rsidRPr="00C6638F">
        <w:rPr>
          <w:rFonts w:ascii="Times New Roman" w:hAnsi="Times New Roman"/>
          <w:b/>
          <w:sz w:val="28"/>
          <w:szCs w:val="28"/>
        </w:rPr>
        <w:t xml:space="preserve">165 </w:t>
      </w:r>
      <w:r w:rsidRPr="00C6638F">
        <w:rPr>
          <w:rFonts w:ascii="Times New Roman" w:hAnsi="Times New Roman"/>
          <w:sz w:val="28"/>
          <w:szCs w:val="28"/>
        </w:rPr>
        <w:t>детей (МБДОУ детский сад «Веселая планета», МБДОУ детский сад №1 «Березка», МБДОУ детский сад №2 «Колосок», МБДОУ детский сад №11 «Теремок», МБДОУ детский сад №12 «Сказка», МБДОУ детский сад №7 «Солнышко», МБДОУ детский сад №9 «Солнышко»).</w:t>
      </w:r>
    </w:p>
    <w:p w:rsidR="001E4E98" w:rsidRPr="00C6638F" w:rsidRDefault="001E4E98" w:rsidP="001E4E98">
      <w:pPr>
        <w:shd w:val="clear" w:color="auto" w:fill="FFFFFF"/>
        <w:ind w:firstLine="708"/>
        <w:jc w:val="both"/>
        <w:rPr>
          <w:rFonts w:ascii="Times New Roman" w:hAnsi="Times New Roman"/>
          <w:sz w:val="28"/>
          <w:szCs w:val="28"/>
        </w:rPr>
      </w:pPr>
      <w:r w:rsidRPr="00C6638F">
        <w:rPr>
          <w:rFonts w:ascii="Times New Roman" w:hAnsi="Times New Roman"/>
          <w:sz w:val="28"/>
          <w:szCs w:val="28"/>
        </w:rPr>
        <w:t xml:space="preserve">Развивается  одно из важных направлений работы,   как представление платных дополнительных услуг. Введены такие виды кружковой деятельностикак «Подготовка к школе»; «Робототехника»; «Мультипликация»; «Индивидуальное плавание»; «Детский фитнес»; «Шахматная студия»; «Обучение английскому языку»; консультации психолога и логопеда.  </w:t>
      </w:r>
    </w:p>
    <w:p w:rsidR="001E4E98" w:rsidRPr="00C6638F" w:rsidRDefault="001E4E98" w:rsidP="001E4E98">
      <w:pPr>
        <w:ind w:firstLine="708"/>
        <w:jc w:val="both"/>
        <w:rPr>
          <w:rFonts w:ascii="Times New Roman" w:hAnsi="Times New Roman"/>
          <w:bCs/>
          <w:sz w:val="28"/>
          <w:szCs w:val="28"/>
        </w:rPr>
      </w:pPr>
      <w:r w:rsidRPr="00C6638F">
        <w:rPr>
          <w:rFonts w:ascii="Times New Roman" w:hAnsi="Times New Roman"/>
          <w:sz w:val="28"/>
          <w:szCs w:val="28"/>
        </w:rPr>
        <w:t>Одна из  важных  задач дошкольного образования, в новом учебном году это внедрение новых подходов и педагогических технологий, сетевых проектов, повышающих качество образовательной политики. В МБДОУ  реализуются сетевые региональные проекты: «Этнокультурный проект «Курагод казачьих традиций» в МБДОУ детском саде № 2 «Колосок»,  в</w:t>
      </w:r>
      <w:r w:rsidRPr="00C6638F">
        <w:rPr>
          <w:rFonts w:ascii="Times New Roman" w:hAnsi="Times New Roman"/>
          <w:sz w:val="28"/>
          <w:szCs w:val="28"/>
          <w:shd w:val="clear" w:color="auto" w:fill="FFFFFF"/>
        </w:rPr>
        <w:t xml:space="preserve"> апреле 2022 года педагоги детского сада "Веселая планета" приняли участие во всероссийском фестивале профессиональных педагогических сообществ "В царствие русского языка" . Фестиваль проходил при поддержки федерального проекта Партии "Единая Россия- Новая школа", а так же при поддержке регионального отделения всероссийской общественной организации "Воспитатели России" в поселке ЛОО , Краснодарского края. Педагоги приняли активное участие  в качестве спикеров,  а так же в создании "Азбуки"  для детей дошкольного возраста. </w:t>
      </w:r>
      <w:r w:rsidRPr="00C6638F">
        <w:rPr>
          <w:rFonts w:ascii="Times New Roman" w:hAnsi="Times New Roman"/>
          <w:sz w:val="28"/>
          <w:szCs w:val="28"/>
        </w:rPr>
        <w:t xml:space="preserve"> В этом же дошкольном учреждении, реализуется региональный сетевой проект  «</w:t>
      </w:r>
      <w:r w:rsidRPr="00C6638F">
        <w:rPr>
          <w:rFonts w:ascii="Times New Roman" w:hAnsi="Times New Roman"/>
          <w:bCs/>
          <w:sz w:val="28"/>
          <w:szCs w:val="28"/>
        </w:rPr>
        <w:t>Цифровое Единое Нестандартное Творческое Решение оптимизации деятельности дошкольного образовательного учреждения» учреждение   использует современные информационные  технологии такие как: мультимедийные;</w:t>
      </w:r>
      <w:r w:rsidRPr="00C6638F">
        <w:rPr>
          <w:bCs/>
          <w:sz w:val="28"/>
          <w:szCs w:val="28"/>
        </w:rPr>
        <w:t xml:space="preserve">  </w:t>
      </w:r>
      <w:r w:rsidRPr="00C6638F">
        <w:rPr>
          <w:rFonts w:ascii="Times New Roman" w:hAnsi="Times New Roman"/>
          <w:bCs/>
          <w:sz w:val="28"/>
          <w:szCs w:val="28"/>
        </w:rPr>
        <w:t>дистанционные; медиапроектирование; Кейс».</w:t>
      </w:r>
    </w:p>
    <w:p w:rsidR="001E4E98" w:rsidRPr="00C6638F" w:rsidRDefault="001E4E98" w:rsidP="001E4E98">
      <w:pPr>
        <w:suppressAutoHyphens/>
        <w:ind w:firstLine="708"/>
        <w:jc w:val="both"/>
        <w:rPr>
          <w:rFonts w:ascii="Times New Roman" w:hAnsi="Times New Roman"/>
          <w:sz w:val="28"/>
          <w:szCs w:val="28"/>
        </w:rPr>
      </w:pPr>
      <w:r w:rsidRPr="00C6638F">
        <w:rPr>
          <w:rFonts w:ascii="Times New Roman" w:hAnsi="Times New Roman"/>
          <w:spacing w:val="4"/>
          <w:sz w:val="28"/>
          <w:szCs w:val="28"/>
        </w:rPr>
        <w:t>Для обеспечения учебно-воспитательного процесса детские сады</w:t>
      </w:r>
      <w:r w:rsidRPr="00C6638F">
        <w:rPr>
          <w:rFonts w:ascii="Times New Roman" w:hAnsi="Times New Roman"/>
          <w:spacing w:val="4"/>
          <w:sz w:val="28"/>
          <w:szCs w:val="28"/>
        </w:rPr>
        <w:br/>
      </w:r>
      <w:r w:rsidRPr="00C6638F">
        <w:rPr>
          <w:rFonts w:ascii="Times New Roman" w:hAnsi="Times New Roman"/>
          <w:spacing w:val="7"/>
          <w:sz w:val="28"/>
          <w:szCs w:val="28"/>
        </w:rPr>
        <w:t>располагают достаточным перечнем методической, детской литературы,</w:t>
      </w:r>
      <w:r w:rsidRPr="00C6638F">
        <w:rPr>
          <w:rFonts w:ascii="Times New Roman" w:hAnsi="Times New Roman"/>
          <w:spacing w:val="7"/>
          <w:sz w:val="28"/>
          <w:szCs w:val="28"/>
        </w:rPr>
        <w:br/>
      </w:r>
      <w:r w:rsidRPr="00C6638F">
        <w:rPr>
          <w:rFonts w:ascii="Times New Roman" w:hAnsi="Times New Roman"/>
          <w:spacing w:val="-2"/>
          <w:sz w:val="28"/>
          <w:szCs w:val="28"/>
        </w:rPr>
        <w:t>дидактических материалов и пособий.</w:t>
      </w:r>
    </w:p>
    <w:p w:rsidR="001E4E98" w:rsidRPr="00C6638F" w:rsidRDefault="001E4E98" w:rsidP="001E4E98">
      <w:pPr>
        <w:suppressAutoHyphens/>
        <w:ind w:firstLine="851"/>
        <w:jc w:val="both"/>
        <w:rPr>
          <w:rFonts w:ascii="Times New Roman" w:hAnsi="Times New Roman"/>
          <w:kern w:val="24"/>
          <w:sz w:val="28"/>
          <w:szCs w:val="28"/>
        </w:rPr>
      </w:pPr>
      <w:r w:rsidRPr="00C6638F">
        <w:rPr>
          <w:rFonts w:ascii="Times New Roman" w:hAnsi="Times New Roman"/>
          <w:kern w:val="24"/>
          <w:sz w:val="28"/>
          <w:szCs w:val="28"/>
        </w:rPr>
        <w:t>Воспитанники детских садов  под руководством своих наставников  участвуют  в муниципальных, региональных  и Всероссийских конкурсах.</w:t>
      </w:r>
    </w:p>
    <w:p w:rsidR="001E4E98" w:rsidRPr="00C6638F" w:rsidRDefault="001E4E98" w:rsidP="001E4E98">
      <w:pPr>
        <w:suppressAutoHyphens/>
        <w:ind w:firstLine="851"/>
        <w:jc w:val="both"/>
        <w:rPr>
          <w:rFonts w:ascii="Times New Roman" w:hAnsi="Times New Roman"/>
          <w:kern w:val="24"/>
          <w:sz w:val="28"/>
          <w:szCs w:val="28"/>
        </w:rPr>
      </w:pPr>
      <w:r w:rsidRPr="00C6638F">
        <w:rPr>
          <w:rFonts w:ascii="Times New Roman" w:hAnsi="Times New Roman"/>
          <w:kern w:val="24"/>
          <w:sz w:val="28"/>
          <w:szCs w:val="28"/>
        </w:rPr>
        <w:t xml:space="preserve">Многие стали призерами  Всероссийского экологического фестиваля «Экодетсво», Всероссийского  творческого конкурса  «Идет волшебница зима», творческого конкурса поделок «Мастерская Деда Мороза», конкурс  макетов « Казачье подворье» и др.  </w:t>
      </w:r>
    </w:p>
    <w:p w:rsidR="001E4E98" w:rsidRPr="00C6638F" w:rsidRDefault="001E4E98" w:rsidP="001E4E98">
      <w:pPr>
        <w:suppressAutoHyphens/>
        <w:ind w:firstLine="850"/>
        <w:jc w:val="both"/>
        <w:rPr>
          <w:rFonts w:ascii="Times New Roman" w:hAnsi="Times New Roman"/>
          <w:kern w:val="24"/>
          <w:sz w:val="28"/>
          <w:szCs w:val="28"/>
        </w:rPr>
      </w:pPr>
      <w:r w:rsidRPr="00C6638F">
        <w:rPr>
          <w:rFonts w:ascii="Times New Roman" w:hAnsi="Times New Roman"/>
          <w:sz w:val="28"/>
          <w:szCs w:val="28"/>
        </w:rPr>
        <w:t xml:space="preserve">Проведение ежегодных социологических исследований и выявление запросов </w:t>
      </w:r>
      <w:r w:rsidRPr="00C6638F">
        <w:rPr>
          <w:rFonts w:ascii="Times New Roman" w:hAnsi="Times New Roman"/>
          <w:spacing w:val="1"/>
          <w:sz w:val="28"/>
          <w:szCs w:val="28"/>
        </w:rPr>
        <w:t xml:space="preserve">родителей по содержанию и качеству дошкольного образования показало - 80 % </w:t>
      </w:r>
      <w:r w:rsidRPr="00C6638F">
        <w:rPr>
          <w:rFonts w:ascii="Times New Roman" w:hAnsi="Times New Roman"/>
          <w:spacing w:val="8"/>
          <w:sz w:val="28"/>
          <w:szCs w:val="28"/>
        </w:rPr>
        <w:t xml:space="preserve">родителей отмечают изменения качества воспитания и образования детей в </w:t>
      </w:r>
      <w:r w:rsidRPr="00C6638F">
        <w:rPr>
          <w:rFonts w:ascii="Times New Roman" w:hAnsi="Times New Roman"/>
          <w:spacing w:val="3"/>
          <w:sz w:val="28"/>
          <w:szCs w:val="28"/>
        </w:rPr>
        <w:t xml:space="preserve">лучшую сторону; 92 % родителей утверждают, что их дети с </w:t>
      </w:r>
      <w:r w:rsidRPr="00C6638F">
        <w:rPr>
          <w:rFonts w:ascii="Times New Roman" w:hAnsi="Times New Roman"/>
          <w:spacing w:val="3"/>
          <w:sz w:val="28"/>
          <w:szCs w:val="28"/>
        </w:rPr>
        <w:lastRenderedPageBreak/>
        <w:t xml:space="preserve">удовольствием идут </w:t>
      </w:r>
      <w:r w:rsidRPr="00C6638F">
        <w:rPr>
          <w:rFonts w:ascii="Times New Roman" w:hAnsi="Times New Roman"/>
          <w:spacing w:val="1"/>
          <w:sz w:val="28"/>
          <w:szCs w:val="28"/>
        </w:rPr>
        <w:t xml:space="preserve">в дошкольные образовательные учреждения; 92 % родителей отметили, что их отношение к дошкольным образовательным учреждениям изменилось в лучшую сторону. Результаты исследования будут использованы для глубокого анализа </w:t>
      </w:r>
      <w:r w:rsidRPr="00C6638F">
        <w:rPr>
          <w:rFonts w:ascii="Times New Roman" w:hAnsi="Times New Roman"/>
          <w:sz w:val="28"/>
          <w:szCs w:val="28"/>
        </w:rPr>
        <w:t>содержания и качества подготовки детей к обучению в школе.</w:t>
      </w:r>
    </w:p>
    <w:p w:rsidR="001E4E98" w:rsidRPr="00C6638F" w:rsidRDefault="001E4E98" w:rsidP="001E4E98">
      <w:pPr>
        <w:shd w:val="clear" w:color="auto" w:fill="FFFFFF"/>
        <w:tabs>
          <w:tab w:val="left" w:pos="1118"/>
        </w:tabs>
        <w:spacing w:line="317" w:lineRule="exact"/>
        <w:ind w:firstLine="983"/>
        <w:jc w:val="both"/>
        <w:rPr>
          <w:rFonts w:ascii="Times New Roman" w:hAnsi="Times New Roman"/>
          <w:sz w:val="28"/>
          <w:szCs w:val="28"/>
        </w:rPr>
      </w:pPr>
      <w:r w:rsidRPr="00C6638F">
        <w:rPr>
          <w:rFonts w:ascii="Times New Roman" w:hAnsi="Times New Roman"/>
          <w:i/>
          <w:iCs/>
          <w:spacing w:val="-9"/>
          <w:sz w:val="28"/>
          <w:szCs w:val="28"/>
        </w:rPr>
        <w:t>1.3.</w:t>
      </w:r>
      <w:r w:rsidRPr="00C6638F">
        <w:rPr>
          <w:rFonts w:ascii="Times New Roman" w:hAnsi="Times New Roman"/>
          <w:i/>
          <w:iCs/>
          <w:sz w:val="28"/>
          <w:szCs w:val="28"/>
        </w:rPr>
        <w:tab/>
      </w:r>
      <w:r w:rsidRPr="00C6638F">
        <w:rPr>
          <w:rFonts w:ascii="Times New Roman" w:hAnsi="Times New Roman"/>
          <w:i/>
          <w:iCs/>
          <w:spacing w:val="8"/>
          <w:sz w:val="28"/>
          <w:szCs w:val="28"/>
        </w:rPr>
        <w:t xml:space="preserve">Кадровой обеспечение   дошкольных образовательных организаций   и  </w:t>
      </w:r>
      <w:r w:rsidRPr="00C6638F">
        <w:rPr>
          <w:rFonts w:ascii="Times New Roman" w:hAnsi="Times New Roman"/>
          <w:i/>
          <w:iCs/>
          <w:spacing w:val="7"/>
          <w:sz w:val="28"/>
          <w:szCs w:val="28"/>
        </w:rPr>
        <w:t>оценка уровня заработной платы педагогических работников.</w:t>
      </w:r>
    </w:p>
    <w:p w:rsidR="001E4E98" w:rsidRPr="00C6638F" w:rsidRDefault="001E4E98" w:rsidP="001E4E98">
      <w:pPr>
        <w:ind w:firstLine="540"/>
        <w:jc w:val="both"/>
        <w:rPr>
          <w:rFonts w:ascii="Times New Roman" w:hAnsi="Times New Roman"/>
          <w:sz w:val="28"/>
          <w:szCs w:val="28"/>
        </w:rPr>
      </w:pPr>
      <w:r w:rsidRPr="00C6638F">
        <w:rPr>
          <w:rFonts w:ascii="Times New Roman" w:hAnsi="Times New Roman"/>
          <w:sz w:val="28"/>
          <w:szCs w:val="28"/>
        </w:rPr>
        <w:t xml:space="preserve">Воспитательно-образовательный процесс в дошкольных учреждениях района осуществляют </w:t>
      </w:r>
      <w:r w:rsidRPr="00C6638F">
        <w:rPr>
          <w:rFonts w:ascii="Times New Roman" w:hAnsi="Times New Roman"/>
          <w:bCs/>
          <w:sz w:val="28"/>
          <w:szCs w:val="28"/>
        </w:rPr>
        <w:t xml:space="preserve">110 </w:t>
      </w:r>
      <w:r w:rsidRPr="00C6638F">
        <w:rPr>
          <w:rFonts w:ascii="Times New Roman" w:hAnsi="Times New Roman"/>
          <w:sz w:val="28"/>
          <w:szCs w:val="28"/>
        </w:rPr>
        <w:t>педагогов.  Все педагогические работники своевременно проходят курсы повышения квалификации.</w:t>
      </w:r>
    </w:p>
    <w:p w:rsidR="001E4E98" w:rsidRPr="00C6638F" w:rsidRDefault="001E4E98" w:rsidP="001E4E98">
      <w:pPr>
        <w:ind w:firstLine="540"/>
        <w:jc w:val="both"/>
        <w:rPr>
          <w:rFonts w:ascii="Times New Roman" w:hAnsi="Times New Roman"/>
          <w:spacing w:val="1"/>
          <w:sz w:val="28"/>
          <w:szCs w:val="28"/>
        </w:rPr>
      </w:pPr>
      <w:r w:rsidRPr="00C6638F">
        <w:rPr>
          <w:rFonts w:ascii="Times New Roman" w:hAnsi="Times New Roman"/>
          <w:spacing w:val="1"/>
          <w:sz w:val="28"/>
          <w:szCs w:val="28"/>
        </w:rPr>
        <w:t xml:space="preserve">В состав педагогических работников  дошкольных организаций входят: </w:t>
      </w:r>
    </w:p>
    <w:p w:rsidR="001E4E98" w:rsidRPr="00C6638F" w:rsidRDefault="001E4E98" w:rsidP="001E4E98">
      <w:pPr>
        <w:jc w:val="both"/>
        <w:rPr>
          <w:rFonts w:ascii="Times New Roman" w:hAnsi="Times New Roman"/>
          <w:spacing w:val="1"/>
          <w:sz w:val="28"/>
          <w:szCs w:val="28"/>
        </w:rPr>
      </w:pPr>
      <w:r w:rsidRPr="00C6638F">
        <w:rPr>
          <w:rFonts w:ascii="Times New Roman" w:hAnsi="Times New Roman"/>
          <w:spacing w:val="1"/>
          <w:sz w:val="28"/>
          <w:szCs w:val="28"/>
        </w:rPr>
        <w:t>- воспитатели    -80,6%</w:t>
      </w:r>
    </w:p>
    <w:p w:rsidR="001E4E98" w:rsidRPr="00C6638F" w:rsidRDefault="001E4E98" w:rsidP="001E4E98">
      <w:pPr>
        <w:jc w:val="both"/>
        <w:rPr>
          <w:rFonts w:ascii="Times New Roman" w:hAnsi="Times New Roman"/>
          <w:spacing w:val="1"/>
          <w:sz w:val="28"/>
          <w:szCs w:val="28"/>
        </w:rPr>
      </w:pPr>
      <w:r w:rsidRPr="00C6638F">
        <w:rPr>
          <w:rFonts w:ascii="Times New Roman" w:hAnsi="Times New Roman"/>
          <w:spacing w:val="1"/>
          <w:sz w:val="28"/>
          <w:szCs w:val="28"/>
        </w:rPr>
        <w:t xml:space="preserve">-музыкальные руководители- 11,2% </w:t>
      </w:r>
    </w:p>
    <w:p w:rsidR="001E4E98" w:rsidRPr="00C6638F" w:rsidRDefault="001E4E98" w:rsidP="001E4E98">
      <w:pPr>
        <w:jc w:val="both"/>
        <w:rPr>
          <w:rFonts w:ascii="Times New Roman" w:hAnsi="Times New Roman"/>
          <w:spacing w:val="1"/>
          <w:sz w:val="28"/>
          <w:szCs w:val="28"/>
        </w:rPr>
      </w:pPr>
      <w:r w:rsidRPr="00C6638F">
        <w:rPr>
          <w:rFonts w:ascii="Times New Roman" w:hAnsi="Times New Roman"/>
          <w:spacing w:val="1"/>
          <w:sz w:val="28"/>
          <w:szCs w:val="28"/>
        </w:rPr>
        <w:t xml:space="preserve">- инструкторы по физической культуре –5,1% </w:t>
      </w:r>
    </w:p>
    <w:p w:rsidR="001E4E98" w:rsidRPr="00C6638F" w:rsidRDefault="001E4E98" w:rsidP="001E4E98">
      <w:pPr>
        <w:jc w:val="both"/>
        <w:rPr>
          <w:rFonts w:ascii="Times New Roman" w:hAnsi="Times New Roman"/>
          <w:spacing w:val="1"/>
          <w:sz w:val="28"/>
          <w:szCs w:val="28"/>
        </w:rPr>
      </w:pPr>
      <w:r w:rsidRPr="00C6638F">
        <w:rPr>
          <w:rFonts w:ascii="Times New Roman" w:hAnsi="Times New Roman"/>
          <w:spacing w:val="1"/>
          <w:sz w:val="28"/>
          <w:szCs w:val="28"/>
        </w:rPr>
        <w:t xml:space="preserve">- учителя- логопеды – 2,1% </w:t>
      </w:r>
    </w:p>
    <w:p w:rsidR="001E4E98" w:rsidRPr="00C6638F" w:rsidRDefault="001E4E98" w:rsidP="001E4E98">
      <w:pPr>
        <w:jc w:val="both"/>
        <w:rPr>
          <w:rFonts w:ascii="Times New Roman" w:hAnsi="Times New Roman"/>
          <w:spacing w:val="1"/>
          <w:sz w:val="28"/>
          <w:szCs w:val="28"/>
        </w:rPr>
      </w:pPr>
      <w:r w:rsidRPr="00C6638F">
        <w:rPr>
          <w:rFonts w:ascii="Times New Roman" w:hAnsi="Times New Roman"/>
          <w:spacing w:val="1"/>
          <w:sz w:val="28"/>
          <w:szCs w:val="28"/>
        </w:rPr>
        <w:t xml:space="preserve">- педагоги- психологи – 1,0%. </w:t>
      </w:r>
    </w:p>
    <w:p w:rsidR="001E4E98" w:rsidRPr="00C6638F" w:rsidRDefault="001E4E98" w:rsidP="001E4E98">
      <w:pPr>
        <w:ind w:firstLine="540"/>
        <w:jc w:val="both"/>
        <w:rPr>
          <w:rFonts w:ascii="Times New Roman" w:hAnsi="Times New Roman"/>
          <w:sz w:val="28"/>
          <w:szCs w:val="28"/>
        </w:rPr>
      </w:pPr>
      <w:r w:rsidRPr="00C6638F">
        <w:rPr>
          <w:rFonts w:ascii="Times New Roman" w:hAnsi="Times New Roman"/>
          <w:sz w:val="28"/>
          <w:szCs w:val="28"/>
        </w:rPr>
        <w:t>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 -113,2%</w:t>
      </w:r>
    </w:p>
    <w:p w:rsidR="001E4E98" w:rsidRPr="00C6638F" w:rsidRDefault="001E4E98" w:rsidP="001E4E98">
      <w:pPr>
        <w:shd w:val="clear" w:color="auto" w:fill="FFFFFF"/>
        <w:spacing w:line="317" w:lineRule="exact"/>
        <w:ind w:firstLine="708"/>
        <w:jc w:val="both"/>
        <w:rPr>
          <w:rFonts w:ascii="Times New Roman" w:hAnsi="Times New Roman"/>
          <w:sz w:val="28"/>
          <w:szCs w:val="28"/>
          <w:shd w:val="clear" w:color="auto" w:fill="FFFFFF"/>
        </w:rPr>
      </w:pPr>
      <w:r w:rsidRPr="00C6638F">
        <w:rPr>
          <w:rFonts w:ascii="Times New Roman" w:hAnsi="Times New Roman"/>
          <w:sz w:val="28"/>
          <w:szCs w:val="28"/>
        </w:rPr>
        <w:t>Педагоги дошкольных учреждений принимали участие в семинарах и практикумах, проводимых РИПК и ППРО по теме «Теремок»: «Проектирование образовательной области «Художественно-эстетическое развитие» в условиях введения ФГОС ДО», «Поддержка семей, имеющих детей».</w:t>
      </w:r>
    </w:p>
    <w:p w:rsidR="001E4E98" w:rsidRPr="00C6638F" w:rsidRDefault="001E4E98" w:rsidP="001E4E98">
      <w:pPr>
        <w:shd w:val="clear" w:color="auto" w:fill="FFFFFF"/>
        <w:tabs>
          <w:tab w:val="left" w:pos="1344"/>
          <w:tab w:val="left" w:pos="5539"/>
        </w:tabs>
        <w:spacing w:line="370" w:lineRule="exact"/>
        <w:ind w:firstLine="983"/>
        <w:jc w:val="both"/>
        <w:rPr>
          <w:rFonts w:ascii="Times New Roman" w:hAnsi="Times New Roman"/>
          <w:sz w:val="28"/>
          <w:szCs w:val="28"/>
        </w:rPr>
      </w:pPr>
      <w:r w:rsidRPr="00C6638F">
        <w:rPr>
          <w:rFonts w:ascii="Times New Roman" w:hAnsi="Times New Roman"/>
          <w:i/>
          <w:iCs/>
          <w:spacing w:val="-9"/>
          <w:sz w:val="28"/>
          <w:szCs w:val="28"/>
        </w:rPr>
        <w:t>1.4.</w:t>
      </w:r>
      <w:r w:rsidRPr="00C6638F">
        <w:rPr>
          <w:rFonts w:ascii="Times New Roman" w:hAnsi="Times New Roman"/>
          <w:i/>
          <w:iCs/>
          <w:spacing w:val="7"/>
          <w:sz w:val="28"/>
          <w:szCs w:val="28"/>
        </w:rPr>
        <w:t xml:space="preserve">Материально-техническое </w:t>
      </w:r>
      <w:r w:rsidRPr="00C6638F">
        <w:rPr>
          <w:rFonts w:ascii="Times New Roman" w:hAnsi="Times New Roman"/>
          <w:i/>
          <w:iCs/>
          <w:spacing w:val="4"/>
          <w:sz w:val="28"/>
          <w:szCs w:val="28"/>
        </w:rPr>
        <w:t xml:space="preserve">и информационное     обеспечение </w:t>
      </w:r>
      <w:r w:rsidRPr="00C6638F">
        <w:rPr>
          <w:rFonts w:ascii="Times New Roman" w:hAnsi="Times New Roman"/>
          <w:i/>
          <w:iCs/>
          <w:spacing w:val="6"/>
          <w:sz w:val="28"/>
          <w:szCs w:val="28"/>
        </w:rPr>
        <w:t>дошкольных образовательных организаций.</w:t>
      </w:r>
    </w:p>
    <w:p w:rsidR="001E4E98" w:rsidRPr="00C6638F" w:rsidRDefault="001E4E98" w:rsidP="001E4E98">
      <w:pPr>
        <w:shd w:val="clear" w:color="auto" w:fill="FFFFFF"/>
        <w:spacing w:line="365" w:lineRule="exact"/>
        <w:ind w:firstLine="851"/>
        <w:jc w:val="both"/>
        <w:rPr>
          <w:rFonts w:ascii="Times New Roman" w:hAnsi="Times New Roman"/>
          <w:spacing w:val="-3"/>
          <w:sz w:val="28"/>
          <w:szCs w:val="28"/>
        </w:rPr>
      </w:pPr>
      <w:r w:rsidRPr="00C6638F">
        <w:rPr>
          <w:rFonts w:ascii="Times New Roman" w:hAnsi="Times New Roman"/>
          <w:spacing w:val="2"/>
          <w:sz w:val="28"/>
          <w:szCs w:val="28"/>
        </w:rPr>
        <w:t xml:space="preserve">Площадь помещений, используемых непосредственно для нужд дошкольных </w:t>
      </w:r>
      <w:r w:rsidRPr="00C6638F">
        <w:rPr>
          <w:rFonts w:ascii="Times New Roman" w:hAnsi="Times New Roman"/>
          <w:spacing w:val="1"/>
          <w:sz w:val="28"/>
          <w:szCs w:val="28"/>
        </w:rPr>
        <w:t xml:space="preserve">образовательных организаций, в расчете на одного воспитанника составляет 10, 8 </w:t>
      </w:r>
      <w:r w:rsidRPr="00C6638F">
        <w:rPr>
          <w:rFonts w:ascii="Times New Roman" w:hAnsi="Times New Roman"/>
          <w:spacing w:val="-3"/>
          <w:sz w:val="28"/>
          <w:szCs w:val="28"/>
        </w:rPr>
        <w:t>кв.м.</w:t>
      </w:r>
    </w:p>
    <w:p w:rsidR="001E4E98" w:rsidRPr="00C6638F" w:rsidRDefault="001E4E98" w:rsidP="001E4E98">
      <w:pPr>
        <w:shd w:val="clear" w:color="auto" w:fill="FFFFFF"/>
        <w:spacing w:line="365" w:lineRule="exact"/>
        <w:ind w:firstLine="851"/>
        <w:jc w:val="both"/>
        <w:rPr>
          <w:rFonts w:ascii="Times New Roman" w:hAnsi="Times New Roman"/>
          <w:sz w:val="28"/>
          <w:szCs w:val="28"/>
        </w:rPr>
      </w:pPr>
      <w:r w:rsidRPr="00C6638F">
        <w:rPr>
          <w:rFonts w:ascii="Times New Roman" w:hAnsi="Times New Roman"/>
          <w:spacing w:val="1"/>
          <w:sz w:val="28"/>
          <w:szCs w:val="28"/>
        </w:rPr>
        <w:t xml:space="preserve">12 муниципальных дошкольных учреждений Орловского района благоустроены на 100%,  имеют в </w:t>
      </w:r>
      <w:r w:rsidRPr="00C6638F">
        <w:rPr>
          <w:rFonts w:ascii="Times New Roman" w:hAnsi="Times New Roman"/>
          <w:sz w:val="28"/>
          <w:szCs w:val="28"/>
        </w:rPr>
        <w:t>исправном состоянии водоснабжение, центральное отопление, канализацию.</w:t>
      </w:r>
    </w:p>
    <w:p w:rsidR="001E4E98" w:rsidRPr="00C6638F" w:rsidRDefault="001E4E98" w:rsidP="001E4E98">
      <w:pPr>
        <w:shd w:val="clear" w:color="auto" w:fill="FFFFFF"/>
        <w:spacing w:line="317" w:lineRule="exact"/>
        <w:ind w:firstLine="708"/>
        <w:jc w:val="both"/>
        <w:rPr>
          <w:rFonts w:ascii="Times New Roman" w:hAnsi="Times New Roman"/>
          <w:sz w:val="28"/>
          <w:szCs w:val="28"/>
        </w:rPr>
      </w:pPr>
      <w:r w:rsidRPr="00C6638F">
        <w:rPr>
          <w:rFonts w:ascii="Times New Roman" w:hAnsi="Times New Roman"/>
          <w:sz w:val="28"/>
          <w:szCs w:val="28"/>
        </w:rPr>
        <w:t>-Удельный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 – 100%.</w:t>
      </w:r>
    </w:p>
    <w:p w:rsidR="001E4E98" w:rsidRPr="00C6638F" w:rsidRDefault="001E4E98" w:rsidP="001E4E98">
      <w:pPr>
        <w:shd w:val="clear" w:color="auto" w:fill="FFFFFF"/>
        <w:spacing w:line="365" w:lineRule="exact"/>
        <w:ind w:firstLine="851"/>
        <w:jc w:val="both"/>
        <w:rPr>
          <w:rFonts w:ascii="Times New Roman" w:hAnsi="Times New Roman"/>
          <w:sz w:val="28"/>
          <w:szCs w:val="28"/>
        </w:rPr>
      </w:pPr>
      <w:r w:rsidRPr="00C6638F">
        <w:rPr>
          <w:rFonts w:ascii="Times New Roman" w:hAnsi="Times New Roman"/>
          <w:spacing w:val="16"/>
          <w:sz w:val="28"/>
          <w:szCs w:val="28"/>
        </w:rPr>
        <w:t xml:space="preserve">4-ре МБДОУ 57,1 %) имеют физкультурные залы. И дошкольных </w:t>
      </w:r>
      <w:r w:rsidRPr="00C6638F">
        <w:rPr>
          <w:rFonts w:ascii="Times New Roman" w:hAnsi="Times New Roman"/>
          <w:spacing w:val="1"/>
          <w:sz w:val="28"/>
          <w:szCs w:val="28"/>
        </w:rPr>
        <w:t xml:space="preserve">учреждений (100%) имеют актовые залы, которые используются для проведения </w:t>
      </w:r>
      <w:r w:rsidRPr="00C6638F">
        <w:rPr>
          <w:rFonts w:ascii="Times New Roman" w:hAnsi="Times New Roman"/>
          <w:sz w:val="28"/>
          <w:szCs w:val="28"/>
        </w:rPr>
        <w:t>воспитательных мероприятий.</w:t>
      </w:r>
    </w:p>
    <w:p w:rsidR="001E4E98" w:rsidRPr="00C6638F" w:rsidRDefault="001E4E98" w:rsidP="001E4E98">
      <w:pPr>
        <w:shd w:val="clear" w:color="auto" w:fill="FFFFFF"/>
        <w:spacing w:line="312" w:lineRule="exact"/>
        <w:ind w:firstLine="851"/>
        <w:jc w:val="both"/>
        <w:rPr>
          <w:rFonts w:ascii="Times New Roman" w:hAnsi="Times New Roman"/>
          <w:sz w:val="28"/>
          <w:szCs w:val="28"/>
        </w:rPr>
      </w:pPr>
      <w:r w:rsidRPr="00C6638F">
        <w:rPr>
          <w:rFonts w:ascii="Times New Roman" w:hAnsi="Times New Roman"/>
          <w:i/>
          <w:iCs/>
          <w:spacing w:val="-3"/>
          <w:sz w:val="28"/>
          <w:szCs w:val="28"/>
        </w:rPr>
        <w:t>1.5. Условия получения дошкольного образования лицами с ограниченными возможностями здоровья и инвалидами.</w:t>
      </w:r>
    </w:p>
    <w:p w:rsidR="001E4E98" w:rsidRPr="00C6638F" w:rsidRDefault="001E4E98" w:rsidP="001E4E98">
      <w:pPr>
        <w:shd w:val="clear" w:color="auto" w:fill="FFFFFF"/>
        <w:spacing w:line="317" w:lineRule="exact"/>
        <w:ind w:firstLine="708"/>
        <w:jc w:val="both"/>
        <w:rPr>
          <w:rFonts w:ascii="Times New Roman" w:hAnsi="Times New Roman"/>
          <w:sz w:val="28"/>
          <w:szCs w:val="28"/>
        </w:rPr>
      </w:pPr>
      <w:r w:rsidRPr="00C6638F">
        <w:rPr>
          <w:rFonts w:ascii="Times New Roman" w:hAnsi="Times New Roman"/>
          <w:sz w:val="28"/>
          <w:szCs w:val="28"/>
        </w:rPr>
        <w:t>-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 0,35 %.</w:t>
      </w:r>
    </w:p>
    <w:p w:rsidR="001E4E98" w:rsidRPr="00C6638F" w:rsidRDefault="001E4E98" w:rsidP="001E4E98">
      <w:pPr>
        <w:shd w:val="clear" w:color="auto" w:fill="FFFFFF"/>
        <w:spacing w:line="365" w:lineRule="exact"/>
        <w:ind w:firstLine="851"/>
        <w:jc w:val="both"/>
        <w:rPr>
          <w:rFonts w:ascii="Times New Roman" w:hAnsi="Times New Roman"/>
          <w:sz w:val="28"/>
          <w:szCs w:val="28"/>
        </w:rPr>
      </w:pPr>
      <w:r w:rsidRPr="00C6638F">
        <w:rPr>
          <w:rFonts w:ascii="Times New Roman" w:hAnsi="Times New Roman"/>
          <w:spacing w:val="9"/>
          <w:sz w:val="28"/>
          <w:szCs w:val="28"/>
        </w:rPr>
        <w:t xml:space="preserve">В соответствии со статьей 522 Закона Российской Федерации «Об </w:t>
      </w:r>
      <w:r w:rsidRPr="00C6638F">
        <w:rPr>
          <w:rFonts w:ascii="Times New Roman" w:hAnsi="Times New Roman"/>
          <w:spacing w:val="1"/>
          <w:sz w:val="28"/>
          <w:szCs w:val="28"/>
        </w:rPr>
        <w:t xml:space="preserve">образовании» в целях материальной поддержки воспитания детей, посещающих государственные и муниципальные образовательные учреждения, реализующие </w:t>
      </w:r>
      <w:r w:rsidRPr="00C6638F">
        <w:rPr>
          <w:rFonts w:ascii="Times New Roman" w:hAnsi="Times New Roman"/>
          <w:sz w:val="28"/>
          <w:szCs w:val="28"/>
        </w:rPr>
        <w:t xml:space="preserve">основную общеобразовательную программу дошкольного образования, родителям </w:t>
      </w:r>
      <w:r w:rsidRPr="00C6638F">
        <w:rPr>
          <w:rFonts w:ascii="Times New Roman" w:hAnsi="Times New Roman"/>
          <w:spacing w:val="1"/>
          <w:sz w:val="28"/>
          <w:szCs w:val="28"/>
        </w:rPr>
        <w:lastRenderedPageBreak/>
        <w:t xml:space="preserve">выплачивается компенсация части родительской платы в размере 20-50-70% от родительской платы в зависимости от количества детей в семье. Компенсацию </w:t>
      </w:r>
      <w:r w:rsidRPr="00C6638F">
        <w:rPr>
          <w:rFonts w:ascii="Times New Roman" w:hAnsi="Times New Roman"/>
          <w:spacing w:val="-1"/>
          <w:sz w:val="28"/>
          <w:szCs w:val="28"/>
        </w:rPr>
        <w:t>получают 100 %.</w:t>
      </w:r>
    </w:p>
    <w:p w:rsidR="001E4E98" w:rsidRPr="00C6638F" w:rsidRDefault="001E4E98" w:rsidP="001E4E98">
      <w:pPr>
        <w:shd w:val="clear" w:color="auto" w:fill="FFFFFF"/>
        <w:tabs>
          <w:tab w:val="left" w:pos="1142"/>
        </w:tabs>
        <w:spacing w:line="365" w:lineRule="exact"/>
        <w:ind w:firstLine="983"/>
        <w:jc w:val="both"/>
        <w:rPr>
          <w:rFonts w:ascii="Times New Roman" w:hAnsi="Times New Roman"/>
          <w:sz w:val="28"/>
          <w:szCs w:val="28"/>
        </w:rPr>
      </w:pPr>
      <w:r w:rsidRPr="00C6638F">
        <w:rPr>
          <w:rFonts w:ascii="Times New Roman" w:hAnsi="Times New Roman"/>
          <w:i/>
          <w:iCs/>
          <w:spacing w:val="-9"/>
          <w:sz w:val="28"/>
          <w:szCs w:val="28"/>
        </w:rPr>
        <w:t xml:space="preserve">1.6. </w:t>
      </w:r>
      <w:r w:rsidRPr="00C6638F">
        <w:rPr>
          <w:rFonts w:ascii="Times New Roman" w:hAnsi="Times New Roman"/>
          <w:i/>
          <w:iCs/>
          <w:spacing w:val="10"/>
          <w:sz w:val="28"/>
          <w:szCs w:val="28"/>
        </w:rPr>
        <w:t xml:space="preserve">Состояние здоровья лиц, обучающихся по программам дошкольного </w:t>
      </w:r>
      <w:r w:rsidRPr="00C6638F">
        <w:rPr>
          <w:rFonts w:ascii="Times New Roman" w:hAnsi="Times New Roman"/>
          <w:i/>
          <w:iCs/>
          <w:spacing w:val="2"/>
          <w:sz w:val="28"/>
          <w:szCs w:val="28"/>
        </w:rPr>
        <w:t>образования.</w:t>
      </w:r>
    </w:p>
    <w:p w:rsidR="001E4E98" w:rsidRPr="00C6638F" w:rsidRDefault="001E4E98" w:rsidP="001E4E98">
      <w:pPr>
        <w:shd w:val="clear" w:color="auto" w:fill="FFFFFF"/>
        <w:spacing w:line="317" w:lineRule="exact"/>
        <w:ind w:firstLine="983"/>
        <w:jc w:val="both"/>
        <w:rPr>
          <w:rFonts w:ascii="Times New Roman" w:hAnsi="Times New Roman"/>
          <w:sz w:val="28"/>
          <w:szCs w:val="28"/>
        </w:rPr>
      </w:pPr>
      <w:r w:rsidRPr="00C6638F">
        <w:rPr>
          <w:rFonts w:ascii="Times New Roman" w:hAnsi="Times New Roman"/>
          <w:spacing w:val="5"/>
          <w:sz w:val="28"/>
          <w:szCs w:val="28"/>
        </w:rPr>
        <w:t xml:space="preserve">Приоритетным направлением в деятельности дошкольных учреждений </w:t>
      </w:r>
      <w:r w:rsidRPr="00C6638F">
        <w:rPr>
          <w:rFonts w:ascii="Times New Roman" w:hAnsi="Times New Roman"/>
          <w:spacing w:val="7"/>
          <w:sz w:val="28"/>
          <w:szCs w:val="28"/>
        </w:rPr>
        <w:t>является охрана и укрепление здоровья, физическое воспитание. Медико-</w:t>
      </w:r>
      <w:r w:rsidRPr="00C6638F">
        <w:rPr>
          <w:rFonts w:ascii="Times New Roman" w:hAnsi="Times New Roman"/>
          <w:spacing w:val="1"/>
          <w:sz w:val="28"/>
          <w:szCs w:val="28"/>
        </w:rPr>
        <w:t xml:space="preserve">социальные условия пребывания воспитанников в дошкольных учреждениях </w:t>
      </w:r>
      <w:r w:rsidRPr="00C6638F">
        <w:rPr>
          <w:rFonts w:ascii="Times New Roman" w:hAnsi="Times New Roman"/>
          <w:sz w:val="28"/>
          <w:szCs w:val="28"/>
        </w:rPr>
        <w:t>соответствуют целям и задачам образовательного процесса.</w:t>
      </w:r>
    </w:p>
    <w:p w:rsidR="001E4E98" w:rsidRPr="00C6638F" w:rsidRDefault="001E4E98" w:rsidP="001E4E98">
      <w:pPr>
        <w:shd w:val="clear" w:color="auto" w:fill="FFFFFF"/>
        <w:spacing w:line="317" w:lineRule="exact"/>
        <w:ind w:firstLine="992"/>
        <w:jc w:val="both"/>
        <w:rPr>
          <w:rFonts w:ascii="Times New Roman" w:hAnsi="Times New Roman"/>
          <w:spacing w:val="2"/>
          <w:sz w:val="28"/>
          <w:szCs w:val="28"/>
        </w:rPr>
      </w:pPr>
      <w:r w:rsidRPr="00C6638F">
        <w:rPr>
          <w:rFonts w:ascii="Times New Roman" w:hAnsi="Times New Roman"/>
          <w:spacing w:val="6"/>
          <w:sz w:val="28"/>
          <w:szCs w:val="28"/>
        </w:rPr>
        <w:t xml:space="preserve">В МБДОУ накоплен огромный практический опыт по профилактике </w:t>
      </w:r>
      <w:r w:rsidRPr="00C6638F">
        <w:rPr>
          <w:rFonts w:ascii="Times New Roman" w:hAnsi="Times New Roman"/>
          <w:spacing w:val="2"/>
          <w:sz w:val="28"/>
          <w:szCs w:val="28"/>
        </w:rPr>
        <w:t xml:space="preserve">заболеваний, физическому развитию детей. В МБДОУ имеется «Тропа здоровья», </w:t>
      </w:r>
      <w:r w:rsidRPr="00C6638F">
        <w:rPr>
          <w:rFonts w:ascii="Times New Roman" w:hAnsi="Times New Roman"/>
          <w:spacing w:val="1"/>
          <w:sz w:val="28"/>
          <w:szCs w:val="28"/>
        </w:rPr>
        <w:t xml:space="preserve">в достаточном количестве спортивное оборудование для занятий по физической культуре и для проведения закаливающих процедур, проводятся мероприятия с </w:t>
      </w:r>
      <w:r w:rsidRPr="00C6638F">
        <w:rPr>
          <w:rFonts w:ascii="Times New Roman" w:hAnsi="Times New Roman"/>
          <w:spacing w:val="2"/>
          <w:sz w:val="28"/>
          <w:szCs w:val="28"/>
        </w:rPr>
        <w:t>детьми и родителями по привлечению их к здоровому образу жизни.</w:t>
      </w:r>
    </w:p>
    <w:p w:rsidR="001E4E98" w:rsidRPr="00C6638F" w:rsidRDefault="001E4E98" w:rsidP="001E4E98">
      <w:pPr>
        <w:ind w:firstLine="720"/>
        <w:jc w:val="both"/>
        <w:rPr>
          <w:rFonts w:ascii="Times New Roman" w:hAnsi="Times New Roman"/>
          <w:sz w:val="28"/>
          <w:szCs w:val="28"/>
        </w:rPr>
      </w:pPr>
      <w:r w:rsidRPr="00C6638F">
        <w:rPr>
          <w:rStyle w:val="a5"/>
          <w:rFonts w:ascii="Times New Roman" w:hAnsi="Times New Roman"/>
          <w:b w:val="0"/>
          <w:bCs/>
          <w:sz w:val="28"/>
          <w:szCs w:val="28"/>
          <w:bdr w:val="none" w:sz="0" w:space="0" w:color="auto" w:frame="1"/>
        </w:rPr>
        <w:t xml:space="preserve">Совершенствование физического воспитания и здоровья детей дошкольного возраста происходит в рамках внедрения в образовательный процесс </w:t>
      </w:r>
      <w:r w:rsidRPr="00C6638F">
        <w:rPr>
          <w:rFonts w:ascii="Times New Roman" w:hAnsi="Times New Roman"/>
          <w:sz w:val="28"/>
          <w:szCs w:val="28"/>
        </w:rPr>
        <w:t xml:space="preserve"> новых технологий, реализуется  муниципальный проект «ГТО шка в детском саду». </w:t>
      </w:r>
    </w:p>
    <w:p w:rsidR="001E4E98" w:rsidRPr="00C6638F" w:rsidRDefault="001E4E98" w:rsidP="001E4E98">
      <w:pPr>
        <w:ind w:firstLine="436"/>
        <w:jc w:val="both"/>
        <w:rPr>
          <w:rFonts w:ascii="Times New Roman" w:hAnsi="Times New Roman"/>
          <w:sz w:val="28"/>
          <w:szCs w:val="28"/>
        </w:rPr>
      </w:pPr>
      <w:r w:rsidRPr="00C6638F">
        <w:rPr>
          <w:rFonts w:ascii="Times New Roman" w:hAnsi="Times New Roman"/>
          <w:sz w:val="28"/>
          <w:szCs w:val="28"/>
        </w:rPr>
        <w:t>Основой организации питания детей в ДОУ является соблюдение рекомендуемых наборов продуктов и рационов питания, позволяющих удовлетворить физиологические потребности дошкольников в основных пищевых веществах и обеспечить их необходимой калорийностью. В дошкольных учреждениях района соблюдается рецептура и технология приготовления блюд, оставляется суточная проба готовой продукции, выполняются нормы вложения сырья, вкусовое качество приготовленных блюд соответствует требованиям. Для профилактики ОРВИ проводится С - витаминизация блюд, для профилактики йододефицита используется йодированная поваренная соль. Количество дней, пропущенных одним ребенком по болезни в год, значительно уменьшилось в 2020 году составило 20 дней, в 2021 - 18 дней.</w:t>
      </w:r>
    </w:p>
    <w:p w:rsidR="001E4E98" w:rsidRPr="00C6638F" w:rsidRDefault="001E4E98" w:rsidP="001E4E98">
      <w:pPr>
        <w:shd w:val="clear" w:color="auto" w:fill="FFFFFF"/>
        <w:spacing w:line="317" w:lineRule="exact"/>
        <w:ind w:firstLine="983"/>
        <w:jc w:val="both"/>
        <w:rPr>
          <w:rFonts w:ascii="Times New Roman" w:hAnsi="Times New Roman"/>
          <w:sz w:val="28"/>
          <w:szCs w:val="28"/>
        </w:rPr>
      </w:pPr>
      <w:r w:rsidRPr="00C6638F">
        <w:rPr>
          <w:rFonts w:ascii="Times New Roman" w:hAnsi="Times New Roman"/>
          <w:sz w:val="28"/>
          <w:szCs w:val="28"/>
        </w:rPr>
        <w:t>1.6.1 Удельный вес численности детей, охваченных летними оздоровительными мероприятиями, от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 100%.</w:t>
      </w:r>
    </w:p>
    <w:p w:rsidR="001E4E98" w:rsidRPr="00C6638F" w:rsidRDefault="001E4E98" w:rsidP="001E4E98">
      <w:pPr>
        <w:shd w:val="clear" w:color="auto" w:fill="FFFFFF"/>
        <w:tabs>
          <w:tab w:val="left" w:pos="1334"/>
        </w:tabs>
        <w:spacing w:line="317" w:lineRule="exact"/>
        <w:ind w:firstLine="983"/>
        <w:jc w:val="both"/>
        <w:rPr>
          <w:rFonts w:ascii="Times New Roman" w:hAnsi="Times New Roman"/>
          <w:i/>
          <w:iCs/>
          <w:spacing w:val="7"/>
          <w:sz w:val="28"/>
          <w:szCs w:val="28"/>
        </w:rPr>
      </w:pPr>
      <w:r w:rsidRPr="00C6638F">
        <w:rPr>
          <w:rFonts w:ascii="Times New Roman" w:hAnsi="Times New Roman"/>
          <w:i/>
          <w:iCs/>
          <w:spacing w:val="-9"/>
          <w:sz w:val="28"/>
          <w:szCs w:val="28"/>
        </w:rPr>
        <w:t>1.7.</w:t>
      </w:r>
      <w:r w:rsidRPr="00C6638F">
        <w:rPr>
          <w:rFonts w:ascii="Times New Roman" w:hAnsi="Times New Roman"/>
          <w:i/>
          <w:iCs/>
          <w:spacing w:val="7"/>
          <w:sz w:val="28"/>
          <w:szCs w:val="28"/>
        </w:rPr>
        <w:t xml:space="preserve">Изменение     сети     дошкольных    учреждений образовательных </w:t>
      </w:r>
      <w:r w:rsidRPr="00C6638F">
        <w:rPr>
          <w:rFonts w:ascii="Times New Roman" w:hAnsi="Times New Roman"/>
          <w:i/>
          <w:iCs/>
          <w:spacing w:val="6"/>
          <w:sz w:val="28"/>
          <w:szCs w:val="28"/>
        </w:rPr>
        <w:t xml:space="preserve">организаций    (в    том    числе   ликвидация    и   реорганизация    организаций, </w:t>
      </w:r>
      <w:r w:rsidRPr="00C6638F">
        <w:rPr>
          <w:rFonts w:ascii="Times New Roman" w:hAnsi="Times New Roman"/>
          <w:i/>
          <w:iCs/>
          <w:spacing w:val="7"/>
          <w:sz w:val="28"/>
          <w:szCs w:val="28"/>
        </w:rPr>
        <w:t>осуществляющих образовательную деятельность).</w:t>
      </w:r>
    </w:p>
    <w:p w:rsidR="001E4E98" w:rsidRPr="00C6638F" w:rsidRDefault="001E4E98" w:rsidP="001E4E98">
      <w:pPr>
        <w:shd w:val="clear" w:color="auto" w:fill="FFFFFF"/>
        <w:tabs>
          <w:tab w:val="left" w:pos="1632"/>
        </w:tabs>
        <w:spacing w:line="322" w:lineRule="exact"/>
        <w:ind w:firstLine="983"/>
        <w:jc w:val="both"/>
        <w:rPr>
          <w:rFonts w:ascii="Times New Roman" w:hAnsi="Times New Roman"/>
          <w:sz w:val="28"/>
          <w:szCs w:val="28"/>
        </w:rPr>
      </w:pPr>
      <w:r w:rsidRPr="00C6638F">
        <w:rPr>
          <w:rFonts w:ascii="Times New Roman" w:hAnsi="Times New Roman"/>
          <w:sz w:val="28"/>
          <w:szCs w:val="28"/>
        </w:rPr>
        <w:t xml:space="preserve">В 2021 году ликвидации дошкольных образовательных  учреждений на территории Орловского района  нет. </w:t>
      </w:r>
    </w:p>
    <w:p w:rsidR="001E4E98" w:rsidRPr="00C6638F" w:rsidRDefault="001E4E98" w:rsidP="001E4E98">
      <w:pPr>
        <w:shd w:val="clear" w:color="auto" w:fill="FFFFFF"/>
        <w:tabs>
          <w:tab w:val="left" w:pos="1632"/>
        </w:tabs>
        <w:spacing w:line="322" w:lineRule="exact"/>
        <w:ind w:firstLine="983"/>
        <w:jc w:val="both"/>
        <w:rPr>
          <w:rFonts w:ascii="Times New Roman" w:hAnsi="Times New Roman"/>
          <w:i/>
          <w:iCs/>
          <w:spacing w:val="5"/>
          <w:sz w:val="28"/>
          <w:szCs w:val="28"/>
        </w:rPr>
      </w:pPr>
      <w:r w:rsidRPr="00C6638F">
        <w:rPr>
          <w:rFonts w:ascii="Times New Roman" w:hAnsi="Times New Roman"/>
          <w:i/>
          <w:iCs/>
          <w:spacing w:val="-9"/>
          <w:sz w:val="28"/>
          <w:szCs w:val="28"/>
        </w:rPr>
        <w:t>8.</w:t>
      </w:r>
      <w:r w:rsidRPr="00C6638F">
        <w:rPr>
          <w:rFonts w:ascii="Times New Roman" w:hAnsi="Times New Roman"/>
          <w:i/>
          <w:iCs/>
          <w:sz w:val="28"/>
          <w:szCs w:val="28"/>
        </w:rPr>
        <w:tab/>
      </w:r>
      <w:r w:rsidRPr="00C6638F">
        <w:rPr>
          <w:rFonts w:ascii="Times New Roman" w:hAnsi="Times New Roman"/>
          <w:i/>
          <w:iCs/>
          <w:spacing w:val="6"/>
          <w:sz w:val="28"/>
          <w:szCs w:val="28"/>
        </w:rPr>
        <w:t xml:space="preserve">Финансово- экономическая        деятельность        дошкольных  </w:t>
      </w:r>
      <w:r w:rsidRPr="00C6638F">
        <w:rPr>
          <w:rFonts w:ascii="Times New Roman" w:hAnsi="Times New Roman"/>
          <w:i/>
          <w:iCs/>
          <w:spacing w:val="5"/>
          <w:sz w:val="28"/>
          <w:szCs w:val="28"/>
        </w:rPr>
        <w:t>образовательных организаций.</w:t>
      </w:r>
    </w:p>
    <w:p w:rsidR="001E4E98" w:rsidRPr="00C6638F" w:rsidRDefault="001E4E98" w:rsidP="001E4E98">
      <w:pPr>
        <w:shd w:val="clear" w:color="auto" w:fill="FFFFFF"/>
        <w:spacing w:line="317" w:lineRule="exact"/>
        <w:ind w:firstLine="983"/>
        <w:jc w:val="both"/>
        <w:rPr>
          <w:rFonts w:ascii="Times New Roman" w:hAnsi="Times New Roman"/>
          <w:sz w:val="28"/>
          <w:szCs w:val="28"/>
        </w:rPr>
      </w:pPr>
      <w:r w:rsidRPr="00C6638F">
        <w:rPr>
          <w:rFonts w:ascii="Times New Roman" w:hAnsi="Times New Roman"/>
          <w:spacing w:val="7"/>
          <w:sz w:val="28"/>
          <w:szCs w:val="28"/>
        </w:rPr>
        <w:t>Расходы консолидированного бюджета на дошкольное образование  в расчете на 1 ребенка, посещающего организацию, осуществляющую образовательную деятельность по программам дошкольного образования составляет 131,4 тыс. рублей.</w:t>
      </w:r>
    </w:p>
    <w:p w:rsidR="001E4E98" w:rsidRPr="00C6638F" w:rsidRDefault="001E4E98" w:rsidP="001E4E98">
      <w:pPr>
        <w:shd w:val="clear" w:color="auto" w:fill="FFFFFF"/>
        <w:tabs>
          <w:tab w:val="left" w:pos="1238"/>
        </w:tabs>
        <w:spacing w:line="326" w:lineRule="exact"/>
        <w:ind w:firstLine="983"/>
        <w:jc w:val="both"/>
        <w:rPr>
          <w:rFonts w:ascii="Times New Roman" w:hAnsi="Times New Roman"/>
          <w:i/>
          <w:iCs/>
          <w:spacing w:val="6"/>
          <w:sz w:val="28"/>
          <w:szCs w:val="28"/>
        </w:rPr>
      </w:pPr>
      <w:r w:rsidRPr="00C6638F">
        <w:rPr>
          <w:rFonts w:ascii="Times New Roman" w:hAnsi="Times New Roman"/>
          <w:i/>
          <w:iCs/>
          <w:spacing w:val="-9"/>
          <w:sz w:val="28"/>
          <w:szCs w:val="28"/>
        </w:rPr>
        <w:t>1.9.</w:t>
      </w:r>
      <w:r w:rsidRPr="00C6638F">
        <w:rPr>
          <w:rFonts w:ascii="Times New Roman" w:hAnsi="Times New Roman"/>
          <w:i/>
          <w:iCs/>
          <w:sz w:val="28"/>
          <w:szCs w:val="28"/>
        </w:rPr>
        <w:tab/>
      </w:r>
      <w:r w:rsidRPr="00C6638F">
        <w:rPr>
          <w:rFonts w:ascii="Times New Roman" w:hAnsi="Times New Roman"/>
          <w:i/>
          <w:iCs/>
          <w:spacing w:val="7"/>
          <w:sz w:val="28"/>
          <w:szCs w:val="28"/>
        </w:rPr>
        <w:t xml:space="preserve">Создание   безопасных условий  при   организации   образовательного  </w:t>
      </w:r>
      <w:r w:rsidRPr="00C6638F">
        <w:rPr>
          <w:rFonts w:ascii="Times New Roman" w:hAnsi="Times New Roman"/>
          <w:i/>
          <w:iCs/>
          <w:spacing w:val="6"/>
          <w:sz w:val="28"/>
          <w:szCs w:val="28"/>
        </w:rPr>
        <w:t>процесса в дошкольных образовательных организациях.</w:t>
      </w:r>
    </w:p>
    <w:p w:rsidR="001E4E98" w:rsidRPr="00C6638F" w:rsidRDefault="001E4E98" w:rsidP="001E4E98">
      <w:pPr>
        <w:shd w:val="clear" w:color="auto" w:fill="FFFFFF"/>
        <w:spacing w:line="317" w:lineRule="exact"/>
        <w:ind w:firstLine="578"/>
        <w:jc w:val="both"/>
        <w:rPr>
          <w:rFonts w:ascii="Times New Roman" w:hAnsi="Times New Roman"/>
          <w:sz w:val="28"/>
          <w:szCs w:val="28"/>
        </w:rPr>
      </w:pPr>
      <w:r w:rsidRPr="00C6638F">
        <w:rPr>
          <w:rFonts w:ascii="Times New Roman" w:hAnsi="Times New Roman"/>
          <w:spacing w:val="1"/>
          <w:sz w:val="28"/>
          <w:szCs w:val="28"/>
        </w:rPr>
        <w:t xml:space="preserve">Зданий, находящихся в аварийном состоянии, в общем числе дошкольных </w:t>
      </w:r>
      <w:r w:rsidRPr="00C6638F">
        <w:rPr>
          <w:rFonts w:ascii="Times New Roman" w:hAnsi="Times New Roman"/>
          <w:sz w:val="28"/>
          <w:szCs w:val="28"/>
        </w:rPr>
        <w:t>образовательных учреждений нет.</w:t>
      </w:r>
    </w:p>
    <w:p w:rsidR="001E4E98" w:rsidRPr="00C6638F" w:rsidRDefault="001E4E98" w:rsidP="001E4E98">
      <w:pPr>
        <w:shd w:val="clear" w:color="auto" w:fill="FFFFFF"/>
        <w:spacing w:line="317" w:lineRule="exact"/>
        <w:ind w:firstLine="578"/>
        <w:jc w:val="both"/>
        <w:rPr>
          <w:rFonts w:ascii="Times New Roman" w:hAnsi="Times New Roman"/>
          <w:spacing w:val="3"/>
          <w:sz w:val="28"/>
          <w:szCs w:val="28"/>
        </w:rPr>
      </w:pPr>
      <w:r w:rsidRPr="00C6638F">
        <w:rPr>
          <w:rFonts w:ascii="Times New Roman" w:hAnsi="Times New Roman"/>
          <w:spacing w:val="5"/>
          <w:sz w:val="28"/>
          <w:szCs w:val="28"/>
        </w:rPr>
        <w:t xml:space="preserve">Зданий, которые требуют капитального ремонта, в общей численности </w:t>
      </w:r>
      <w:r w:rsidRPr="00C6638F">
        <w:rPr>
          <w:rFonts w:ascii="Times New Roman" w:hAnsi="Times New Roman"/>
          <w:spacing w:val="3"/>
          <w:sz w:val="28"/>
          <w:szCs w:val="28"/>
        </w:rPr>
        <w:lastRenderedPageBreak/>
        <w:t>дошкольных учреждений нет.</w:t>
      </w:r>
    </w:p>
    <w:p w:rsidR="001E4E98" w:rsidRPr="00C6638F" w:rsidRDefault="001E4E98" w:rsidP="001E4E98">
      <w:pPr>
        <w:shd w:val="clear" w:color="auto" w:fill="FFFFFF"/>
        <w:spacing w:line="317" w:lineRule="exact"/>
        <w:ind w:right="57" w:firstLine="672"/>
        <w:jc w:val="both"/>
        <w:rPr>
          <w:rFonts w:ascii="Times New Roman" w:hAnsi="Times New Roman"/>
          <w:sz w:val="28"/>
          <w:szCs w:val="28"/>
        </w:rPr>
      </w:pPr>
      <w:r w:rsidRPr="00C6638F">
        <w:rPr>
          <w:rFonts w:ascii="Times New Roman" w:hAnsi="Times New Roman"/>
          <w:spacing w:val="3"/>
          <w:sz w:val="28"/>
          <w:szCs w:val="28"/>
        </w:rPr>
        <w:t xml:space="preserve">В 2021 году за счет средств муниципального бюджета были проведены мероприятия по созданию безопасных и комфортных условий в следующий </w:t>
      </w:r>
      <w:r w:rsidRPr="00C6638F">
        <w:rPr>
          <w:rFonts w:ascii="Times New Roman" w:hAnsi="Times New Roman"/>
          <w:sz w:val="28"/>
          <w:szCs w:val="28"/>
        </w:rPr>
        <w:t xml:space="preserve">дошкольных учреждениях в том числе: </w:t>
      </w:r>
    </w:p>
    <w:p w:rsidR="001E4E98" w:rsidRPr="00C6638F" w:rsidRDefault="001E4E98" w:rsidP="001E4E98">
      <w:pPr>
        <w:shd w:val="clear" w:color="auto" w:fill="FFFFFF"/>
        <w:spacing w:line="370" w:lineRule="exact"/>
        <w:ind w:firstLine="710"/>
        <w:jc w:val="both"/>
        <w:rPr>
          <w:rFonts w:ascii="Times New Roman" w:hAnsi="Times New Roman"/>
          <w:sz w:val="28"/>
          <w:szCs w:val="28"/>
        </w:rPr>
      </w:pPr>
      <w:r w:rsidRPr="00C6638F">
        <w:rPr>
          <w:rFonts w:ascii="Times New Roman" w:hAnsi="Times New Roman"/>
          <w:sz w:val="28"/>
          <w:szCs w:val="28"/>
        </w:rPr>
        <w:t xml:space="preserve">- МБДОУ оснащены системами  видеонаблюдения в достаточном количестве. </w:t>
      </w:r>
    </w:p>
    <w:p w:rsidR="001E4E98" w:rsidRPr="00C6638F" w:rsidRDefault="001E4E98" w:rsidP="001E4E98">
      <w:pPr>
        <w:shd w:val="clear" w:color="auto" w:fill="FFFFFF"/>
        <w:spacing w:line="370" w:lineRule="exact"/>
        <w:ind w:firstLine="710"/>
        <w:jc w:val="both"/>
        <w:rPr>
          <w:rFonts w:ascii="Times New Roman" w:hAnsi="Times New Roman"/>
          <w:sz w:val="28"/>
          <w:szCs w:val="28"/>
        </w:rPr>
      </w:pPr>
      <w:r w:rsidRPr="00C6638F">
        <w:rPr>
          <w:rFonts w:ascii="Times New Roman" w:hAnsi="Times New Roman"/>
          <w:sz w:val="28"/>
          <w:szCs w:val="28"/>
        </w:rPr>
        <w:t xml:space="preserve">- МБДОУ  имеют   ограждение,  достаточное освещение территорий. </w:t>
      </w:r>
    </w:p>
    <w:p w:rsidR="001E4E98" w:rsidRPr="00C6638F" w:rsidRDefault="001E4E98" w:rsidP="001E4E98">
      <w:pPr>
        <w:shd w:val="clear" w:color="auto" w:fill="FFFFFF"/>
        <w:ind w:firstLine="708"/>
        <w:jc w:val="both"/>
        <w:rPr>
          <w:rFonts w:ascii="Times New Roman" w:hAnsi="Times New Roman"/>
          <w:sz w:val="28"/>
          <w:szCs w:val="28"/>
        </w:rPr>
      </w:pPr>
      <w:r w:rsidRPr="00C6638F">
        <w:rPr>
          <w:rFonts w:ascii="Times New Roman" w:hAnsi="Times New Roman"/>
          <w:spacing w:val="1"/>
          <w:sz w:val="28"/>
          <w:szCs w:val="28"/>
        </w:rPr>
        <w:t xml:space="preserve">- </w:t>
      </w:r>
      <w:r w:rsidRPr="00C6638F">
        <w:rPr>
          <w:rFonts w:ascii="Times New Roman" w:hAnsi="Times New Roman"/>
          <w:sz w:val="28"/>
          <w:szCs w:val="28"/>
        </w:rPr>
        <w:t xml:space="preserve">Проведены замеры сопротивления во всех образовательных учреждениях.  </w:t>
      </w:r>
      <w:r w:rsidRPr="00C6638F">
        <w:rPr>
          <w:rFonts w:ascii="Times New Roman" w:hAnsi="Times New Roman"/>
          <w:spacing w:val="13"/>
          <w:sz w:val="28"/>
          <w:szCs w:val="28"/>
        </w:rPr>
        <w:t xml:space="preserve">100% образовательных учреждений укомплектованы первичными </w:t>
      </w:r>
      <w:r w:rsidRPr="00C6638F">
        <w:rPr>
          <w:rFonts w:ascii="Times New Roman" w:hAnsi="Times New Roman"/>
          <w:spacing w:val="1"/>
          <w:sz w:val="28"/>
          <w:szCs w:val="28"/>
        </w:rPr>
        <w:t xml:space="preserve">средствами пожаротушения; имеют планы эвакуации, обновлены стенды </w:t>
      </w:r>
      <w:r w:rsidRPr="00C6638F">
        <w:rPr>
          <w:rFonts w:ascii="Times New Roman" w:hAnsi="Times New Roman"/>
          <w:sz w:val="28"/>
          <w:szCs w:val="28"/>
        </w:rPr>
        <w:t>пожарной и антитеррористической безопасности.</w:t>
      </w:r>
    </w:p>
    <w:p w:rsidR="001E4E98" w:rsidRPr="00C6638F" w:rsidRDefault="001E4E98" w:rsidP="001E4E98">
      <w:pPr>
        <w:shd w:val="clear" w:color="auto" w:fill="FFFFFF"/>
        <w:ind w:firstLine="710"/>
        <w:jc w:val="both"/>
        <w:rPr>
          <w:rFonts w:ascii="Times New Roman" w:hAnsi="Times New Roman"/>
          <w:sz w:val="28"/>
          <w:szCs w:val="28"/>
        </w:rPr>
      </w:pPr>
      <w:r w:rsidRPr="00C6638F">
        <w:rPr>
          <w:rFonts w:ascii="Times New Roman" w:hAnsi="Times New Roman"/>
          <w:sz w:val="28"/>
          <w:szCs w:val="28"/>
        </w:rPr>
        <w:t>-Проведен  профилактический осмотр и ремонт электрических сетей и</w:t>
      </w:r>
      <w:r w:rsidRPr="00C6638F">
        <w:rPr>
          <w:rFonts w:ascii="Times New Roman" w:hAnsi="Times New Roman"/>
          <w:b/>
          <w:sz w:val="28"/>
          <w:szCs w:val="28"/>
        </w:rPr>
        <w:t xml:space="preserve"> </w:t>
      </w:r>
      <w:r w:rsidRPr="00C6638F">
        <w:rPr>
          <w:rFonts w:ascii="Times New Roman" w:hAnsi="Times New Roman"/>
          <w:sz w:val="28"/>
          <w:szCs w:val="28"/>
        </w:rPr>
        <w:t xml:space="preserve">электрооборудования;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-П</w:t>
      </w:r>
      <w:r w:rsidRPr="00C6638F">
        <w:rPr>
          <w:rFonts w:ascii="Times New Roman" w:hAnsi="Times New Roman"/>
          <w:bCs/>
          <w:sz w:val="28"/>
          <w:szCs w:val="28"/>
        </w:rPr>
        <w:t>роведена п</w:t>
      </w:r>
      <w:r w:rsidRPr="00C6638F">
        <w:rPr>
          <w:rFonts w:ascii="Times New Roman" w:hAnsi="Times New Roman"/>
          <w:sz w:val="28"/>
          <w:szCs w:val="28"/>
        </w:rPr>
        <w:t xml:space="preserve">роверка систем отопления, путей эвакуации.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Произведена актуализация паспортов безопасности по образовательным учреждениям. В соответствие  с требованиями Постановления правительства РФ от 05.03.2022 № 289 « О внесении изменений в некоторые акты Правительства Российской Федерации в сфере обеспечения антитеррористической защищенности объектов (территорий)».</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За счет средств муниципального бюджета проведены следующие мероприятия: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b/>
          <w:sz w:val="28"/>
          <w:szCs w:val="28"/>
        </w:rPr>
        <w:t>Для МБДОУ Детский сад № 17 «Колобок» х. Каменная Балка в сумме 753,5 тыс. руб.:</w:t>
      </w:r>
      <w:r w:rsidRPr="00C6638F">
        <w:rPr>
          <w:rFonts w:ascii="Times New Roman" w:hAnsi="Times New Roman"/>
          <w:sz w:val="28"/>
          <w:szCs w:val="28"/>
        </w:rPr>
        <w:t xml:space="preserve"> </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капитальный ремонт крыши в сумме 320,0 тыс. руб. (израсходовано 320,0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xml:space="preserve"> - на укомплектование мед.кабинета, сплит в сумме 433,5 тыс.руб. (израсходовано 433,5 тыс.руб.)</w:t>
      </w:r>
    </w:p>
    <w:p w:rsidR="001E4E98" w:rsidRPr="00C6638F" w:rsidRDefault="001E4E98" w:rsidP="001E4E98">
      <w:pPr>
        <w:ind w:firstLine="720"/>
        <w:jc w:val="both"/>
        <w:rPr>
          <w:rFonts w:ascii="Times New Roman" w:hAnsi="Times New Roman"/>
          <w:b/>
          <w:sz w:val="28"/>
          <w:szCs w:val="28"/>
        </w:rPr>
      </w:pPr>
      <w:r w:rsidRPr="00C6638F">
        <w:rPr>
          <w:rFonts w:ascii="Times New Roman" w:hAnsi="Times New Roman"/>
          <w:b/>
          <w:sz w:val="28"/>
          <w:szCs w:val="28"/>
        </w:rPr>
        <w:t>Для МБДОУ ДС № 12 « Сказка» п. Орловский в сумме 1 074,6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замену оконных блоков в сумме 599,7 тыс.руб. (израсходовано 599,7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укомплектование мед.кабинета, сплит в сумме 474,9 тыс.руб. (израсходовано 474,9 тыс.руб.)</w:t>
      </w:r>
    </w:p>
    <w:p w:rsidR="001E4E98" w:rsidRPr="00C6638F" w:rsidRDefault="001E4E98" w:rsidP="001E4E98">
      <w:pPr>
        <w:ind w:firstLine="720"/>
        <w:jc w:val="both"/>
        <w:rPr>
          <w:rFonts w:ascii="Times New Roman" w:hAnsi="Times New Roman"/>
          <w:b/>
          <w:sz w:val="28"/>
          <w:szCs w:val="28"/>
        </w:rPr>
      </w:pPr>
      <w:r w:rsidRPr="00C6638F">
        <w:rPr>
          <w:rFonts w:ascii="Times New Roman" w:hAnsi="Times New Roman"/>
          <w:b/>
          <w:sz w:val="28"/>
          <w:szCs w:val="28"/>
        </w:rPr>
        <w:t>Для МБДОУ ДС № 20 «Родничок» х. Островянский в сумме 850,3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огнезащиту крыши в сумме 57,6 тыс.руб.(израсходовано 57,6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приобретение газового котла 510,0 тыс. руб. (израсходовано 510,0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укомплектование мед.кабинета, сплит в сумме 282,7 тыс.руб. (израсходовано 282,7 тыс.руб.)</w:t>
      </w:r>
    </w:p>
    <w:p w:rsidR="001E4E98" w:rsidRPr="00C6638F" w:rsidRDefault="001E4E98" w:rsidP="001E4E98">
      <w:pPr>
        <w:ind w:firstLine="720"/>
        <w:jc w:val="both"/>
        <w:rPr>
          <w:rFonts w:ascii="Times New Roman" w:hAnsi="Times New Roman"/>
          <w:b/>
          <w:sz w:val="28"/>
          <w:szCs w:val="28"/>
        </w:rPr>
      </w:pPr>
      <w:r w:rsidRPr="00C6638F">
        <w:rPr>
          <w:rFonts w:ascii="Times New Roman" w:hAnsi="Times New Roman"/>
          <w:b/>
          <w:sz w:val="28"/>
          <w:szCs w:val="28"/>
        </w:rPr>
        <w:t>Для МБДОУ ДС № 2 «Колосок» п. Орловский в сумме 477,6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ремонт пожарной сигнализации в сумме 125,9 тыс.руб. (израсходовано 123,5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укомплектование мед.кабинета, сплит в сумме 351,7 тыс.руб. (израсходовано 348,1 тыс.руб.)</w:t>
      </w:r>
    </w:p>
    <w:p w:rsidR="001E4E98" w:rsidRPr="00C6638F" w:rsidRDefault="001E4E98" w:rsidP="001E4E98">
      <w:pPr>
        <w:ind w:firstLine="720"/>
        <w:jc w:val="both"/>
        <w:rPr>
          <w:rFonts w:ascii="Times New Roman" w:hAnsi="Times New Roman"/>
          <w:b/>
          <w:sz w:val="28"/>
          <w:szCs w:val="28"/>
        </w:rPr>
      </w:pPr>
      <w:r w:rsidRPr="00C6638F">
        <w:rPr>
          <w:rFonts w:ascii="Times New Roman" w:hAnsi="Times New Roman"/>
          <w:b/>
          <w:sz w:val="28"/>
          <w:szCs w:val="28"/>
        </w:rPr>
        <w:t>Для МБДОУ ДС № 11 «Теремок» п. Орловский в сумме 538,6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огнезащиту крыши в сумме 73,5 тыс.руб. (израсходовано 73,5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укомплектование мед.кабинета, сплит в сумме 465,1 тыс.руб. (израсходовано 465,1 тыс.руб.)</w:t>
      </w:r>
    </w:p>
    <w:p w:rsidR="001E4E98" w:rsidRPr="00C6638F" w:rsidRDefault="001E4E98" w:rsidP="001E4E98">
      <w:pPr>
        <w:ind w:firstLine="720"/>
        <w:jc w:val="both"/>
        <w:rPr>
          <w:rFonts w:ascii="Times New Roman" w:hAnsi="Times New Roman"/>
          <w:b/>
          <w:sz w:val="28"/>
          <w:szCs w:val="28"/>
        </w:rPr>
      </w:pPr>
      <w:r w:rsidRPr="00C6638F">
        <w:rPr>
          <w:rFonts w:ascii="Times New Roman" w:hAnsi="Times New Roman"/>
          <w:b/>
          <w:sz w:val="28"/>
          <w:szCs w:val="28"/>
        </w:rPr>
        <w:t>Для МБДОУ ДС № 1 «Березка» п. Орловский в сумме 495,2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укомплектование мед.кабинета, сплит в сумме 495,2 тыс.руб. (израсходовано 495,2 тыс.руб.)</w:t>
      </w:r>
    </w:p>
    <w:p w:rsidR="001E4E98" w:rsidRPr="00C6638F" w:rsidRDefault="001E4E98" w:rsidP="001E4E98">
      <w:pPr>
        <w:ind w:firstLine="720"/>
        <w:jc w:val="both"/>
        <w:rPr>
          <w:rFonts w:ascii="Times New Roman" w:hAnsi="Times New Roman"/>
          <w:b/>
          <w:sz w:val="28"/>
          <w:szCs w:val="28"/>
        </w:rPr>
      </w:pPr>
      <w:r w:rsidRPr="00C6638F">
        <w:rPr>
          <w:rFonts w:ascii="Times New Roman" w:hAnsi="Times New Roman"/>
          <w:b/>
          <w:sz w:val="28"/>
          <w:szCs w:val="28"/>
        </w:rPr>
        <w:lastRenderedPageBreak/>
        <w:t>Для МБДОУ ДС № 10 «Радуга» х. Курганный в сумме 1 252,1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приобретение газового котла в сумме 536,0 тыс.руб. (израсходовано 536,0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укомплектование мед.кабинета, сплит в сумме 338,1 тыс.руб. (израсходовано 301,3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монтаж котла в сумме 378,0 тыс. руб.</w:t>
      </w:r>
    </w:p>
    <w:p w:rsidR="001E4E98" w:rsidRPr="00C6638F" w:rsidRDefault="001E4E98" w:rsidP="001E4E98">
      <w:pPr>
        <w:ind w:firstLine="720"/>
        <w:jc w:val="both"/>
        <w:rPr>
          <w:rFonts w:ascii="Times New Roman" w:hAnsi="Times New Roman"/>
          <w:b/>
          <w:sz w:val="28"/>
          <w:szCs w:val="28"/>
        </w:rPr>
      </w:pPr>
      <w:r w:rsidRPr="00C6638F">
        <w:rPr>
          <w:rFonts w:ascii="Times New Roman" w:hAnsi="Times New Roman"/>
          <w:b/>
          <w:sz w:val="28"/>
          <w:szCs w:val="28"/>
        </w:rPr>
        <w:t>Для МБДОУ ДС № 7 «Солнышко» п. Красноармейский в сумме 630,1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укомплектование мед.кабинета, сплит в сумме 521,6 тыс.руб. (израсходовано 521,6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монтаж теневого навеса в сумме 108,5 тыс. руб., израсходовано в полном объеме.</w:t>
      </w:r>
    </w:p>
    <w:p w:rsidR="001E4E98" w:rsidRPr="00C6638F" w:rsidRDefault="001E4E98" w:rsidP="001E4E98">
      <w:pPr>
        <w:ind w:firstLine="720"/>
        <w:jc w:val="both"/>
        <w:rPr>
          <w:rFonts w:ascii="Times New Roman" w:hAnsi="Times New Roman"/>
          <w:b/>
          <w:sz w:val="28"/>
          <w:szCs w:val="28"/>
        </w:rPr>
      </w:pPr>
      <w:r w:rsidRPr="00C6638F">
        <w:rPr>
          <w:rFonts w:ascii="Times New Roman" w:hAnsi="Times New Roman"/>
          <w:b/>
          <w:sz w:val="28"/>
          <w:szCs w:val="28"/>
        </w:rPr>
        <w:t>Для МБДОУ ДС № 8 «Аленушка» п. Волочаевский в сумме 377,4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укомплектование мед.кабинета, сплит в сумме 377,4 тыс.руб. (израсходовано 325,2 тыс.руб.)</w:t>
      </w:r>
    </w:p>
    <w:p w:rsidR="001E4E98" w:rsidRPr="00C6638F" w:rsidRDefault="001E4E98" w:rsidP="001E4E98">
      <w:pPr>
        <w:ind w:firstLine="720"/>
        <w:jc w:val="both"/>
        <w:rPr>
          <w:rFonts w:ascii="Times New Roman" w:hAnsi="Times New Roman"/>
          <w:b/>
          <w:sz w:val="28"/>
          <w:szCs w:val="28"/>
        </w:rPr>
      </w:pPr>
      <w:r w:rsidRPr="00C6638F">
        <w:rPr>
          <w:rFonts w:ascii="Times New Roman" w:hAnsi="Times New Roman"/>
          <w:b/>
          <w:sz w:val="28"/>
          <w:szCs w:val="28"/>
        </w:rPr>
        <w:t>Для МБДОУ ДС № 9 «Солнышко» х. Камышевский в сумме 536,4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укомплектование мед.кабинета, сплит в сумме 319,4 тыс.руб. (израсходовано 319,4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капитальный ремон теневого навеса в сумме 217,0 тыс. руб.</w:t>
      </w:r>
    </w:p>
    <w:p w:rsidR="001E4E98" w:rsidRPr="00C6638F" w:rsidRDefault="001E4E98" w:rsidP="001E4E98">
      <w:pPr>
        <w:ind w:firstLine="720"/>
        <w:jc w:val="both"/>
        <w:rPr>
          <w:rFonts w:ascii="Times New Roman" w:hAnsi="Times New Roman"/>
          <w:b/>
          <w:sz w:val="28"/>
          <w:szCs w:val="28"/>
        </w:rPr>
      </w:pPr>
      <w:r w:rsidRPr="00C6638F">
        <w:rPr>
          <w:rFonts w:ascii="Times New Roman" w:hAnsi="Times New Roman"/>
          <w:b/>
          <w:sz w:val="28"/>
          <w:szCs w:val="28"/>
        </w:rPr>
        <w:t>Для МБДОУ ДС № 6 «Аленький цветочек» х. Луганский в сумме 432,8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укомплектование мед.кабинета, сплит в сумме 432,8 тыс.руб. (израсходовано 432,8 тыс.руб.)</w:t>
      </w:r>
    </w:p>
    <w:p w:rsidR="001E4E98" w:rsidRPr="00C6638F" w:rsidRDefault="001E4E98" w:rsidP="001E4E98">
      <w:pPr>
        <w:shd w:val="clear" w:color="auto" w:fill="FFFFFF"/>
        <w:spacing w:line="317" w:lineRule="exact"/>
        <w:ind w:right="57" w:firstLine="672"/>
        <w:jc w:val="both"/>
        <w:rPr>
          <w:rFonts w:ascii="Times New Roman" w:hAnsi="Times New Roman"/>
          <w:sz w:val="28"/>
          <w:szCs w:val="28"/>
        </w:rPr>
      </w:pPr>
      <w:r w:rsidRPr="00C6638F">
        <w:rPr>
          <w:rFonts w:ascii="Times New Roman" w:hAnsi="Times New Roman"/>
          <w:sz w:val="28"/>
          <w:szCs w:val="28"/>
        </w:rPr>
        <w:t>-Проведены  мероприятия по  установке в 12-ти дошкольных учреждений средств передачи  тревожных сообщений в филиал  вневедомственной охраны по Сальскому и Зимовниковскому районам – филиал федерального государственного казенного учреждения « Управление вневедомственной охраны войск национальной гвардии Российской Федерации по Ростовской области» (ФГКУ « УВО ВНГ России по Ростовской области)</w:t>
      </w:r>
    </w:p>
    <w:p w:rsidR="001E4E98" w:rsidRPr="00C6638F" w:rsidRDefault="001E4E98" w:rsidP="001E4E98">
      <w:pPr>
        <w:shd w:val="clear" w:color="auto" w:fill="FFFFFF"/>
        <w:spacing w:line="317" w:lineRule="exact"/>
        <w:ind w:firstLine="778"/>
        <w:jc w:val="both"/>
        <w:rPr>
          <w:rFonts w:ascii="Times New Roman" w:hAnsi="Times New Roman"/>
          <w:spacing w:val="1"/>
          <w:sz w:val="28"/>
          <w:szCs w:val="28"/>
        </w:rPr>
      </w:pPr>
      <w:r w:rsidRPr="00C6638F">
        <w:rPr>
          <w:rFonts w:ascii="Times New Roman" w:hAnsi="Times New Roman"/>
          <w:spacing w:val="1"/>
          <w:sz w:val="28"/>
          <w:szCs w:val="28"/>
        </w:rPr>
        <w:t>Особое внимание было уделено созданию условий соблюдению санитарно –эпидемиологических требований в условиях профилактики и предотвращения распространения новой коронавирусной инфекции (</w:t>
      </w:r>
      <w:r w:rsidRPr="00C6638F">
        <w:rPr>
          <w:rFonts w:ascii="Times New Roman" w:hAnsi="Times New Roman"/>
          <w:spacing w:val="1"/>
          <w:sz w:val="28"/>
          <w:szCs w:val="28"/>
          <w:lang w:val="en-US"/>
        </w:rPr>
        <w:t>COVID</w:t>
      </w:r>
      <w:r w:rsidRPr="00C6638F">
        <w:rPr>
          <w:rFonts w:ascii="Times New Roman" w:hAnsi="Times New Roman"/>
          <w:spacing w:val="1"/>
          <w:sz w:val="28"/>
          <w:szCs w:val="28"/>
        </w:rPr>
        <w:t xml:space="preserve"> -19). </w:t>
      </w:r>
    </w:p>
    <w:p w:rsidR="001E4E98" w:rsidRPr="00C6638F" w:rsidRDefault="001E4E98" w:rsidP="001E4E98">
      <w:pPr>
        <w:pStyle w:val="22"/>
        <w:shd w:val="clear" w:color="auto" w:fill="auto"/>
        <w:tabs>
          <w:tab w:val="left" w:pos="851"/>
        </w:tabs>
        <w:spacing w:line="322" w:lineRule="exact"/>
        <w:ind w:firstLine="710"/>
        <w:rPr>
          <w:rFonts w:ascii="Times New Roman" w:hAnsi="Times New Roman"/>
        </w:rPr>
      </w:pPr>
      <w:r w:rsidRPr="00C6638F">
        <w:rPr>
          <w:rFonts w:ascii="Times New Roman" w:hAnsi="Times New Roman"/>
        </w:rPr>
        <w:t xml:space="preserve">В дошкольных образовательных учреждениях имеется достаточный запас дезинфекционных средств,  хлорсодержащих препаратов  для уборки помещений и обработки рук. </w:t>
      </w:r>
    </w:p>
    <w:p w:rsidR="001E4E98" w:rsidRPr="00C6638F" w:rsidRDefault="001E4E98" w:rsidP="001E4E98">
      <w:pPr>
        <w:shd w:val="clear" w:color="auto" w:fill="FFFFFF"/>
        <w:ind w:firstLine="720"/>
        <w:jc w:val="both"/>
        <w:rPr>
          <w:rFonts w:ascii="Times New Roman" w:hAnsi="Times New Roman"/>
          <w:spacing w:val="2"/>
          <w:sz w:val="28"/>
          <w:szCs w:val="28"/>
        </w:rPr>
      </w:pPr>
      <w:r w:rsidRPr="00C6638F">
        <w:rPr>
          <w:rFonts w:ascii="Times New Roman" w:hAnsi="Times New Roman"/>
          <w:spacing w:val="2"/>
          <w:sz w:val="28"/>
          <w:szCs w:val="28"/>
        </w:rPr>
        <w:t xml:space="preserve">Приобретены бесконтактные термометры для  проведения  термометрии при прохождении «утреннего фильтра», в сентябре за счет областных средств приобретены в полном объеме  бактерицидные лампы для обеззараживания помещений.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Санитарное состояние образовательных учреждений  и выполнение дополнительных мер по снижению рисков завоза и распространения новой коронавирусной инфекции (2019-nCoV)  взято под  особый контроль каждого руководителя образовательного учреждения. </w:t>
      </w:r>
    </w:p>
    <w:p w:rsidR="001E4E98" w:rsidRPr="00C6638F" w:rsidRDefault="001E4E98" w:rsidP="001E4E98">
      <w:pPr>
        <w:shd w:val="clear" w:color="auto" w:fill="FFFFFF"/>
        <w:spacing w:line="365" w:lineRule="exact"/>
        <w:ind w:firstLine="983"/>
        <w:jc w:val="both"/>
        <w:rPr>
          <w:rFonts w:ascii="Times New Roman" w:hAnsi="Times New Roman"/>
          <w:b/>
          <w:bCs/>
          <w:spacing w:val="2"/>
          <w:sz w:val="28"/>
          <w:szCs w:val="28"/>
        </w:rPr>
      </w:pPr>
    </w:p>
    <w:p w:rsidR="001E4E98" w:rsidRPr="00C6638F" w:rsidRDefault="001E4E98" w:rsidP="001E4E98">
      <w:pPr>
        <w:shd w:val="clear" w:color="auto" w:fill="FFFFFF"/>
        <w:spacing w:line="365" w:lineRule="exact"/>
        <w:ind w:firstLine="983"/>
        <w:jc w:val="center"/>
        <w:rPr>
          <w:rFonts w:ascii="Times New Roman" w:hAnsi="Times New Roman"/>
          <w:b/>
          <w:bCs/>
          <w:spacing w:val="1"/>
          <w:sz w:val="28"/>
          <w:szCs w:val="28"/>
        </w:rPr>
      </w:pPr>
      <w:r w:rsidRPr="00C6638F">
        <w:rPr>
          <w:rFonts w:ascii="Times New Roman" w:hAnsi="Times New Roman"/>
          <w:b/>
          <w:bCs/>
          <w:spacing w:val="2"/>
          <w:sz w:val="28"/>
          <w:szCs w:val="28"/>
        </w:rPr>
        <w:t xml:space="preserve">2. Сведения о развитии начального общего образования, основного  </w:t>
      </w:r>
      <w:r w:rsidRPr="00C6638F">
        <w:rPr>
          <w:rFonts w:ascii="Times New Roman" w:hAnsi="Times New Roman"/>
          <w:b/>
          <w:bCs/>
          <w:spacing w:val="1"/>
          <w:sz w:val="28"/>
          <w:szCs w:val="28"/>
        </w:rPr>
        <w:t>общего образования и среднего общего образования.</w:t>
      </w:r>
    </w:p>
    <w:p w:rsidR="001E4E98" w:rsidRPr="00C6638F" w:rsidRDefault="001E4E98" w:rsidP="001E4E98">
      <w:pPr>
        <w:shd w:val="clear" w:color="auto" w:fill="FFFFFF"/>
        <w:spacing w:line="365" w:lineRule="exact"/>
        <w:ind w:firstLine="983"/>
        <w:jc w:val="both"/>
        <w:rPr>
          <w:rFonts w:ascii="Times New Roman" w:hAnsi="Times New Roman"/>
          <w:sz w:val="28"/>
          <w:szCs w:val="28"/>
        </w:rPr>
      </w:pPr>
      <w:r w:rsidRPr="00C6638F">
        <w:rPr>
          <w:rFonts w:ascii="Times New Roman" w:hAnsi="Times New Roman"/>
          <w:b/>
          <w:bCs/>
          <w:spacing w:val="1"/>
          <w:sz w:val="28"/>
          <w:szCs w:val="28"/>
        </w:rPr>
        <w:t xml:space="preserve"> </w:t>
      </w:r>
      <w:r w:rsidRPr="00C6638F">
        <w:rPr>
          <w:rFonts w:ascii="Times New Roman" w:hAnsi="Times New Roman"/>
          <w:i/>
          <w:iCs/>
          <w:spacing w:val="10"/>
          <w:sz w:val="28"/>
          <w:szCs w:val="28"/>
        </w:rPr>
        <w:t xml:space="preserve">2.1.  Уровень доступности начального общего    образования, </w:t>
      </w:r>
      <w:r w:rsidRPr="00C6638F">
        <w:rPr>
          <w:rFonts w:ascii="Times New Roman" w:hAnsi="Times New Roman"/>
          <w:i/>
          <w:iCs/>
          <w:spacing w:val="10"/>
          <w:sz w:val="28"/>
          <w:szCs w:val="28"/>
        </w:rPr>
        <w:lastRenderedPageBreak/>
        <w:t xml:space="preserve">основного </w:t>
      </w:r>
      <w:r w:rsidRPr="00C6638F">
        <w:rPr>
          <w:rFonts w:ascii="Times New Roman" w:hAnsi="Times New Roman"/>
          <w:i/>
          <w:iCs/>
          <w:spacing w:val="9"/>
          <w:sz w:val="28"/>
          <w:szCs w:val="28"/>
        </w:rPr>
        <w:t xml:space="preserve">общего образования и среднего общего образования и численность населения, </w:t>
      </w:r>
      <w:r w:rsidRPr="00C6638F">
        <w:rPr>
          <w:rFonts w:ascii="Times New Roman" w:hAnsi="Times New Roman"/>
          <w:i/>
          <w:iCs/>
          <w:spacing w:val="7"/>
          <w:sz w:val="28"/>
          <w:szCs w:val="28"/>
        </w:rPr>
        <w:t>получающего начальное общее, основное общее и среднее образование.</w:t>
      </w:r>
    </w:p>
    <w:p w:rsidR="001E4E98" w:rsidRPr="00C6638F" w:rsidRDefault="001E4E98" w:rsidP="001E4E98">
      <w:pPr>
        <w:shd w:val="clear" w:color="auto" w:fill="FFFFFF"/>
        <w:spacing w:line="365" w:lineRule="exact"/>
        <w:ind w:firstLine="983"/>
        <w:jc w:val="both"/>
        <w:rPr>
          <w:rFonts w:ascii="Times New Roman" w:hAnsi="Times New Roman"/>
          <w:sz w:val="28"/>
          <w:szCs w:val="28"/>
        </w:rPr>
      </w:pPr>
      <w:r w:rsidRPr="00C6638F">
        <w:rPr>
          <w:rFonts w:ascii="Times New Roman" w:hAnsi="Times New Roman"/>
          <w:sz w:val="28"/>
          <w:szCs w:val="28"/>
        </w:rPr>
        <w:t>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лет)- 71,7 % .</w:t>
      </w:r>
    </w:p>
    <w:p w:rsidR="001E4E98" w:rsidRPr="00C6638F" w:rsidRDefault="001E4E98" w:rsidP="001E4E98">
      <w:pPr>
        <w:shd w:val="clear" w:color="auto" w:fill="FFFFFF"/>
        <w:spacing w:line="365" w:lineRule="exact"/>
        <w:ind w:firstLine="983"/>
        <w:jc w:val="both"/>
        <w:rPr>
          <w:rFonts w:ascii="Times New Roman" w:hAnsi="Times New Roman"/>
          <w:sz w:val="28"/>
          <w:szCs w:val="28"/>
        </w:rPr>
      </w:pPr>
      <w:r w:rsidRPr="00C6638F">
        <w:rPr>
          <w:rFonts w:ascii="Times New Roman" w:hAnsi="Times New Roman"/>
          <w:spacing w:val="1"/>
          <w:sz w:val="28"/>
          <w:szCs w:val="28"/>
        </w:rPr>
        <w:t xml:space="preserve">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 составляет 100 %. </w:t>
      </w:r>
    </w:p>
    <w:p w:rsidR="001E4E98" w:rsidRPr="00C6638F" w:rsidRDefault="001E4E98" w:rsidP="001E4E98">
      <w:pPr>
        <w:pStyle w:val="a6"/>
        <w:spacing w:before="0" w:beforeAutospacing="0" w:after="0" w:afterAutospacing="0"/>
        <w:ind w:firstLine="851"/>
        <w:jc w:val="both"/>
        <w:rPr>
          <w:rFonts w:ascii="Times New Roman" w:hAnsi="Times New Roman"/>
          <w:kern w:val="24"/>
          <w:sz w:val="28"/>
          <w:szCs w:val="28"/>
        </w:rPr>
      </w:pPr>
      <w:r w:rsidRPr="00C6638F">
        <w:rPr>
          <w:rFonts w:ascii="Times New Roman" w:hAnsi="Times New Roman"/>
          <w:kern w:val="24"/>
          <w:sz w:val="28"/>
          <w:szCs w:val="28"/>
        </w:rPr>
        <w:t>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составляет 36%.</w:t>
      </w:r>
    </w:p>
    <w:p w:rsidR="001E4E98" w:rsidRPr="00C6638F" w:rsidRDefault="001E4E98" w:rsidP="001E4E98">
      <w:pPr>
        <w:pStyle w:val="a6"/>
        <w:spacing w:before="0" w:beforeAutospacing="0" w:after="0" w:afterAutospacing="0"/>
        <w:ind w:firstLine="851"/>
        <w:jc w:val="both"/>
        <w:rPr>
          <w:rFonts w:ascii="Times New Roman" w:hAnsi="Times New Roman"/>
          <w:kern w:val="24"/>
          <w:sz w:val="28"/>
          <w:szCs w:val="28"/>
        </w:rPr>
      </w:pPr>
      <w:r w:rsidRPr="00C6638F">
        <w:rPr>
          <w:rFonts w:ascii="Times New Roman" w:hAnsi="Times New Roman"/>
          <w:kern w:val="24"/>
          <w:sz w:val="28"/>
          <w:szCs w:val="28"/>
        </w:rPr>
        <w:t xml:space="preserve">Наполняемость классов  по уровням общего образования составляет: </w:t>
      </w:r>
    </w:p>
    <w:p w:rsidR="001E4E98" w:rsidRPr="00C6638F" w:rsidRDefault="001E4E98" w:rsidP="001E4E98">
      <w:pPr>
        <w:pStyle w:val="a6"/>
        <w:spacing w:before="0" w:beforeAutospacing="0" w:after="0" w:afterAutospacing="0"/>
        <w:jc w:val="both"/>
        <w:rPr>
          <w:rFonts w:ascii="Times New Roman" w:hAnsi="Times New Roman"/>
          <w:kern w:val="24"/>
          <w:sz w:val="28"/>
          <w:szCs w:val="28"/>
        </w:rPr>
      </w:pPr>
      <w:r w:rsidRPr="00C6638F">
        <w:rPr>
          <w:rFonts w:ascii="Times New Roman" w:hAnsi="Times New Roman"/>
          <w:kern w:val="24"/>
          <w:sz w:val="28"/>
          <w:szCs w:val="28"/>
        </w:rPr>
        <w:t>- начальное общее образование (1-4 классы) __16,6___ человек</w:t>
      </w:r>
    </w:p>
    <w:p w:rsidR="001E4E98" w:rsidRPr="00C6638F" w:rsidRDefault="001E4E98" w:rsidP="001E4E98">
      <w:pPr>
        <w:pStyle w:val="a6"/>
        <w:spacing w:before="0" w:beforeAutospacing="0" w:after="0" w:afterAutospacing="0"/>
        <w:jc w:val="both"/>
        <w:rPr>
          <w:rFonts w:ascii="Times New Roman" w:hAnsi="Times New Roman"/>
          <w:kern w:val="24"/>
          <w:sz w:val="28"/>
          <w:szCs w:val="28"/>
        </w:rPr>
      </w:pPr>
      <w:r w:rsidRPr="00C6638F">
        <w:rPr>
          <w:rFonts w:ascii="Times New Roman" w:hAnsi="Times New Roman"/>
          <w:kern w:val="24"/>
          <w:sz w:val="28"/>
          <w:szCs w:val="28"/>
        </w:rPr>
        <w:t>- основное общее образование (5-9 классы) ___15,9____ человек</w:t>
      </w:r>
    </w:p>
    <w:p w:rsidR="001E4E98" w:rsidRPr="00C6638F" w:rsidRDefault="001E4E98" w:rsidP="001E4E98">
      <w:pPr>
        <w:pStyle w:val="a6"/>
        <w:spacing w:before="0" w:beforeAutospacing="0" w:after="0" w:afterAutospacing="0"/>
        <w:jc w:val="both"/>
        <w:rPr>
          <w:rFonts w:ascii="Times New Roman" w:hAnsi="Times New Roman"/>
          <w:kern w:val="24"/>
          <w:sz w:val="28"/>
          <w:szCs w:val="28"/>
        </w:rPr>
      </w:pPr>
      <w:r w:rsidRPr="00C6638F">
        <w:rPr>
          <w:rFonts w:ascii="Times New Roman" w:hAnsi="Times New Roman"/>
          <w:kern w:val="24"/>
          <w:sz w:val="28"/>
          <w:szCs w:val="28"/>
        </w:rPr>
        <w:t xml:space="preserve">- среднее общее образование (10-11 классы) ___7,5___ человек. </w:t>
      </w:r>
    </w:p>
    <w:p w:rsidR="001E4E98" w:rsidRPr="00C6638F" w:rsidRDefault="001E4E98" w:rsidP="001E4E98">
      <w:pPr>
        <w:shd w:val="clear" w:color="auto" w:fill="FFFFFF"/>
        <w:ind w:right="57" w:firstLine="672"/>
        <w:jc w:val="both"/>
        <w:rPr>
          <w:rFonts w:ascii="Times New Roman" w:hAnsi="Times New Roman"/>
          <w:sz w:val="28"/>
          <w:szCs w:val="28"/>
        </w:rPr>
      </w:pPr>
      <w:r w:rsidRPr="00C6638F">
        <w:rPr>
          <w:rFonts w:ascii="Times New Roman" w:hAnsi="Times New Roman"/>
          <w:iCs/>
          <w:spacing w:val="10"/>
          <w:sz w:val="28"/>
          <w:szCs w:val="28"/>
        </w:rPr>
        <w:t xml:space="preserve">Для детей из дальних хуторов района в базовые школы  организован подвоз.  </w:t>
      </w:r>
      <w:r w:rsidRPr="00C6638F">
        <w:rPr>
          <w:rFonts w:ascii="Times New Roman" w:hAnsi="Times New Roman"/>
          <w:spacing w:val="1"/>
          <w:sz w:val="28"/>
          <w:szCs w:val="28"/>
        </w:rPr>
        <w:t>В 2021 году подвоз школьников осуществляется в 11-</w:t>
      </w:r>
      <w:r w:rsidRPr="00C6638F">
        <w:rPr>
          <w:rFonts w:ascii="Times New Roman" w:hAnsi="Times New Roman"/>
          <w:sz w:val="28"/>
          <w:szCs w:val="28"/>
        </w:rPr>
        <w:t>ти школах района, работает 24 школьных маршрута,  на подвозе 473 школьника, что составляет 14, 2 %  от общего количества обучающихся в районе.</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Удельный вес численности обучающихся,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образования- 100%.</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 В 2021 году получено три новых школьных автобуса, которые будут осуществлять подвоз школьников в МБОУ Донскую СОШ; МБОУ Красноармейскую СОШ; МБОУ Майорскую СОШ.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 Автобусы отвечают всем нормативам безопасности дорожного движения: оборудованы детскими сиденьями с ремнями безопасности, устройством, препятствующим открытию дверей при движении, устройством ограничения скорости, оснащены  современными системами спутниковой навигации ГЛОНАСС\</w:t>
      </w:r>
      <w:r w:rsidRPr="00C6638F">
        <w:rPr>
          <w:rFonts w:ascii="Times New Roman" w:hAnsi="Times New Roman"/>
          <w:sz w:val="28"/>
          <w:szCs w:val="28"/>
          <w:lang w:val="en-US"/>
        </w:rPr>
        <w:t>GPS</w:t>
      </w:r>
      <w:r w:rsidRPr="00C6638F">
        <w:rPr>
          <w:rFonts w:ascii="Times New Roman" w:hAnsi="Times New Roman"/>
          <w:sz w:val="28"/>
          <w:szCs w:val="28"/>
        </w:rPr>
        <w:t xml:space="preserve"> , тахографами, вентиляцией, обогревом  и другими техническими устройствами обеспечения безопасности и комфорта маленьких пассажиров.  Автобусы были закуплены за счет средств федерального бюджета.</w:t>
      </w:r>
    </w:p>
    <w:p w:rsidR="001E4E98" w:rsidRPr="00C6638F" w:rsidRDefault="001E4E98" w:rsidP="001E4E98">
      <w:pPr>
        <w:shd w:val="clear" w:color="auto" w:fill="FFFFFF"/>
        <w:ind w:firstLine="710"/>
        <w:jc w:val="both"/>
        <w:rPr>
          <w:rFonts w:ascii="Times New Roman" w:hAnsi="Times New Roman"/>
          <w:sz w:val="28"/>
          <w:szCs w:val="28"/>
        </w:rPr>
      </w:pPr>
      <w:r w:rsidRPr="00C6638F">
        <w:rPr>
          <w:rFonts w:ascii="Times New Roman" w:hAnsi="Times New Roman"/>
          <w:sz w:val="28"/>
          <w:szCs w:val="28"/>
        </w:rPr>
        <w:t xml:space="preserve">  Доставка обучающихся осуществляется муниципальным предприятием по перевозке школьников «Школьник» из населенных пунктов Орловского района к местам нах</w:t>
      </w:r>
      <w:r w:rsidRPr="00C6638F">
        <w:rPr>
          <w:rFonts w:ascii="Times New Roman" w:hAnsi="Times New Roman"/>
          <w:sz w:val="28"/>
          <w:szCs w:val="28"/>
        </w:rPr>
        <w:t>о</w:t>
      </w:r>
      <w:r w:rsidRPr="00C6638F">
        <w:rPr>
          <w:rFonts w:ascii="Times New Roman" w:hAnsi="Times New Roman"/>
          <w:sz w:val="28"/>
          <w:szCs w:val="28"/>
        </w:rPr>
        <w:t xml:space="preserve">ждения образовательных учреждений и организована  в строгом соответствии с постановлением Правительства Российской Федерации от 23.09.2020 № 1527 « Об утверждении правил организованной перевозки группы детей автобусами»,  а также 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утвержденными Главным государственным инспектором безопасности дорожного движения </w:t>
      </w:r>
      <w:r w:rsidRPr="00C6638F">
        <w:rPr>
          <w:rFonts w:ascii="Times New Roman" w:hAnsi="Times New Roman"/>
          <w:sz w:val="28"/>
          <w:szCs w:val="28"/>
        </w:rPr>
        <w:lastRenderedPageBreak/>
        <w:t>Российской Федерации и Главным санитарным врачом Российской Федерации от 21.09.2006 г.  На маршрутах работает 23 школьных автобуса.  За каждой школой закреплен подви</w:t>
      </w:r>
      <w:r w:rsidRPr="00C6638F">
        <w:rPr>
          <w:rFonts w:ascii="Times New Roman" w:hAnsi="Times New Roman"/>
          <w:sz w:val="28"/>
          <w:szCs w:val="28"/>
        </w:rPr>
        <w:t>ж</w:t>
      </w:r>
      <w:r w:rsidRPr="00C6638F">
        <w:rPr>
          <w:rFonts w:ascii="Times New Roman" w:hAnsi="Times New Roman"/>
          <w:sz w:val="28"/>
          <w:szCs w:val="28"/>
        </w:rPr>
        <w:t xml:space="preserve">ной состав автобусов, </w:t>
      </w:r>
      <w:r w:rsidRPr="00C6638F">
        <w:rPr>
          <w:rFonts w:ascii="Times New Roman" w:hAnsi="Times New Roman"/>
          <w:spacing w:val="5"/>
          <w:sz w:val="28"/>
          <w:szCs w:val="28"/>
        </w:rPr>
        <w:t xml:space="preserve">заключены договора с МП ПШ « Школьник» на оказание услуг по перевозке обучающихся </w:t>
      </w:r>
      <w:r w:rsidRPr="00C6638F">
        <w:rPr>
          <w:rFonts w:ascii="Times New Roman" w:hAnsi="Times New Roman"/>
          <w:sz w:val="28"/>
          <w:szCs w:val="28"/>
        </w:rPr>
        <w:t>по школьным маршрутам.</w:t>
      </w:r>
    </w:p>
    <w:p w:rsidR="001E4E98" w:rsidRPr="00C6638F" w:rsidRDefault="001E4E98" w:rsidP="001E4E98">
      <w:pPr>
        <w:shd w:val="clear" w:color="auto" w:fill="FFFFFF"/>
        <w:spacing w:line="317" w:lineRule="exact"/>
        <w:ind w:firstLine="983"/>
        <w:jc w:val="both"/>
        <w:rPr>
          <w:rFonts w:ascii="Times New Roman" w:hAnsi="Times New Roman"/>
          <w:i/>
          <w:iCs/>
          <w:spacing w:val="1"/>
          <w:sz w:val="28"/>
          <w:szCs w:val="28"/>
        </w:rPr>
      </w:pPr>
      <w:r w:rsidRPr="00C6638F">
        <w:rPr>
          <w:rFonts w:ascii="Times New Roman" w:hAnsi="Times New Roman"/>
          <w:i/>
          <w:iCs/>
          <w:spacing w:val="10"/>
          <w:sz w:val="28"/>
          <w:szCs w:val="28"/>
        </w:rPr>
        <w:t xml:space="preserve">2.2. Содержание образовательной деятельности и организация </w:t>
      </w:r>
      <w:r w:rsidRPr="00C6638F">
        <w:rPr>
          <w:rFonts w:ascii="Times New Roman" w:hAnsi="Times New Roman"/>
          <w:i/>
          <w:iCs/>
          <w:spacing w:val="12"/>
          <w:sz w:val="28"/>
          <w:szCs w:val="28"/>
        </w:rPr>
        <w:t xml:space="preserve">образовательного процесса по образовательным программам начального общего образования, основного общего образования и среднего общего </w:t>
      </w:r>
      <w:r w:rsidRPr="00C6638F">
        <w:rPr>
          <w:rFonts w:ascii="Times New Roman" w:hAnsi="Times New Roman"/>
          <w:i/>
          <w:iCs/>
          <w:spacing w:val="1"/>
          <w:sz w:val="28"/>
          <w:szCs w:val="28"/>
        </w:rPr>
        <w:t>образования.</w:t>
      </w:r>
    </w:p>
    <w:p w:rsidR="001E4E98" w:rsidRPr="00C6638F" w:rsidRDefault="001E4E98" w:rsidP="001E4E98">
      <w:pPr>
        <w:ind w:firstLine="850"/>
        <w:jc w:val="both"/>
        <w:rPr>
          <w:rFonts w:ascii="Times New Roman" w:eastAsiaTheme="minorEastAsia" w:hAnsi="Times New Roman"/>
          <w:sz w:val="28"/>
          <w:szCs w:val="28"/>
        </w:rPr>
      </w:pPr>
      <w:r w:rsidRPr="00C6638F">
        <w:rPr>
          <w:rFonts w:ascii="Times New Roman" w:eastAsiaTheme="minorEastAsia" w:hAnsi="Times New Roman"/>
          <w:sz w:val="28"/>
          <w:szCs w:val="28"/>
        </w:rPr>
        <w:t xml:space="preserve">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составляет 100 %. </w:t>
      </w:r>
    </w:p>
    <w:p w:rsidR="001E4E98" w:rsidRPr="00C6638F" w:rsidRDefault="001E4E98" w:rsidP="001E4E98">
      <w:pPr>
        <w:ind w:firstLine="850"/>
        <w:jc w:val="both"/>
        <w:rPr>
          <w:rFonts w:ascii="Times New Roman" w:hAnsi="Times New Roman"/>
          <w:sz w:val="28"/>
          <w:szCs w:val="28"/>
          <w:lang w:eastAsia="zh-CN"/>
        </w:rPr>
      </w:pPr>
      <w:r w:rsidRPr="00C6638F">
        <w:rPr>
          <w:rFonts w:ascii="Times New Roman" w:hAnsi="Times New Roman"/>
          <w:kern w:val="24"/>
          <w:sz w:val="28"/>
          <w:szCs w:val="28"/>
        </w:rPr>
        <w:t xml:space="preserve">По состоянию на  01.01.2021 в Орловском районе нет общеобразовательных учреждений работающих, в две смены. </w:t>
      </w:r>
    </w:p>
    <w:p w:rsidR="001E4E98" w:rsidRPr="00C6638F" w:rsidRDefault="001E4E98" w:rsidP="001E4E98">
      <w:pPr>
        <w:ind w:firstLine="850"/>
        <w:jc w:val="both"/>
        <w:rPr>
          <w:rFonts w:ascii="Times New Roman" w:hAnsi="Times New Roman"/>
          <w:sz w:val="28"/>
          <w:szCs w:val="28"/>
          <w:lang w:eastAsia="zh-CN"/>
        </w:rPr>
      </w:pPr>
      <w:r w:rsidRPr="00C6638F">
        <w:rPr>
          <w:rFonts w:ascii="Times New Roman" w:hAnsi="Times New Roman"/>
          <w:sz w:val="28"/>
          <w:szCs w:val="28"/>
          <w:lang w:eastAsia="zh-CN"/>
        </w:rPr>
        <w:t xml:space="preserve">Удельный вес численности обучающихся, углубленно изучающих отдельные учебные предметы, в общей численности детей составляет 0 % в общей численности обучающихся. </w:t>
      </w:r>
    </w:p>
    <w:p w:rsidR="001E4E98" w:rsidRPr="00C6638F" w:rsidRDefault="001E4E98" w:rsidP="001E4E98">
      <w:pPr>
        <w:ind w:firstLine="850"/>
        <w:jc w:val="both"/>
        <w:rPr>
          <w:rFonts w:ascii="Times New Roman" w:hAnsi="Times New Roman"/>
          <w:sz w:val="28"/>
          <w:szCs w:val="28"/>
          <w:lang w:eastAsia="zh-CN"/>
        </w:rPr>
      </w:pPr>
      <w:r w:rsidRPr="00C6638F">
        <w:rPr>
          <w:rFonts w:ascii="Times New Roman" w:hAnsi="Times New Roman"/>
          <w:sz w:val="28"/>
          <w:szCs w:val="28"/>
          <w:lang w:eastAsia="zh-CN"/>
        </w:rPr>
        <w:t>Удельный вес численности обучающихся в классах  профильного обучения в общей численности обучающихся в 10-11 классах по образовательным программам среднего общего образования составляет 1,11 %.</w:t>
      </w:r>
    </w:p>
    <w:p w:rsidR="001E4E98" w:rsidRPr="00C6638F" w:rsidRDefault="001E4E98" w:rsidP="001E4E98">
      <w:pPr>
        <w:ind w:firstLine="850"/>
        <w:jc w:val="both"/>
        <w:rPr>
          <w:rFonts w:ascii="Times New Roman" w:hAnsi="Times New Roman"/>
          <w:sz w:val="28"/>
          <w:szCs w:val="28"/>
          <w:lang w:eastAsia="zh-CN"/>
        </w:rPr>
      </w:pPr>
      <w:r w:rsidRPr="00C6638F">
        <w:rPr>
          <w:rFonts w:ascii="Times New Roman" w:hAnsi="Times New Roman"/>
          <w:sz w:val="28"/>
          <w:szCs w:val="28"/>
          <w:lang w:eastAsia="zh-CN"/>
        </w:rPr>
        <w:t xml:space="preserve">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составляет 2,1 %.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Одним из  важных направлений деятельности школ  - активное участие в реализации национального  проекта «Образование».  В рамках проекта в 2021 году школы активно участвовали в  реализации региональных  проектов «Современная школа», « Успех каждого ребенка», « Поддержка семей, имеющих детей», « Цифровая образовательная среда», « Учитель будущего». «Социальная активность детей».</w:t>
      </w:r>
    </w:p>
    <w:p w:rsidR="001E4E98" w:rsidRPr="00C6638F" w:rsidRDefault="001E4E98" w:rsidP="001E4E98">
      <w:pPr>
        <w:ind w:firstLine="708"/>
        <w:jc w:val="both"/>
        <w:rPr>
          <w:rFonts w:ascii="Times New Roman" w:hAnsi="Times New Roman"/>
        </w:rPr>
      </w:pPr>
      <w:r w:rsidRPr="00C6638F">
        <w:rPr>
          <w:rFonts w:ascii="Times New Roman" w:hAnsi="Times New Roman"/>
          <w:sz w:val="28"/>
          <w:szCs w:val="28"/>
        </w:rPr>
        <w:t>Выполняя  задачи  регионального  проекта  «Современная школа» национального проекта «Образование», с 01.09.2020 года  в МБОУ Орловской СОШ № 1 и в МБОУ Орловской СОШ № 3 были  созданы  Центры образования «Точка роста» (как структурное подразделение образовательной организации), которое обеспечено   современным оборудованием для реализации основных и дополнительных общеобразовательных программ цифрового и гуманитарного профилей, а также  были созданы рабочие зоны по предметным областям «Технология», «Информатика», «ОБЖ», зона для проектной деятельности и Шахматная гостиная.</w:t>
      </w:r>
      <w:r w:rsidRPr="00C6638F">
        <w:rPr>
          <w:rFonts w:ascii="Times New Roman" w:hAnsi="Times New Roman"/>
        </w:rPr>
        <w:t xml:space="preserve">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По итогам года отмечена  положительная мотивация обучающимися к освоению основных и дополнительных программам цифрового, естественнонаучного, технического и гуманитарных профилей.</w:t>
      </w:r>
      <w:r w:rsidRPr="00C6638F">
        <w:rPr>
          <w:rFonts w:ascii="Times New Roman" w:hAnsi="Times New Roman"/>
          <w:sz w:val="28"/>
          <w:szCs w:val="28"/>
          <w:shd w:val="clear" w:color="auto" w:fill="FFFFFF"/>
        </w:rPr>
        <w:t xml:space="preserve"> Центры образования работали в полную мощность, помимо реализации </w:t>
      </w:r>
      <w:r w:rsidRPr="00C6638F">
        <w:rPr>
          <w:rFonts w:ascii="Times New Roman" w:hAnsi="Times New Roman"/>
          <w:sz w:val="28"/>
          <w:szCs w:val="28"/>
        </w:rPr>
        <w:t xml:space="preserve">на современном уровне </w:t>
      </w:r>
      <w:r w:rsidRPr="00C6638F">
        <w:rPr>
          <w:rFonts w:ascii="Times New Roman" w:hAnsi="Times New Roman"/>
          <w:sz w:val="28"/>
          <w:szCs w:val="28"/>
          <w:shd w:val="clear" w:color="auto" w:fill="FFFFFF"/>
        </w:rPr>
        <w:t xml:space="preserve">предметных областей </w:t>
      </w:r>
      <w:r w:rsidRPr="00C6638F">
        <w:rPr>
          <w:rFonts w:ascii="Times New Roman" w:hAnsi="Times New Roman"/>
          <w:sz w:val="28"/>
          <w:szCs w:val="28"/>
        </w:rPr>
        <w:t>«Технология», «Информатика», «Основы безопасности жизнедеятельности», ребята получали необходимые возможности для обучения, исследований, творчества, развития цифровой грамотности, проектной деятельности, шахматного образования, творческой активности и самореализации. На базе Центров образования осуществляют свою деятельность 44 детских объединения, обучаются 884 школьника.</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lastRenderedPageBreak/>
        <w:t>С 01.09.2021 года в районе созданы еще  четыре Центра развития  «Точка роста»: МБОУ Пролетарской СОШ, МБОУ Черкесской СОШ, МБОУ Широкинской СОШ, МБОУ Майорская СОШ». На обновление материально-технической базы для формирования у обучающихся современных технологических и гуманитарных навыков выделено 3 310,4 тыс. рублей, из них средства областного бюджета составили 3 158,1 тыс. рублей. Поставлено оборудование на 2 653,7 тыс. рублей, из них средства областного бюджета 2 531,6 тыс. рублей.</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Средства на ремонт кабинетов Центров были предусмотрены бюджетом Орловского района в сумме 608,0 тыс. рублей. В настоящее время ремонт завершен, и школы приступают к образовательному процессу уже в новых условиях.</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w:t>
      </w:r>
      <w:r w:rsidRPr="00C6638F">
        <w:rPr>
          <w:rFonts w:ascii="Times New Roman" w:hAnsi="Times New Roman"/>
          <w:sz w:val="28"/>
          <w:szCs w:val="28"/>
        </w:rPr>
        <w:tab/>
        <w:t>Работа центра «Точка роста» расширила  возможности для предоставления качественного современного образования для школьников, формировала   у  обучающихся  современные технологические и гуманитарные навыки.</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w:t>
      </w:r>
      <w:r w:rsidRPr="00C6638F">
        <w:rPr>
          <w:rFonts w:ascii="Times New Roman" w:hAnsi="Times New Roman"/>
          <w:sz w:val="28"/>
          <w:szCs w:val="28"/>
        </w:rPr>
        <w:tab/>
        <w:t>Центр позволил обеспечить 100% охват учащихся новыми методами обучения и воспитания по предметным областям «Технология», «Информатика», «Основы безопасности жизнедеятельности» с использованием обновленного оборудования в двух школах района.  86% школьников занимаются по дополнительным общеобразовательным программам цифрового, естественнонаучного, технического и гуманитарного профилей во внеурочное время, в том числе с использованием дистанционны</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xml:space="preserve"> форм обучения и сетевого партнерства.</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w:t>
      </w:r>
      <w:r w:rsidRPr="00C6638F">
        <w:rPr>
          <w:rFonts w:ascii="Times New Roman" w:hAnsi="Times New Roman"/>
          <w:sz w:val="28"/>
          <w:szCs w:val="28"/>
        </w:rPr>
        <w:tab/>
        <w:t xml:space="preserve">Федеральным и областным бюджетом были предусмотрены средства в размере  5 613,7 тыс. рублей на приобретение учебного оборудования.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Важной составляющей  в выполнении задач регионального </w:t>
      </w:r>
      <w:r w:rsidRPr="00C6638F">
        <w:rPr>
          <w:rFonts w:ascii="Times New Roman" w:hAnsi="Times New Roman"/>
          <w:b/>
          <w:sz w:val="28"/>
          <w:szCs w:val="28"/>
        </w:rPr>
        <w:t xml:space="preserve">проекта «Успех каждого ребенка»  является  </w:t>
      </w:r>
      <w:r w:rsidRPr="00C6638F">
        <w:rPr>
          <w:rFonts w:ascii="Times New Roman" w:hAnsi="Times New Roman"/>
          <w:sz w:val="28"/>
          <w:szCs w:val="28"/>
        </w:rPr>
        <w:t xml:space="preserve"> формирование эффективной системы выявления, поддержки,  развития способностей  у детей и молодежи, направленной на  самоопределение и профессиональную ориентацию,   участие школьников   во всероссийской олимпиаде школьников, развитие дополнительного образования детей.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lang w:eastAsia="en-US"/>
        </w:rPr>
        <w:t xml:space="preserve">В  </w:t>
      </w:r>
      <w:r w:rsidRPr="00C6638F">
        <w:rPr>
          <w:rFonts w:ascii="Times New Roman" w:hAnsi="Times New Roman"/>
          <w:sz w:val="28"/>
          <w:szCs w:val="28"/>
        </w:rPr>
        <w:t xml:space="preserve"> муниципальном этапе всероссийской предметной олимпиады, который прошел в ноябре-декабре 2021 года, приняли участие  </w:t>
      </w:r>
      <w:r w:rsidRPr="00C6638F">
        <w:rPr>
          <w:rFonts w:ascii="Times New Roman" w:hAnsi="Times New Roman"/>
          <w:b/>
          <w:sz w:val="28"/>
          <w:szCs w:val="28"/>
        </w:rPr>
        <w:t>634</w:t>
      </w:r>
      <w:r w:rsidRPr="00C6638F">
        <w:rPr>
          <w:rFonts w:ascii="Times New Roman" w:hAnsi="Times New Roman"/>
          <w:sz w:val="28"/>
          <w:szCs w:val="28"/>
        </w:rPr>
        <w:t xml:space="preserve"> школьника  (на </w:t>
      </w:r>
      <w:r w:rsidRPr="00C6638F">
        <w:rPr>
          <w:rFonts w:ascii="Times New Roman" w:hAnsi="Times New Roman"/>
          <w:b/>
          <w:sz w:val="28"/>
          <w:szCs w:val="28"/>
        </w:rPr>
        <w:t>93</w:t>
      </w:r>
      <w:r w:rsidRPr="00C6638F">
        <w:rPr>
          <w:rFonts w:ascii="Times New Roman" w:hAnsi="Times New Roman"/>
          <w:sz w:val="28"/>
          <w:szCs w:val="28"/>
        </w:rPr>
        <w:t xml:space="preserve"> ученика больше, чем в 2020 году),  ребята показывали свои знания по </w:t>
      </w:r>
      <w:r w:rsidRPr="00C6638F">
        <w:rPr>
          <w:rFonts w:ascii="Times New Roman" w:hAnsi="Times New Roman"/>
          <w:b/>
          <w:sz w:val="28"/>
          <w:szCs w:val="28"/>
        </w:rPr>
        <w:t xml:space="preserve">20 </w:t>
      </w:r>
      <w:r w:rsidRPr="00C6638F">
        <w:rPr>
          <w:rFonts w:ascii="Times New Roman" w:hAnsi="Times New Roman"/>
          <w:sz w:val="28"/>
          <w:szCs w:val="28"/>
        </w:rPr>
        <w:t xml:space="preserve">предметам учебного цикла. По итогам олимпиады </w:t>
      </w:r>
      <w:r w:rsidRPr="00C6638F">
        <w:rPr>
          <w:rFonts w:ascii="Times New Roman" w:hAnsi="Times New Roman"/>
          <w:b/>
          <w:sz w:val="28"/>
          <w:szCs w:val="28"/>
        </w:rPr>
        <w:t xml:space="preserve">17 </w:t>
      </w:r>
      <w:r w:rsidRPr="00C6638F">
        <w:rPr>
          <w:rFonts w:ascii="Times New Roman" w:hAnsi="Times New Roman"/>
          <w:sz w:val="28"/>
          <w:szCs w:val="28"/>
        </w:rPr>
        <w:t xml:space="preserve">человек стали победителями и </w:t>
      </w:r>
      <w:r w:rsidRPr="00C6638F">
        <w:rPr>
          <w:rFonts w:ascii="Times New Roman" w:hAnsi="Times New Roman"/>
          <w:b/>
          <w:sz w:val="28"/>
          <w:szCs w:val="28"/>
        </w:rPr>
        <w:t>67</w:t>
      </w:r>
      <w:r w:rsidRPr="00C6638F">
        <w:rPr>
          <w:rFonts w:ascii="Times New Roman" w:hAnsi="Times New Roman"/>
          <w:sz w:val="28"/>
          <w:szCs w:val="28"/>
        </w:rPr>
        <w:t xml:space="preserve"> детей призерами.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На региональный этап ВсОШ от района были приглашены </w:t>
      </w:r>
      <w:r w:rsidRPr="00C6638F">
        <w:rPr>
          <w:rFonts w:ascii="Times New Roman" w:hAnsi="Times New Roman"/>
          <w:b/>
          <w:sz w:val="28"/>
          <w:szCs w:val="28"/>
        </w:rPr>
        <w:t>32</w:t>
      </w:r>
      <w:r w:rsidRPr="00C6638F">
        <w:rPr>
          <w:rFonts w:ascii="Times New Roman" w:hAnsi="Times New Roman"/>
          <w:sz w:val="28"/>
          <w:szCs w:val="28"/>
        </w:rPr>
        <w:t xml:space="preserve"> человека.</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Призером по экологии стал ученик МБОУ ОСОШ № 1 Ченцов Константин.</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 xml:space="preserve">В  2021-2022 учебном году школьники Орловского района участвовали в очном этапе конкурсного отбора на интенсивные образовательные программы (профильную смену) «Физика в опытах и экспериментах», «Биология» и «Химия» для обучающихся 7-10 классов, которые проводил в ГБУ ДО РО «Ступени успеха». Это Пруглова Юлия (Широкинская школа). Сухов Иван  (Орловская школа №3) и Ковалёв Никита (МБОУ ОСОШ №2).В новом учебном году необходимо привлечь  ребят к обучению в  детском  технопарке  «Кванториум».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Профессиональная ориентация - важный аспект сопровождения развития одаренных детей. В   марте 2021  года  прошел цикл уроков «ПроеКТОриЯ»,  в котором приняли участие более 2000 школьников с 1-го по -11 классы. В текущем </w:t>
      </w:r>
      <w:r w:rsidRPr="00C6638F">
        <w:rPr>
          <w:rFonts w:ascii="Times New Roman" w:hAnsi="Times New Roman"/>
          <w:sz w:val="28"/>
          <w:szCs w:val="28"/>
        </w:rPr>
        <w:lastRenderedPageBreak/>
        <w:t xml:space="preserve">учебном году  будет продолжено проведение уроков профнавигаци.  Так же хорошим опытом работы в данном направлении можно назвать  проведение единого   Областного  дня профессий. </w:t>
      </w:r>
    </w:p>
    <w:p w:rsidR="001E4E98" w:rsidRPr="00C6638F" w:rsidRDefault="001E4E98" w:rsidP="001E4E98">
      <w:pPr>
        <w:ind w:firstLine="708"/>
        <w:jc w:val="both"/>
        <w:rPr>
          <w:rFonts w:ascii="Times New Roman" w:hAnsi="Times New Roman"/>
          <w:sz w:val="28"/>
          <w:szCs w:val="28"/>
        </w:rPr>
      </w:pP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С 2021 года в соответствии с принятыми поправками к Федеральному закону №273 «Об образовании в Российской Федерации» по вопросам воспитания обучающихся  определена система организации воспитательной работы в сфере образования. В школах разработаны и утверждены программы воспитания, определены содержательные линии, также внедрен региональный проект «Наставничество». В реализации модели наставничества приняли участие  МБОУ ОСОШ №2, МБОУ Красноармейская СОШ, МБОУ Быстрянская СОШ, МБОУ Островянская СОШ, МБОУ Каменно-Балковская СОШ, МБОУ Донская СОШ.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В 15 общеобразовательных учреждениях реализуется региональный проект «Воспитан-на-Дону».  По итогам 2021  года  этим направлением было охвачено 903  школьника.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В 4-х школах района  в 2021 году работали школьные музеи (МБОУ Каменно-Балковская СОШ, МБОУ Донской СОШ, МБОУ Камышевской СОШ, МБОУ Курганенской СОШ).  </w:t>
      </w:r>
    </w:p>
    <w:p w:rsidR="001E4E98" w:rsidRPr="00C6638F" w:rsidRDefault="001E4E98" w:rsidP="001E4E98">
      <w:pPr>
        <w:ind w:firstLine="708"/>
        <w:jc w:val="both"/>
        <w:rPr>
          <w:rFonts w:ascii="Times New Roman" w:hAnsi="Times New Roman"/>
          <w:kern w:val="24"/>
          <w:sz w:val="28"/>
          <w:szCs w:val="28"/>
        </w:rPr>
      </w:pPr>
      <w:r w:rsidRPr="00C6638F">
        <w:rPr>
          <w:rFonts w:ascii="Times New Roman" w:hAnsi="Times New Roman"/>
          <w:kern w:val="24"/>
          <w:sz w:val="28"/>
          <w:szCs w:val="28"/>
        </w:rPr>
        <w:t xml:space="preserve">В РДШ Орловского района участвует более 800 человек. ( Волонтеры, Юнармия, Донцы) Школьники принимают активное участие не только в муниципальных  мероприятиях, но и участвует в  областных проектах для детей: в межрегиональном образовательном форуме старшеклассников  «Шаг в будущее», Молодежная команда  Губернатора и др.  Ежегодно в районе проводится обучение школьных активистов  силами  учебных центров г. Ростова,  организованы учебные тренинги, практические занятия.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Во всероссийском проекте  «Большая перемена»  приняли участие более 600 детей Орловского района. Полуфинал и финал конкурса проходил в Артеке, участниками которого стали Саухина Евгения, Мусиенко Влада, Дубинская Полина, обучающиеся ОСОШ №2.</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kern w:val="24"/>
          <w:sz w:val="28"/>
          <w:szCs w:val="28"/>
        </w:rPr>
        <w:t xml:space="preserve"> </w:t>
      </w:r>
      <w:r w:rsidRPr="00C6638F">
        <w:rPr>
          <w:rFonts w:ascii="Times New Roman" w:hAnsi="Times New Roman"/>
          <w:sz w:val="28"/>
          <w:szCs w:val="28"/>
        </w:rPr>
        <w:t>Задача РДШ стояла не только в увеличении участников проекта «Большая перемена», но и увеличение участников Юнармейского движения. В 2021-2022 учебном году в ряде школ была проведена работа по активизации Юнармейского движения.  Появились новые отряды Юнармейцев в Быстрянской, Красноармейской, Островянской школах. Сейчас их насчитывается 111человек. Юнармейцы заняты активной деятельностью не только в школах, но и в социальной среде района, они активные участники районных мероприятий патриотической направленности– акции, митинги, встречи: «Вахта памяти»; «День Победы»; «Свеча памяти», «</w:t>
      </w:r>
      <w:r w:rsidRPr="00C6638F">
        <w:rPr>
          <w:rFonts w:ascii="Times New Roman" w:hAnsi="Times New Roman"/>
          <w:sz w:val="28"/>
          <w:szCs w:val="28"/>
          <w:lang w:val="en-US"/>
        </w:rPr>
        <w:t>Z</w:t>
      </w:r>
      <w:r w:rsidRPr="00C6638F">
        <w:rPr>
          <w:rFonts w:ascii="Times New Roman" w:hAnsi="Times New Roman"/>
          <w:sz w:val="28"/>
          <w:szCs w:val="28"/>
        </w:rPr>
        <w:t xml:space="preserve">»; «Мы вместе!», День призывника»; «День солидарности» и др. Также МБОУ ОСОШ №3 в течение года являлась лидером по активизации работы Юнармейского движения в социальных сетях.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Активными участниками в региональном проекте «Музейная педагогика» можно отметить работу 8-ми школьных музеев, которые в 2022 году получили Сертификаты Федерального центра дополнительного образования и организации отдыха детей о регистрации школьного музея на портале школьных музеев РФ.  Проводились онлай-экскурсии и выставки, музейные уроки. Особо активизировалась работа школьных музеев при подготовке к празднованию Великой Победы.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Волонтеры – неотъемлемая  часть социальной  и культурной жизни   </w:t>
      </w:r>
      <w:r w:rsidRPr="00C6638F">
        <w:rPr>
          <w:rFonts w:ascii="Times New Roman" w:hAnsi="Times New Roman"/>
          <w:sz w:val="28"/>
          <w:szCs w:val="28"/>
        </w:rPr>
        <w:lastRenderedPageBreak/>
        <w:t xml:space="preserve">Орловского района.  Более 500 волонтеров  стали активными помощниками в организации дел школы, поселка, хутора, являются активными пропагандистами военно-патриотического, нравственного, экологического движения.  </w:t>
      </w:r>
    </w:p>
    <w:p w:rsidR="001E4E98" w:rsidRPr="00C6638F" w:rsidRDefault="001E4E98" w:rsidP="001E4E98">
      <w:pPr>
        <w:ind w:firstLine="709"/>
        <w:jc w:val="both"/>
        <w:rPr>
          <w:rFonts w:ascii="Times New Roman" w:hAnsi="Times New Roman"/>
          <w:sz w:val="28"/>
          <w:szCs w:val="28"/>
        </w:rPr>
      </w:pPr>
    </w:p>
    <w:p w:rsidR="001E4E98" w:rsidRPr="00C6638F" w:rsidRDefault="001E4E98" w:rsidP="001E4E98">
      <w:pPr>
        <w:ind w:firstLine="709"/>
        <w:jc w:val="both"/>
        <w:rPr>
          <w:rFonts w:ascii="Times New Roman" w:hAnsi="Times New Roman"/>
          <w:i/>
          <w:iCs/>
          <w:spacing w:val="-4"/>
          <w:sz w:val="28"/>
          <w:szCs w:val="28"/>
        </w:rPr>
      </w:pPr>
      <w:r w:rsidRPr="00C6638F">
        <w:rPr>
          <w:rFonts w:ascii="Times New Roman" w:hAnsi="Times New Roman"/>
          <w:i/>
          <w:iCs/>
          <w:spacing w:val="-3"/>
          <w:sz w:val="28"/>
          <w:szCs w:val="28"/>
        </w:rPr>
        <w:t xml:space="preserve">2.3. Кадровое обеспечение общеобразовательных организаций, иных </w:t>
      </w:r>
      <w:r w:rsidRPr="00C6638F">
        <w:rPr>
          <w:rFonts w:ascii="Times New Roman" w:hAnsi="Times New Roman"/>
          <w:i/>
          <w:iCs/>
          <w:spacing w:val="1"/>
          <w:sz w:val="28"/>
          <w:szCs w:val="28"/>
        </w:rPr>
        <w:t xml:space="preserve">организаций, осуществляющих образовательную деятельность в части </w:t>
      </w:r>
      <w:r w:rsidRPr="00C6638F">
        <w:rPr>
          <w:rFonts w:ascii="Times New Roman" w:hAnsi="Times New Roman"/>
          <w:i/>
          <w:iCs/>
          <w:spacing w:val="-3"/>
          <w:sz w:val="28"/>
          <w:szCs w:val="28"/>
        </w:rPr>
        <w:t xml:space="preserve">реализации основных общеобразовательных программ, а также оценка уровня </w:t>
      </w:r>
      <w:r w:rsidRPr="00C6638F">
        <w:rPr>
          <w:rFonts w:ascii="Times New Roman" w:hAnsi="Times New Roman"/>
          <w:i/>
          <w:iCs/>
          <w:spacing w:val="-4"/>
          <w:sz w:val="28"/>
          <w:szCs w:val="28"/>
        </w:rPr>
        <w:t>заработной платы педагогических работников.</w:t>
      </w:r>
    </w:p>
    <w:p w:rsidR="001E4E98" w:rsidRPr="00C6638F" w:rsidRDefault="001E4E98" w:rsidP="001E4E98">
      <w:pPr>
        <w:shd w:val="clear" w:color="auto" w:fill="FFFFFF"/>
        <w:tabs>
          <w:tab w:val="left" w:pos="426"/>
        </w:tabs>
        <w:ind w:hanging="141"/>
        <w:jc w:val="both"/>
        <w:rPr>
          <w:rFonts w:ascii="Times New Roman" w:hAnsi="Times New Roman"/>
          <w:sz w:val="28"/>
          <w:szCs w:val="28"/>
        </w:rPr>
      </w:pPr>
      <w:r w:rsidRPr="00C6638F">
        <w:rPr>
          <w:rFonts w:ascii="Times New Roman" w:hAnsi="Times New Roman"/>
          <w:spacing w:val="4"/>
          <w:w w:val="99"/>
          <w:sz w:val="28"/>
          <w:szCs w:val="28"/>
        </w:rPr>
        <w:tab/>
      </w:r>
      <w:r w:rsidRPr="00C6638F">
        <w:rPr>
          <w:rFonts w:ascii="Times New Roman" w:hAnsi="Times New Roman"/>
          <w:spacing w:val="4"/>
          <w:w w:val="99"/>
          <w:sz w:val="28"/>
          <w:szCs w:val="28"/>
        </w:rPr>
        <w:tab/>
      </w:r>
      <w:r w:rsidRPr="00C6638F">
        <w:rPr>
          <w:rFonts w:ascii="Times New Roman" w:hAnsi="Times New Roman"/>
          <w:spacing w:val="4"/>
          <w:w w:val="99"/>
          <w:sz w:val="28"/>
          <w:szCs w:val="28"/>
        </w:rPr>
        <w:tab/>
        <w:t xml:space="preserve">Численность обучающихся в общеобразовательных учреждениях в расчете </w:t>
      </w:r>
      <w:r w:rsidRPr="00C6638F">
        <w:rPr>
          <w:rFonts w:ascii="Times New Roman" w:hAnsi="Times New Roman"/>
          <w:spacing w:val="2"/>
          <w:w w:val="99"/>
          <w:sz w:val="28"/>
          <w:szCs w:val="28"/>
        </w:rPr>
        <w:t>на 1 педагогического работника составляет 10 человек.</w:t>
      </w:r>
    </w:p>
    <w:p w:rsidR="001E4E98" w:rsidRPr="00C6638F" w:rsidRDefault="001E4E98" w:rsidP="001E4E98">
      <w:pPr>
        <w:shd w:val="clear" w:color="auto" w:fill="FFFFFF"/>
        <w:tabs>
          <w:tab w:val="left" w:pos="426"/>
          <w:tab w:val="left" w:pos="8035"/>
        </w:tabs>
        <w:ind w:hanging="141"/>
        <w:jc w:val="both"/>
        <w:rPr>
          <w:rFonts w:ascii="Times New Roman" w:hAnsi="Times New Roman"/>
          <w:w w:val="99"/>
          <w:sz w:val="28"/>
          <w:szCs w:val="28"/>
        </w:rPr>
      </w:pPr>
      <w:r w:rsidRPr="00C6638F">
        <w:rPr>
          <w:rFonts w:ascii="Times New Roman" w:hAnsi="Times New Roman"/>
          <w:spacing w:val="12"/>
          <w:w w:val="99"/>
          <w:sz w:val="28"/>
          <w:szCs w:val="28"/>
        </w:rPr>
        <w:t xml:space="preserve">  </w:t>
      </w:r>
      <w:r w:rsidRPr="00C6638F">
        <w:rPr>
          <w:rFonts w:ascii="Times New Roman" w:hAnsi="Times New Roman"/>
          <w:spacing w:val="12"/>
          <w:w w:val="99"/>
          <w:sz w:val="28"/>
          <w:szCs w:val="28"/>
        </w:rPr>
        <w:tab/>
        <w:t xml:space="preserve">Удельный вес численности учителей в возрасте до 35 лет общей </w:t>
      </w:r>
      <w:r w:rsidRPr="00C6638F">
        <w:rPr>
          <w:rFonts w:ascii="Times New Roman" w:hAnsi="Times New Roman"/>
          <w:spacing w:val="-4"/>
          <w:w w:val="99"/>
          <w:sz w:val="28"/>
          <w:szCs w:val="28"/>
        </w:rPr>
        <w:t xml:space="preserve">численности   учителей составляет </w:t>
      </w:r>
      <w:r w:rsidRPr="00C6638F">
        <w:rPr>
          <w:rFonts w:ascii="Times New Roman" w:hAnsi="Times New Roman"/>
          <w:w w:val="99"/>
          <w:sz w:val="28"/>
          <w:szCs w:val="28"/>
        </w:rPr>
        <w:t>16,7%</w:t>
      </w:r>
    </w:p>
    <w:p w:rsidR="001E4E98" w:rsidRPr="00C6638F" w:rsidRDefault="001E4E98" w:rsidP="001E4E98">
      <w:pPr>
        <w:shd w:val="clear" w:color="auto" w:fill="FFFFFF"/>
        <w:tabs>
          <w:tab w:val="left" w:pos="426"/>
        </w:tabs>
        <w:ind w:firstLine="426"/>
        <w:jc w:val="both"/>
        <w:rPr>
          <w:rFonts w:ascii="Times New Roman" w:hAnsi="Times New Roman"/>
          <w:sz w:val="28"/>
          <w:szCs w:val="28"/>
        </w:rPr>
      </w:pPr>
      <w:r w:rsidRPr="00C6638F">
        <w:rPr>
          <w:rFonts w:ascii="Times New Roman" w:hAnsi="Times New Roman"/>
          <w:spacing w:val="3"/>
          <w:w w:val="99"/>
          <w:sz w:val="28"/>
          <w:szCs w:val="28"/>
        </w:rPr>
        <w:t xml:space="preserve">  Отношение среднемесячной заработной платы педагогических работников </w:t>
      </w:r>
    </w:p>
    <w:p w:rsidR="001E4E98" w:rsidRPr="00C6638F" w:rsidRDefault="001E4E98" w:rsidP="001E4E98">
      <w:pPr>
        <w:shd w:val="clear" w:color="auto" w:fill="FFFFFF"/>
        <w:tabs>
          <w:tab w:val="left" w:pos="426"/>
        </w:tabs>
        <w:ind w:firstLine="426"/>
        <w:jc w:val="both"/>
        <w:rPr>
          <w:rFonts w:ascii="Times New Roman" w:hAnsi="Times New Roman"/>
          <w:spacing w:val="3"/>
          <w:w w:val="99"/>
          <w:sz w:val="28"/>
          <w:szCs w:val="28"/>
        </w:rPr>
      </w:pPr>
      <w:r w:rsidRPr="00C6638F">
        <w:rPr>
          <w:rFonts w:ascii="Times New Roman" w:hAnsi="Times New Roman"/>
          <w:spacing w:val="5"/>
          <w:w w:val="99"/>
          <w:sz w:val="28"/>
          <w:szCs w:val="28"/>
        </w:rPr>
        <w:t xml:space="preserve">  муниципальных общеобразовательных учреждений к среднемесячной </w:t>
      </w:r>
      <w:r w:rsidRPr="00C6638F">
        <w:rPr>
          <w:rFonts w:ascii="Times New Roman" w:hAnsi="Times New Roman"/>
          <w:spacing w:val="3"/>
          <w:w w:val="99"/>
          <w:sz w:val="28"/>
          <w:szCs w:val="28"/>
        </w:rPr>
        <w:t>заработной плате в Ростовской области педагогических работников – всего  100,4 %;  из них учителей – 103,6 %.</w:t>
      </w:r>
    </w:p>
    <w:p w:rsidR="001E4E98" w:rsidRPr="00C6638F" w:rsidRDefault="001E4E98" w:rsidP="001E4E98">
      <w:pPr>
        <w:shd w:val="clear" w:color="auto" w:fill="FFFFFF"/>
        <w:tabs>
          <w:tab w:val="left" w:pos="426"/>
        </w:tabs>
        <w:ind w:firstLine="426"/>
        <w:jc w:val="both"/>
        <w:rPr>
          <w:rFonts w:ascii="Times New Roman" w:hAnsi="Times New Roman"/>
          <w:spacing w:val="3"/>
          <w:w w:val="99"/>
          <w:sz w:val="28"/>
          <w:szCs w:val="28"/>
        </w:rPr>
      </w:pPr>
    </w:p>
    <w:p w:rsidR="001E4E98" w:rsidRPr="00C6638F" w:rsidRDefault="001E4E98" w:rsidP="001E4E98">
      <w:pPr>
        <w:shd w:val="clear" w:color="auto" w:fill="FFFFFF"/>
        <w:tabs>
          <w:tab w:val="left" w:pos="426"/>
        </w:tabs>
        <w:ind w:firstLine="426"/>
        <w:jc w:val="both"/>
        <w:rPr>
          <w:rFonts w:ascii="Times New Roman" w:hAnsi="Times New Roman"/>
          <w:sz w:val="28"/>
          <w:szCs w:val="28"/>
        </w:rPr>
      </w:pPr>
      <w:r w:rsidRPr="00C6638F">
        <w:rPr>
          <w:rFonts w:ascii="Times New Roman" w:hAnsi="Times New Roman"/>
          <w:sz w:val="28"/>
          <w:szCs w:val="28"/>
        </w:rPr>
        <w:t>Удельный вес числа организаций, имеющих в составе педагогических работников социальных педагогов, педагогов- 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p w:rsidR="001E4E98" w:rsidRPr="00C6638F" w:rsidRDefault="001E4E98" w:rsidP="001E4E98">
      <w:pPr>
        <w:shd w:val="clear" w:color="auto" w:fill="FFFFFF"/>
        <w:tabs>
          <w:tab w:val="left" w:pos="426"/>
        </w:tabs>
        <w:jc w:val="both"/>
        <w:rPr>
          <w:rFonts w:ascii="Times New Roman" w:hAnsi="Times New Roman"/>
          <w:sz w:val="28"/>
          <w:szCs w:val="28"/>
        </w:rPr>
      </w:pPr>
      <w:r w:rsidRPr="00C6638F">
        <w:rPr>
          <w:rFonts w:ascii="Times New Roman" w:hAnsi="Times New Roman"/>
          <w:sz w:val="28"/>
          <w:szCs w:val="28"/>
        </w:rPr>
        <w:t xml:space="preserve">- социальных педагогов -  100% ; </w:t>
      </w:r>
    </w:p>
    <w:p w:rsidR="001E4E98" w:rsidRPr="00C6638F" w:rsidRDefault="001E4E98" w:rsidP="001E4E98">
      <w:pPr>
        <w:shd w:val="clear" w:color="auto" w:fill="FFFFFF"/>
        <w:tabs>
          <w:tab w:val="left" w:pos="426"/>
        </w:tabs>
        <w:jc w:val="both"/>
        <w:rPr>
          <w:rFonts w:ascii="Times New Roman" w:hAnsi="Times New Roman"/>
          <w:sz w:val="28"/>
          <w:szCs w:val="28"/>
        </w:rPr>
      </w:pPr>
      <w:r w:rsidRPr="00C6638F">
        <w:rPr>
          <w:rFonts w:ascii="Times New Roman" w:hAnsi="Times New Roman"/>
          <w:sz w:val="28"/>
          <w:szCs w:val="28"/>
        </w:rPr>
        <w:t xml:space="preserve">- педагогов –психологов - 100% </w:t>
      </w:r>
    </w:p>
    <w:p w:rsidR="001E4E98" w:rsidRPr="00C6638F" w:rsidRDefault="001E4E98" w:rsidP="001E4E98">
      <w:pPr>
        <w:shd w:val="clear" w:color="auto" w:fill="FFFFFF"/>
        <w:tabs>
          <w:tab w:val="left" w:pos="426"/>
        </w:tabs>
        <w:jc w:val="both"/>
        <w:rPr>
          <w:rFonts w:ascii="Times New Roman" w:hAnsi="Times New Roman"/>
          <w:sz w:val="28"/>
          <w:szCs w:val="28"/>
        </w:rPr>
      </w:pPr>
      <w:r w:rsidRPr="00C6638F">
        <w:rPr>
          <w:rFonts w:ascii="Times New Roman" w:hAnsi="Times New Roman"/>
          <w:sz w:val="28"/>
          <w:szCs w:val="28"/>
        </w:rPr>
        <w:t xml:space="preserve">- учителей логопедов – 20 % </w:t>
      </w:r>
    </w:p>
    <w:p w:rsidR="001E4E98" w:rsidRPr="00C6638F" w:rsidRDefault="001E4E98" w:rsidP="001E4E98">
      <w:pPr>
        <w:shd w:val="clear" w:color="auto" w:fill="FFFFFF"/>
        <w:tabs>
          <w:tab w:val="left" w:pos="426"/>
        </w:tabs>
        <w:ind w:firstLine="426"/>
        <w:jc w:val="both"/>
        <w:rPr>
          <w:rFonts w:ascii="Times New Roman" w:hAnsi="Times New Roman"/>
          <w:sz w:val="28"/>
          <w:szCs w:val="28"/>
        </w:rPr>
      </w:pPr>
      <w:r w:rsidRPr="00C6638F">
        <w:rPr>
          <w:rFonts w:ascii="Times New Roman" w:hAnsi="Times New Roman"/>
          <w:sz w:val="28"/>
          <w:szCs w:val="28"/>
        </w:rPr>
        <w:t>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p w:rsidR="001E4E98" w:rsidRPr="00C6638F" w:rsidRDefault="001E4E98" w:rsidP="001E4E98">
      <w:pPr>
        <w:shd w:val="clear" w:color="auto" w:fill="FFFFFF"/>
        <w:tabs>
          <w:tab w:val="left" w:pos="426"/>
        </w:tabs>
        <w:jc w:val="both"/>
        <w:rPr>
          <w:rFonts w:ascii="Times New Roman" w:hAnsi="Times New Roman"/>
          <w:sz w:val="28"/>
          <w:szCs w:val="28"/>
        </w:rPr>
      </w:pPr>
      <w:r w:rsidRPr="00C6638F">
        <w:rPr>
          <w:rFonts w:ascii="Times New Roman" w:hAnsi="Times New Roman"/>
          <w:sz w:val="28"/>
          <w:szCs w:val="28"/>
        </w:rPr>
        <w:t xml:space="preserve">- педагогических работников  всего  - 107, 97%, </w:t>
      </w:r>
    </w:p>
    <w:p w:rsidR="001E4E98" w:rsidRPr="00C6638F" w:rsidRDefault="001E4E98" w:rsidP="001E4E98">
      <w:pPr>
        <w:shd w:val="clear" w:color="auto" w:fill="FFFFFF"/>
        <w:tabs>
          <w:tab w:val="left" w:pos="426"/>
        </w:tabs>
        <w:jc w:val="both"/>
        <w:rPr>
          <w:rFonts w:ascii="Times New Roman" w:hAnsi="Times New Roman"/>
          <w:sz w:val="28"/>
          <w:szCs w:val="28"/>
        </w:rPr>
      </w:pPr>
      <w:r w:rsidRPr="00C6638F">
        <w:rPr>
          <w:rFonts w:ascii="Times New Roman" w:hAnsi="Times New Roman"/>
          <w:sz w:val="28"/>
          <w:szCs w:val="28"/>
        </w:rPr>
        <w:t xml:space="preserve"> из них учителей: - 110,18 % .</w:t>
      </w:r>
    </w:p>
    <w:p w:rsidR="001E4E98" w:rsidRPr="00C6638F" w:rsidRDefault="001E4E98" w:rsidP="001E4E98">
      <w:pPr>
        <w:shd w:val="clear" w:color="auto" w:fill="FFFFFF"/>
        <w:tabs>
          <w:tab w:val="left" w:pos="426"/>
        </w:tabs>
        <w:ind w:firstLine="426"/>
        <w:jc w:val="both"/>
        <w:rPr>
          <w:rFonts w:ascii="Times New Roman" w:hAnsi="Times New Roman"/>
          <w:sz w:val="28"/>
          <w:szCs w:val="28"/>
        </w:rPr>
      </w:pPr>
      <w:r w:rsidRPr="00C6638F">
        <w:rPr>
          <w:rFonts w:ascii="Times New Roman" w:hAnsi="Times New Roman"/>
          <w:sz w:val="28"/>
          <w:szCs w:val="28"/>
        </w:rPr>
        <w:t xml:space="preserve">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-56,9 %. </w:t>
      </w:r>
    </w:p>
    <w:p w:rsidR="001E4E98" w:rsidRPr="00C6638F" w:rsidRDefault="001E4E98" w:rsidP="001E4E98">
      <w:pPr>
        <w:shd w:val="clear" w:color="auto" w:fill="FFFFFF"/>
        <w:tabs>
          <w:tab w:val="left" w:pos="426"/>
        </w:tabs>
        <w:ind w:firstLine="426"/>
        <w:jc w:val="both"/>
        <w:rPr>
          <w:rFonts w:ascii="Times New Roman" w:hAnsi="Times New Roman"/>
          <w:sz w:val="28"/>
          <w:szCs w:val="28"/>
        </w:rPr>
      </w:pPr>
      <w:r w:rsidRPr="00C6638F">
        <w:rPr>
          <w:rFonts w:ascii="Times New Roman" w:hAnsi="Times New Roman"/>
          <w:sz w:val="28"/>
          <w:szCs w:val="28"/>
        </w:rPr>
        <w:t>Удельный вес числа организаций, имеющих в составе педагогических работников социальных педагогов, педагогов- 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p w:rsidR="001E4E98" w:rsidRPr="00C6638F" w:rsidRDefault="001E4E98" w:rsidP="001E4E98">
      <w:pPr>
        <w:shd w:val="clear" w:color="auto" w:fill="FFFFFF"/>
        <w:tabs>
          <w:tab w:val="left" w:pos="426"/>
        </w:tabs>
        <w:jc w:val="both"/>
        <w:rPr>
          <w:rFonts w:ascii="Times New Roman" w:hAnsi="Times New Roman"/>
          <w:sz w:val="28"/>
          <w:szCs w:val="28"/>
        </w:rPr>
      </w:pPr>
      <w:r w:rsidRPr="00C6638F">
        <w:rPr>
          <w:rFonts w:ascii="Times New Roman" w:hAnsi="Times New Roman"/>
          <w:sz w:val="28"/>
          <w:szCs w:val="28"/>
        </w:rPr>
        <w:t xml:space="preserve">- социальных педагогов - 26,67% </w:t>
      </w:r>
    </w:p>
    <w:p w:rsidR="001E4E98" w:rsidRPr="00C6638F" w:rsidRDefault="001E4E98" w:rsidP="001E4E98">
      <w:pPr>
        <w:shd w:val="clear" w:color="auto" w:fill="FFFFFF"/>
        <w:tabs>
          <w:tab w:val="left" w:pos="426"/>
        </w:tabs>
        <w:jc w:val="both"/>
        <w:rPr>
          <w:rFonts w:ascii="Times New Roman" w:hAnsi="Times New Roman"/>
          <w:sz w:val="28"/>
          <w:szCs w:val="28"/>
        </w:rPr>
      </w:pPr>
      <w:r w:rsidRPr="00C6638F">
        <w:rPr>
          <w:rFonts w:ascii="Times New Roman" w:hAnsi="Times New Roman"/>
          <w:sz w:val="28"/>
          <w:szCs w:val="28"/>
        </w:rPr>
        <w:t xml:space="preserve">-педагогов –психологов - 40% </w:t>
      </w:r>
    </w:p>
    <w:p w:rsidR="001E4E98" w:rsidRPr="00C6638F" w:rsidRDefault="001E4E98" w:rsidP="001E4E98">
      <w:pPr>
        <w:pStyle w:val="Default"/>
        <w:spacing w:line="276" w:lineRule="auto"/>
        <w:jc w:val="both"/>
        <w:rPr>
          <w:rFonts w:ascii="Times New Roman" w:hAnsi="Times New Roman"/>
          <w:color w:val="auto"/>
          <w:sz w:val="28"/>
          <w:szCs w:val="28"/>
        </w:rPr>
      </w:pPr>
      <w:r w:rsidRPr="00C6638F">
        <w:rPr>
          <w:rFonts w:ascii="Times New Roman" w:hAnsi="Times New Roman"/>
          <w:color w:val="auto"/>
          <w:sz w:val="28"/>
          <w:szCs w:val="28"/>
        </w:rPr>
        <w:t xml:space="preserve">      - учителей логопедов - 26,67%.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 xml:space="preserve">В 2021году стартовал федеральный проект адресной методической помощи «500+», цель которого – адресная методическая и ресурсная поддержка школ </w:t>
      </w:r>
      <w:r w:rsidRPr="00C6638F">
        <w:rPr>
          <w:rFonts w:ascii="Times New Roman" w:hAnsi="Times New Roman"/>
          <w:bCs/>
          <w:sz w:val="28"/>
          <w:szCs w:val="28"/>
        </w:rPr>
        <w:t xml:space="preserve">с </w:t>
      </w:r>
      <w:r w:rsidRPr="00C6638F">
        <w:rPr>
          <w:rFonts w:ascii="Times New Roman" w:hAnsi="Times New Roman"/>
          <w:bCs/>
          <w:sz w:val="28"/>
          <w:szCs w:val="28"/>
        </w:rPr>
        <w:lastRenderedPageBreak/>
        <w:t xml:space="preserve">высокими рисками низких образовательных результатов.   По федеральному   проекту   определены две школы Орловского района это - МБОУ Пролетарская СОШ; МБОУ Черкесская СОШ, в областной проект вошли – МБОУ Майорская СОШ и МБОУ Широкинская СОШ.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 xml:space="preserve"> Для каждой школы разрабатываются «рисковый профиль школы» и «школьная стратегия противодействия рискам».  В январе-феврале 2021 года  проводилось анкетирование школ (директоров, учителей, учащихся 6 и 9 классов, их родителей) для выявления дефицитов и проблемных зон каждой образовательной организации.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В 2021 году проходило  федеральное обучение педагогов Ростовской области. В программе дистанционно на едином цифровом портале дополнительного профессионального образования принимали участие учителя русского языка, математики, физики, химии, биологии. В проекте приняли участие педагоги из рисковых школ. Результаты выявили профессиональные дефициты. Вызвал затруднения модуль функциональной грамотности и практико-ориентированные задания. Значительные сложности испытывали учителя русского языка и биологии.</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Разработаны индивидуальные образовательные маршруты педагогов для устранения профессиональных дефицитов. Обучены 7 тьюторов -  это Крамаренко Елена Викторовна, Петросян Наталья Николаевна, Текутова Ирина Николаевна, Александровская Наталья Евгеньевна, Михайлюк Татьяна Павловна, Пустовая Татьяна Викторовна, Черменёв Дмитрий Александровичдля сопровождения повышения профмастерства педагогов в рамках проекта «Школа современного учителя».</w:t>
      </w:r>
    </w:p>
    <w:p w:rsidR="001E4E98" w:rsidRPr="00C6638F" w:rsidRDefault="001E4E98" w:rsidP="001E4E98">
      <w:pPr>
        <w:ind w:firstLine="851"/>
        <w:jc w:val="both"/>
        <w:rPr>
          <w:rFonts w:ascii="Times New Roman" w:hAnsi="Times New Roman"/>
          <w:sz w:val="28"/>
          <w:szCs w:val="28"/>
        </w:rPr>
      </w:pPr>
      <w:r w:rsidRPr="00C6638F">
        <w:rPr>
          <w:rFonts w:ascii="Times New Roman" w:hAnsi="Times New Roman"/>
          <w:sz w:val="26"/>
          <w:szCs w:val="26"/>
        </w:rPr>
        <w:t xml:space="preserve">Институт повышения квалификации в марте 2021 проводил областную </w:t>
      </w:r>
      <w:r w:rsidRPr="00C6638F">
        <w:rPr>
          <w:rFonts w:ascii="Times New Roman" w:hAnsi="Times New Roman"/>
          <w:sz w:val="26"/>
          <w:szCs w:val="26"/>
          <w:lang w:eastAsia="zh-CN"/>
        </w:rPr>
        <w:t xml:space="preserve">стратегическую сессию </w:t>
      </w:r>
      <w:r w:rsidRPr="00C6638F">
        <w:rPr>
          <w:rStyle w:val="a5"/>
          <w:rFonts w:ascii="Times New Roman" w:hAnsi="Times New Roman"/>
          <w:b w:val="0"/>
          <w:sz w:val="26"/>
          <w:szCs w:val="26"/>
          <w:shd w:val="clear" w:color="auto" w:fill="FFFFFF"/>
        </w:rPr>
        <w:t>«Новые вызовы к деятельности общеобразовательной организации с низкими образовательными результатами: контексты, стратегические решения, результаты»</w:t>
      </w:r>
      <w:r w:rsidRPr="00C6638F">
        <w:rPr>
          <w:rFonts w:ascii="Times New Roman" w:hAnsi="Times New Roman"/>
          <w:b/>
          <w:sz w:val="26"/>
          <w:szCs w:val="26"/>
          <w:lang w:eastAsia="zh-CN"/>
        </w:rPr>
        <w:t>(</w:t>
      </w:r>
      <w:r w:rsidRPr="00C6638F">
        <w:rPr>
          <w:rFonts w:ascii="Times New Roman" w:hAnsi="Times New Roman"/>
          <w:sz w:val="26"/>
          <w:szCs w:val="26"/>
          <w:lang w:eastAsia="zh-CN"/>
        </w:rPr>
        <w:t>о</w:t>
      </w:r>
      <w:r w:rsidRPr="00C6638F">
        <w:rPr>
          <w:rFonts w:ascii="Times New Roman" w:hAnsi="Times New Roman"/>
          <w:sz w:val="26"/>
          <w:szCs w:val="26"/>
          <w:lang w:val="en-US" w:eastAsia="zh-CN"/>
        </w:rPr>
        <w:t>nline</w:t>
      </w:r>
      <w:r w:rsidRPr="00C6638F">
        <w:rPr>
          <w:rFonts w:ascii="Times New Roman" w:hAnsi="Times New Roman"/>
          <w:sz w:val="26"/>
          <w:szCs w:val="26"/>
          <w:lang w:eastAsia="zh-CN"/>
        </w:rPr>
        <w:t xml:space="preserve">, на платформе </w:t>
      </w:r>
      <w:r w:rsidRPr="00C6638F">
        <w:rPr>
          <w:rFonts w:ascii="Times New Roman" w:hAnsi="Times New Roman"/>
          <w:sz w:val="26"/>
          <w:szCs w:val="26"/>
          <w:lang w:val="en-US" w:eastAsia="zh-CN"/>
        </w:rPr>
        <w:t>Mind</w:t>
      </w:r>
      <w:r w:rsidRPr="00C6638F">
        <w:rPr>
          <w:rFonts w:ascii="Times New Roman" w:hAnsi="Times New Roman"/>
          <w:sz w:val="26"/>
          <w:szCs w:val="26"/>
          <w:lang w:eastAsia="zh-CN"/>
        </w:rPr>
        <w:t xml:space="preserve">). В работе этой сессии приняли участие: </w:t>
      </w:r>
      <w:r w:rsidRPr="00C6638F">
        <w:rPr>
          <w:rFonts w:ascii="Times New Roman" w:hAnsi="Times New Roman"/>
          <w:sz w:val="28"/>
          <w:szCs w:val="28"/>
        </w:rPr>
        <w:t>МБОУ Майорская СОШ и МБОУ Широкинская СОШ.</w:t>
      </w:r>
    </w:p>
    <w:p w:rsidR="001E4E98" w:rsidRPr="00C6638F" w:rsidRDefault="001E4E98" w:rsidP="001E4E98">
      <w:pPr>
        <w:ind w:firstLine="540"/>
        <w:jc w:val="both"/>
        <w:rPr>
          <w:rFonts w:ascii="Times New Roman" w:hAnsi="Times New Roman"/>
          <w:sz w:val="28"/>
          <w:szCs w:val="28"/>
        </w:rPr>
      </w:pPr>
      <w:r w:rsidRPr="00C6638F">
        <w:rPr>
          <w:rFonts w:ascii="Times New Roman" w:hAnsi="Times New Roman"/>
          <w:sz w:val="28"/>
          <w:szCs w:val="28"/>
        </w:rPr>
        <w:t xml:space="preserve">Успешность введения образовательных инноваций во многом зависит от педагогических и управленческих кадров, от их уровня профессиональных компетенций, возможностей для непрерывного и планомерного повышения квалификации одна из главных задач регионального проекта «Учитель будущего». В 2021 году повышение квалификации осваивалось педагогами в дистанционной и очно-заочной формах обучения, с применением дистанционных технологий. За 2021 год по дополнительным профессиональным программам повысили свой профессиональный уровень 314 педагогов (общая численность полученных удостоверений составила 908).   </w:t>
      </w:r>
    </w:p>
    <w:p w:rsidR="001E4E98" w:rsidRPr="00C6638F" w:rsidRDefault="001E4E98" w:rsidP="001E4E98">
      <w:pPr>
        <w:pStyle w:val="Default"/>
        <w:ind w:firstLine="709"/>
        <w:jc w:val="both"/>
        <w:rPr>
          <w:rFonts w:ascii="Times New Roman" w:hAnsi="Times New Roman"/>
          <w:color w:val="auto"/>
          <w:sz w:val="28"/>
          <w:szCs w:val="28"/>
        </w:rPr>
      </w:pPr>
      <w:r w:rsidRPr="00C6638F">
        <w:rPr>
          <w:rFonts w:ascii="Times New Roman" w:hAnsi="Times New Roman"/>
          <w:color w:val="auto"/>
          <w:sz w:val="28"/>
          <w:szCs w:val="28"/>
        </w:rPr>
        <w:t xml:space="preserve">В 2021 году 59 педагогов района стали активными участниками областных семинаров и практикумов, приняли активное участие в конкурсном движении в рамках ПНПО и добились высоких результатов: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 xml:space="preserve"> Лауреатом ежегодной муниципальной премии «Учитель года» в 2021 году стала Сойма Е.А, учитель истории и обществознания из МБОУ Донской СОШ, «Воспитатель года»: Зинченко О.С., воспитатель МБДОУ №1 «Березка»; «Тренер года»: Ковтунова И.А., тренер-преподаватель ДЮСШ.  </w:t>
      </w:r>
    </w:p>
    <w:p w:rsidR="001E4E98" w:rsidRPr="00C6638F" w:rsidRDefault="001E4E98" w:rsidP="001E4E98">
      <w:pPr>
        <w:ind w:firstLine="567"/>
        <w:jc w:val="both"/>
        <w:rPr>
          <w:rFonts w:ascii="Times New Roman" w:hAnsi="Times New Roman"/>
          <w:sz w:val="28"/>
          <w:szCs w:val="28"/>
        </w:rPr>
      </w:pPr>
      <w:r w:rsidRPr="00C6638F">
        <w:rPr>
          <w:rFonts w:ascii="Times New Roman" w:hAnsi="Times New Roman"/>
          <w:sz w:val="28"/>
          <w:szCs w:val="28"/>
        </w:rPr>
        <w:t>Призерами муниципальном этапа всероссийского конкурса педагогического мастерства «Лучший учитель года», стали Светличная М.А. (МБОУ Камышевская СОШ) и Бочковская Т.А. (МБОУ Островянская СОШ), победитель – Сойма Елена Александровна.</w:t>
      </w:r>
    </w:p>
    <w:p w:rsidR="001E4E98" w:rsidRPr="00C6638F" w:rsidRDefault="001E4E98" w:rsidP="001E4E98">
      <w:pPr>
        <w:ind w:firstLine="567"/>
        <w:jc w:val="both"/>
        <w:rPr>
          <w:rFonts w:ascii="Times New Roman" w:hAnsi="Times New Roman"/>
          <w:sz w:val="28"/>
          <w:szCs w:val="28"/>
        </w:rPr>
      </w:pPr>
      <w:r w:rsidRPr="00C6638F">
        <w:rPr>
          <w:rFonts w:ascii="Times New Roman" w:hAnsi="Times New Roman"/>
          <w:sz w:val="28"/>
          <w:szCs w:val="28"/>
        </w:rPr>
        <w:lastRenderedPageBreak/>
        <w:t>Петросян Н.Н., учитель физики МБОУ Красноармейской СОШ, в апреле 2021 года участвовала в финале конкурса «Учитель года Дона».</w:t>
      </w:r>
    </w:p>
    <w:p w:rsidR="001E4E98" w:rsidRPr="00C6638F" w:rsidRDefault="001E4E98" w:rsidP="001E4E98">
      <w:pPr>
        <w:shd w:val="clear" w:color="auto" w:fill="FFFFFF"/>
        <w:tabs>
          <w:tab w:val="left" w:pos="426"/>
        </w:tabs>
        <w:ind w:hanging="141"/>
        <w:jc w:val="both"/>
        <w:rPr>
          <w:rFonts w:ascii="Times New Roman" w:hAnsi="Times New Roman"/>
          <w:sz w:val="28"/>
          <w:szCs w:val="28"/>
        </w:rPr>
      </w:pPr>
      <w:r w:rsidRPr="00C6638F">
        <w:rPr>
          <w:rFonts w:ascii="Times New Roman" w:hAnsi="Times New Roman"/>
          <w:i/>
          <w:iCs/>
          <w:spacing w:val="-1"/>
          <w:sz w:val="28"/>
          <w:szCs w:val="28"/>
        </w:rPr>
        <w:t xml:space="preserve">                2.4 Материально-техническое и информационное обеспечение </w:t>
      </w:r>
      <w:r w:rsidRPr="00C6638F">
        <w:rPr>
          <w:rFonts w:ascii="Times New Roman" w:hAnsi="Times New Roman"/>
          <w:i/>
          <w:iCs/>
          <w:spacing w:val="11"/>
          <w:sz w:val="28"/>
          <w:szCs w:val="28"/>
        </w:rPr>
        <w:t xml:space="preserve">общеобразовательных организаций, а также иных организаций, </w:t>
      </w:r>
      <w:r w:rsidRPr="00C6638F">
        <w:rPr>
          <w:rFonts w:ascii="Times New Roman" w:hAnsi="Times New Roman"/>
          <w:i/>
          <w:iCs/>
          <w:spacing w:val="7"/>
          <w:sz w:val="28"/>
          <w:szCs w:val="28"/>
        </w:rPr>
        <w:t xml:space="preserve">осуществляющих образовательную деятельность в части реализации </w:t>
      </w:r>
      <w:r w:rsidRPr="00C6638F">
        <w:rPr>
          <w:rFonts w:ascii="Times New Roman" w:hAnsi="Times New Roman"/>
          <w:i/>
          <w:iCs/>
          <w:spacing w:val="-5"/>
          <w:sz w:val="28"/>
          <w:szCs w:val="28"/>
        </w:rPr>
        <w:t>основных общеобразовательных программ.</w:t>
      </w:r>
    </w:p>
    <w:p w:rsidR="001E4E98" w:rsidRPr="00C6638F" w:rsidRDefault="001E4E98" w:rsidP="001E4E98">
      <w:pPr>
        <w:shd w:val="clear" w:color="auto" w:fill="FFFFFF"/>
        <w:spacing w:line="365" w:lineRule="exact"/>
        <w:ind w:firstLine="720"/>
        <w:jc w:val="both"/>
        <w:rPr>
          <w:rFonts w:ascii="Times New Roman" w:hAnsi="Times New Roman"/>
          <w:w w:val="99"/>
          <w:sz w:val="28"/>
          <w:szCs w:val="28"/>
        </w:rPr>
      </w:pPr>
      <w:r w:rsidRPr="00C6638F">
        <w:rPr>
          <w:rFonts w:ascii="Times New Roman" w:hAnsi="Times New Roman"/>
          <w:spacing w:val="9"/>
          <w:w w:val="99"/>
          <w:sz w:val="28"/>
          <w:szCs w:val="28"/>
        </w:rPr>
        <w:t xml:space="preserve">Материально- техническое и информационное обеспечение, в части </w:t>
      </w:r>
      <w:r w:rsidRPr="00C6638F">
        <w:rPr>
          <w:rFonts w:ascii="Times New Roman" w:hAnsi="Times New Roman"/>
          <w:spacing w:val="16"/>
          <w:w w:val="99"/>
          <w:sz w:val="28"/>
          <w:szCs w:val="28"/>
        </w:rPr>
        <w:t xml:space="preserve">реализации основных общеобразовательных программ соответствует </w:t>
      </w:r>
      <w:r w:rsidRPr="00C6638F">
        <w:rPr>
          <w:rFonts w:ascii="Times New Roman" w:hAnsi="Times New Roman"/>
          <w:w w:val="99"/>
          <w:sz w:val="28"/>
          <w:szCs w:val="28"/>
        </w:rPr>
        <w:t>нормативным требованиям.</w:t>
      </w:r>
    </w:p>
    <w:p w:rsidR="001E4E98" w:rsidRPr="00C6638F" w:rsidRDefault="001E4E98" w:rsidP="001E4E98">
      <w:pPr>
        <w:shd w:val="clear" w:color="auto" w:fill="FFFFFF"/>
        <w:spacing w:line="365" w:lineRule="exact"/>
        <w:ind w:firstLine="720"/>
        <w:jc w:val="both"/>
        <w:rPr>
          <w:rFonts w:ascii="Times New Roman" w:hAnsi="Times New Roman"/>
          <w:w w:val="99"/>
          <w:sz w:val="28"/>
          <w:szCs w:val="28"/>
        </w:rPr>
      </w:pPr>
      <w:r w:rsidRPr="00C6638F">
        <w:rPr>
          <w:rFonts w:ascii="Times New Roman" w:hAnsi="Times New Roman"/>
          <w:w w:val="99"/>
          <w:sz w:val="28"/>
          <w:szCs w:val="28"/>
        </w:rPr>
        <w:t xml:space="preserve">Учебная площадь общеобразовательных учреждении, осуществляющих образовательную  деятельность по образовательным программам начального общего , основного общего образования, в расчете на 1 обучающегося составляет 4,9 кв.м </w:t>
      </w:r>
    </w:p>
    <w:p w:rsidR="001E4E98" w:rsidRPr="00C6638F" w:rsidRDefault="001E4E98" w:rsidP="001E4E98">
      <w:pPr>
        <w:ind w:firstLine="850"/>
        <w:jc w:val="both"/>
        <w:rPr>
          <w:rFonts w:ascii="Times New Roman" w:hAnsi="Times New Roman"/>
          <w:sz w:val="28"/>
          <w:szCs w:val="28"/>
        </w:rPr>
      </w:pPr>
      <w:r w:rsidRPr="00C6638F">
        <w:rPr>
          <w:rFonts w:ascii="Times New Roman" w:hAnsi="Times New Roman"/>
          <w:sz w:val="28"/>
          <w:szCs w:val="28"/>
        </w:rPr>
        <w:t xml:space="preserve">15 общеобразовательных учреждений имеют свою инфраструктуру, спортивные и актовые залы, пищеблоки, столовые, спортивные площадки, зоны отдыха и зоны развлечений.  Имеют все виды благоустройства, центральное отопление, канализацию водопровод -100%. </w:t>
      </w:r>
    </w:p>
    <w:p w:rsidR="001E4E98" w:rsidRPr="00C6638F" w:rsidRDefault="001E4E98" w:rsidP="001E4E98">
      <w:pPr>
        <w:ind w:left="-142" w:firstLine="850"/>
        <w:jc w:val="both"/>
        <w:rPr>
          <w:rFonts w:ascii="Times New Roman" w:hAnsi="Times New Roman"/>
          <w:sz w:val="28"/>
          <w:szCs w:val="28"/>
        </w:rPr>
      </w:pPr>
      <w:r w:rsidRPr="00C6638F">
        <w:rPr>
          <w:rFonts w:ascii="Times New Roman" w:eastAsiaTheme="minorEastAsia" w:hAnsi="Times New Roman"/>
          <w:sz w:val="28"/>
          <w:szCs w:val="28"/>
        </w:rPr>
        <w:t xml:space="preserve">Общеобразовательные организации оснащены спортивным оборудованием и инвентарем, современной компьютерной техникой, необходимым учебным оборудованием, школьной мебелью для  обучения по федеральным государственным стандартам. </w:t>
      </w:r>
      <w:r w:rsidRPr="00C6638F">
        <w:rPr>
          <w:rFonts w:ascii="Times New Roman" w:hAnsi="Times New Roman"/>
          <w:sz w:val="28"/>
          <w:szCs w:val="28"/>
        </w:rPr>
        <w:t>В 2021 году образовательными учреждениями приобретены: учебно-лабораторное оборудование;  компьютерное оборудование и оргтехника;  мебель в детские сады.</w:t>
      </w:r>
    </w:p>
    <w:p w:rsidR="001E4E98" w:rsidRPr="00C6638F" w:rsidRDefault="001E4E98" w:rsidP="001E4E98">
      <w:pPr>
        <w:ind w:left="-142" w:firstLine="850"/>
        <w:jc w:val="both"/>
        <w:rPr>
          <w:rStyle w:val="a9"/>
          <w:rFonts w:ascii="Times New Roman" w:hAnsi="Times New Roman"/>
          <w:i w:val="0"/>
          <w:sz w:val="28"/>
          <w:szCs w:val="28"/>
        </w:rPr>
      </w:pPr>
      <w:r w:rsidRPr="00C6638F">
        <w:rPr>
          <w:rStyle w:val="a9"/>
          <w:rFonts w:ascii="Times New Roman" w:hAnsi="Times New Roman"/>
          <w:i w:val="0"/>
          <w:sz w:val="28"/>
          <w:szCs w:val="28"/>
        </w:rPr>
        <w:t>Число персональных компьютеров, используемых в учебных целях в расчете на 100 учащихся составляет 34  единиц. Из них доступ к Интернету имеют 100%.</w:t>
      </w:r>
    </w:p>
    <w:p w:rsidR="001E4E98" w:rsidRPr="00C6638F" w:rsidRDefault="001E4E98" w:rsidP="001E4E98">
      <w:pPr>
        <w:ind w:left="-142" w:firstLine="850"/>
        <w:jc w:val="both"/>
        <w:rPr>
          <w:rFonts w:ascii="Times New Roman" w:hAnsi="Times New Roman"/>
          <w:spacing w:val="2"/>
          <w:w w:val="99"/>
          <w:sz w:val="28"/>
          <w:szCs w:val="28"/>
        </w:rPr>
      </w:pPr>
      <w:r w:rsidRPr="00C6638F">
        <w:rPr>
          <w:rStyle w:val="a9"/>
          <w:rFonts w:ascii="Times New Roman" w:hAnsi="Times New Roman"/>
          <w:i w:val="0"/>
          <w:sz w:val="28"/>
          <w:szCs w:val="28"/>
        </w:rPr>
        <w:t>Удельный вес числа общеобразовательных</w:t>
      </w:r>
      <w:r w:rsidRPr="00C6638F">
        <w:rPr>
          <w:rFonts w:ascii="Times New Roman" w:hAnsi="Times New Roman"/>
          <w:spacing w:val="6"/>
          <w:w w:val="99"/>
          <w:sz w:val="28"/>
          <w:szCs w:val="28"/>
        </w:rPr>
        <w:t xml:space="preserve"> учреждений, имеющих скорость </w:t>
      </w:r>
      <w:r w:rsidRPr="00C6638F">
        <w:rPr>
          <w:rFonts w:ascii="Times New Roman" w:hAnsi="Times New Roman"/>
          <w:spacing w:val="2"/>
          <w:w w:val="99"/>
          <w:sz w:val="28"/>
          <w:szCs w:val="28"/>
        </w:rPr>
        <w:t xml:space="preserve">подключения к сети Интернет от 1 Мбит/с и выше составляет 80 %. </w:t>
      </w:r>
    </w:p>
    <w:p w:rsidR="001E4E98" w:rsidRPr="00C6638F" w:rsidRDefault="001E4E98" w:rsidP="001E4E98">
      <w:pPr>
        <w:ind w:left="-142" w:firstLine="850"/>
        <w:jc w:val="both"/>
        <w:rPr>
          <w:rFonts w:ascii="Times New Roman" w:hAnsi="Times New Roman"/>
          <w:sz w:val="28"/>
          <w:szCs w:val="28"/>
        </w:rPr>
      </w:pPr>
      <w:r w:rsidRPr="00C6638F">
        <w:rPr>
          <w:rFonts w:ascii="Times New Roman" w:hAnsi="Times New Roman"/>
          <w:spacing w:val="2"/>
          <w:w w:val="99"/>
          <w:sz w:val="28"/>
          <w:szCs w:val="28"/>
        </w:rPr>
        <w:t xml:space="preserve"> В</w:t>
      </w:r>
      <w:r w:rsidRPr="00C6638F">
        <w:rPr>
          <w:rFonts w:ascii="Times New Roman" w:hAnsi="Times New Roman"/>
          <w:sz w:val="28"/>
          <w:szCs w:val="28"/>
        </w:rPr>
        <w:t xml:space="preserve"> рамках  национального проекта «Образование», федерального проекта «Современная школа»   в 8-ми  общеобразовательных учреждениях установлен скоростной интернет.  </w:t>
      </w:r>
    </w:p>
    <w:p w:rsidR="001E4E98" w:rsidRPr="00C6638F" w:rsidRDefault="001E4E98" w:rsidP="001E4E98">
      <w:pPr>
        <w:tabs>
          <w:tab w:val="left" w:pos="709"/>
        </w:tabs>
        <w:suppressAutoHyphens/>
        <w:jc w:val="both"/>
        <w:rPr>
          <w:rFonts w:ascii="Times New Roman" w:hAnsi="Times New Roman"/>
          <w:sz w:val="28"/>
          <w:szCs w:val="28"/>
        </w:rPr>
      </w:pPr>
      <w:r w:rsidRPr="00C6638F">
        <w:rPr>
          <w:rFonts w:ascii="Times New Roman" w:hAnsi="Times New Roman"/>
          <w:sz w:val="28"/>
          <w:szCs w:val="28"/>
        </w:rPr>
        <w:tab/>
        <w:t xml:space="preserve">Во всех общеобразовательных организациях организована работа официальных сайтов, что обеспечивает открытость и общедоступность информации о деятельности организаций в соответствии с действующим законодательством. Все образовательные организации имеют широкополосный доступ к сети Интернет.  </w:t>
      </w:r>
    </w:p>
    <w:p w:rsidR="001E4E98" w:rsidRPr="00C6638F" w:rsidRDefault="001E4E98" w:rsidP="001E4E98">
      <w:pPr>
        <w:tabs>
          <w:tab w:val="left" w:pos="709"/>
        </w:tabs>
        <w:suppressAutoHyphens/>
        <w:jc w:val="both"/>
        <w:rPr>
          <w:rFonts w:ascii="Times New Roman" w:hAnsi="Times New Roman"/>
          <w:sz w:val="28"/>
          <w:szCs w:val="28"/>
        </w:rPr>
      </w:pPr>
      <w:r w:rsidRPr="00C6638F">
        <w:rPr>
          <w:rFonts w:ascii="Times New Roman" w:hAnsi="Times New Roman"/>
          <w:sz w:val="28"/>
          <w:szCs w:val="28"/>
        </w:rPr>
        <w:tab/>
        <w:t>Во всех образовательных организациях используются электронные дневники и журналы. 100 % учителей при проведении занятий регулярно используют Интернет-ресурсы и электронные дидактические материалы.</w:t>
      </w:r>
    </w:p>
    <w:p w:rsidR="001E4E98" w:rsidRPr="00C6638F" w:rsidRDefault="001E4E98" w:rsidP="001E4E98">
      <w:pPr>
        <w:ind w:firstLine="850"/>
        <w:jc w:val="both"/>
        <w:rPr>
          <w:rFonts w:ascii="Times New Roman" w:hAnsi="Times New Roman"/>
          <w:sz w:val="28"/>
          <w:szCs w:val="28"/>
          <w:lang w:eastAsia="zh-CN"/>
        </w:rPr>
      </w:pPr>
    </w:p>
    <w:p w:rsidR="001E4E98" w:rsidRPr="00C6638F" w:rsidRDefault="001E4E98" w:rsidP="001E4E98">
      <w:pPr>
        <w:ind w:firstLine="850"/>
        <w:jc w:val="both"/>
        <w:rPr>
          <w:rFonts w:ascii="Times New Roman" w:hAnsi="Times New Roman"/>
          <w:i/>
          <w:sz w:val="28"/>
          <w:szCs w:val="28"/>
          <w:lang w:eastAsia="zh-CN"/>
        </w:rPr>
      </w:pPr>
      <w:r w:rsidRPr="00C6638F">
        <w:rPr>
          <w:rFonts w:ascii="Times New Roman" w:hAnsi="Times New Roman"/>
          <w:i/>
          <w:sz w:val="28"/>
          <w:szCs w:val="28"/>
          <w:lang w:eastAsia="zh-CN"/>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p w:rsidR="001E4E98" w:rsidRPr="00C6638F" w:rsidRDefault="001E4E98" w:rsidP="001E4E98">
      <w:pPr>
        <w:ind w:firstLine="850"/>
        <w:jc w:val="both"/>
        <w:rPr>
          <w:rFonts w:ascii="Times New Roman" w:hAnsi="Times New Roman"/>
          <w:sz w:val="28"/>
          <w:szCs w:val="28"/>
          <w:lang w:eastAsia="zh-CN"/>
        </w:rPr>
      </w:pPr>
      <w:r w:rsidRPr="00C6638F">
        <w:rPr>
          <w:rFonts w:ascii="Times New Roman" w:hAnsi="Times New Roman"/>
          <w:sz w:val="28"/>
          <w:szCs w:val="28"/>
          <w:lang w:eastAsia="zh-CN"/>
        </w:rPr>
        <w:t xml:space="preserve">Удельный вес зданий, в которых  созданы условия для беспрепятственного доступа инвалидов, в общем числе зданий,  осуществляющих образовательную деятельность составляет 100%. </w:t>
      </w:r>
    </w:p>
    <w:p w:rsidR="001E4E98" w:rsidRPr="00C6638F" w:rsidRDefault="001E4E98" w:rsidP="001E4E98">
      <w:pPr>
        <w:ind w:firstLine="850"/>
        <w:jc w:val="both"/>
        <w:rPr>
          <w:rFonts w:ascii="Times New Roman" w:hAnsi="Times New Roman"/>
          <w:sz w:val="28"/>
          <w:szCs w:val="28"/>
          <w:lang w:eastAsia="zh-CN"/>
        </w:rPr>
      </w:pPr>
      <w:r w:rsidRPr="00C6638F">
        <w:rPr>
          <w:rFonts w:ascii="Times New Roman" w:hAnsi="Times New Roman"/>
          <w:sz w:val="28"/>
          <w:szCs w:val="28"/>
          <w:lang w:eastAsia="zh-CN"/>
        </w:rPr>
        <w:t xml:space="preserve">Все общеобразовательные учреждения оборудованы пандусами, и мнемосхемами. </w:t>
      </w:r>
    </w:p>
    <w:p w:rsidR="001E4E98" w:rsidRPr="00C6638F" w:rsidRDefault="001E4E98" w:rsidP="001E4E98">
      <w:pPr>
        <w:ind w:firstLine="850"/>
        <w:jc w:val="both"/>
        <w:rPr>
          <w:rFonts w:ascii="Times New Roman" w:eastAsia="SimSun" w:hAnsi="Times New Roman"/>
          <w:sz w:val="28"/>
          <w:szCs w:val="28"/>
        </w:rPr>
      </w:pPr>
      <w:r w:rsidRPr="00C6638F">
        <w:rPr>
          <w:rFonts w:ascii="Times New Roman" w:hAnsi="Times New Roman"/>
          <w:sz w:val="28"/>
          <w:szCs w:val="28"/>
          <w:lang w:eastAsia="zh-CN"/>
        </w:rPr>
        <w:t xml:space="preserve">  </w:t>
      </w:r>
      <w:r w:rsidRPr="00C6638F">
        <w:rPr>
          <w:rFonts w:ascii="Times New Roman" w:eastAsia="SimSun" w:hAnsi="Times New Roman"/>
          <w:sz w:val="28"/>
          <w:szCs w:val="28"/>
        </w:rPr>
        <w:t xml:space="preserve">В соответствии с Федеральным Законом «Об образовании в Российской Федерации», с Федеральными государственными образовательными  стандартами </w:t>
      </w:r>
      <w:r w:rsidRPr="00C6638F">
        <w:rPr>
          <w:rFonts w:ascii="Times New Roman" w:eastAsia="SimSun" w:hAnsi="Times New Roman"/>
          <w:sz w:val="28"/>
          <w:szCs w:val="28"/>
        </w:rPr>
        <w:lastRenderedPageBreak/>
        <w:t xml:space="preserve">начального и основного общего образования, Федеральными государственными образовательными стандартами для обучающихся с ограниченными возможностями здоровья и обучающихся с интеллектуальными нарушениями служба практической психологии  региона является неотъемлемой частью системы образования и обеспечивает  решение задач психолого-педагогического сопровождения участников образовательного процесса на  всех уровнях образования. </w:t>
      </w:r>
    </w:p>
    <w:p w:rsidR="001E4E98" w:rsidRPr="00C6638F" w:rsidRDefault="001E4E98" w:rsidP="001E4E98">
      <w:pPr>
        <w:pStyle w:val="a6"/>
        <w:spacing w:before="0" w:beforeAutospacing="0" w:after="0" w:afterAutospacing="0"/>
        <w:ind w:firstLine="708"/>
        <w:jc w:val="both"/>
        <w:rPr>
          <w:rFonts w:ascii="Times New Roman" w:hAnsi="Times New Roman"/>
          <w:sz w:val="28"/>
          <w:szCs w:val="28"/>
        </w:rPr>
      </w:pPr>
      <w:r w:rsidRPr="00C6638F">
        <w:rPr>
          <w:rFonts w:ascii="Times New Roman" w:hAnsi="Times New Roman"/>
          <w:sz w:val="28"/>
          <w:szCs w:val="28"/>
        </w:rPr>
        <w:t xml:space="preserve">На муниципальном уровне развивается направление инклюзивного образования. Особое внимание обращено вопросам сопровождения и обучения детей с ограниченными возможностями здоровья, включению их в образовательное пространство общеобразовательных школ. </w:t>
      </w:r>
    </w:p>
    <w:p w:rsidR="001E4E98" w:rsidRPr="00C6638F" w:rsidRDefault="001E4E98" w:rsidP="001E4E98">
      <w:pPr>
        <w:pStyle w:val="a6"/>
        <w:spacing w:before="0" w:beforeAutospacing="0" w:after="0" w:afterAutospacing="0"/>
        <w:ind w:firstLine="708"/>
        <w:jc w:val="both"/>
        <w:rPr>
          <w:rFonts w:ascii="Times New Roman" w:hAnsi="Times New Roman"/>
          <w:sz w:val="28"/>
          <w:szCs w:val="28"/>
        </w:rPr>
      </w:pPr>
      <w:r w:rsidRPr="00C6638F">
        <w:rPr>
          <w:rFonts w:ascii="Times New Roman" w:hAnsi="Times New Roman"/>
          <w:sz w:val="28"/>
          <w:szCs w:val="28"/>
        </w:rPr>
        <w:t xml:space="preserve">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 – 11% </w:t>
      </w:r>
    </w:p>
    <w:p w:rsidR="001E4E98" w:rsidRPr="00C6638F" w:rsidRDefault="001E4E98" w:rsidP="001E4E98">
      <w:pPr>
        <w:pStyle w:val="a6"/>
        <w:spacing w:before="0" w:beforeAutospacing="0" w:after="0" w:afterAutospacing="0"/>
        <w:ind w:firstLine="708"/>
        <w:jc w:val="both"/>
        <w:rPr>
          <w:rFonts w:ascii="Times New Roman" w:hAnsi="Times New Roman"/>
          <w:sz w:val="28"/>
          <w:szCs w:val="28"/>
        </w:rPr>
      </w:pPr>
      <w:r w:rsidRPr="00C6638F">
        <w:rPr>
          <w:rFonts w:ascii="Times New Roman" w:hAnsi="Times New Roman"/>
          <w:sz w:val="28"/>
          <w:szCs w:val="28"/>
        </w:rPr>
        <w:t xml:space="preserve">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 – 16 %. </w:t>
      </w:r>
    </w:p>
    <w:p w:rsidR="001E4E98" w:rsidRPr="00C6638F" w:rsidRDefault="001E4E98" w:rsidP="001E4E98">
      <w:pPr>
        <w:pStyle w:val="a6"/>
        <w:spacing w:before="0" w:beforeAutospacing="0" w:after="0" w:afterAutospacing="0"/>
        <w:ind w:firstLine="708"/>
        <w:jc w:val="both"/>
        <w:rPr>
          <w:rFonts w:ascii="Times New Roman" w:hAnsi="Times New Roman"/>
          <w:sz w:val="28"/>
          <w:szCs w:val="28"/>
        </w:rPr>
      </w:pPr>
      <w:r w:rsidRPr="00C6638F">
        <w:rPr>
          <w:rFonts w:ascii="Times New Roman" w:hAnsi="Times New Roman"/>
          <w:sz w:val="28"/>
          <w:szCs w:val="28"/>
        </w:rPr>
        <w:t xml:space="preserve">По адаптированным программам начального общего, основного общего, среднего общего образования во видам программ: </w:t>
      </w:r>
    </w:p>
    <w:p w:rsidR="001E4E98" w:rsidRPr="00C6638F" w:rsidRDefault="001E4E98" w:rsidP="001E4E98">
      <w:pPr>
        <w:pStyle w:val="a6"/>
        <w:spacing w:before="0" w:beforeAutospacing="0" w:after="0" w:afterAutospacing="0"/>
        <w:jc w:val="both"/>
        <w:rPr>
          <w:rFonts w:ascii="Times New Roman" w:hAnsi="Times New Roman"/>
          <w:sz w:val="28"/>
          <w:szCs w:val="28"/>
        </w:rPr>
      </w:pPr>
      <w:r w:rsidRPr="00C6638F">
        <w:rPr>
          <w:rFonts w:ascii="Times New Roman" w:hAnsi="Times New Roman"/>
          <w:sz w:val="28"/>
          <w:szCs w:val="28"/>
        </w:rPr>
        <w:t xml:space="preserve">- с задержкой психического развития составляет – 79%; </w:t>
      </w:r>
    </w:p>
    <w:p w:rsidR="001E4E98" w:rsidRPr="00C6638F" w:rsidRDefault="001E4E98" w:rsidP="001E4E98">
      <w:pPr>
        <w:pStyle w:val="a6"/>
        <w:spacing w:before="0" w:beforeAutospacing="0" w:after="0" w:afterAutospacing="0"/>
        <w:jc w:val="both"/>
        <w:rPr>
          <w:rFonts w:ascii="Times New Roman" w:hAnsi="Times New Roman"/>
          <w:sz w:val="28"/>
          <w:szCs w:val="28"/>
        </w:rPr>
      </w:pPr>
      <w:r w:rsidRPr="00C6638F">
        <w:rPr>
          <w:rFonts w:ascii="Times New Roman" w:hAnsi="Times New Roman"/>
          <w:sz w:val="28"/>
          <w:szCs w:val="28"/>
        </w:rPr>
        <w:t xml:space="preserve">-с расстройствами  аутистического спектра составляет 5% </w:t>
      </w:r>
    </w:p>
    <w:p w:rsidR="001E4E98" w:rsidRPr="00C6638F" w:rsidRDefault="001E4E98" w:rsidP="001E4E98">
      <w:pPr>
        <w:pStyle w:val="a6"/>
        <w:spacing w:before="0" w:beforeAutospacing="0" w:after="0" w:afterAutospacing="0"/>
        <w:jc w:val="both"/>
        <w:rPr>
          <w:rFonts w:ascii="Times New Roman" w:hAnsi="Times New Roman"/>
          <w:sz w:val="28"/>
          <w:szCs w:val="28"/>
        </w:rPr>
      </w:pPr>
      <w:r w:rsidRPr="00C6638F">
        <w:rPr>
          <w:rFonts w:ascii="Times New Roman" w:hAnsi="Times New Roman"/>
          <w:sz w:val="28"/>
          <w:szCs w:val="28"/>
        </w:rPr>
        <w:t>- с умственной отсталостью (интеллектуальными нарушениями) – 16%.</w:t>
      </w:r>
    </w:p>
    <w:p w:rsidR="001E4E98" w:rsidRPr="00C6638F" w:rsidRDefault="001E4E98" w:rsidP="001E4E98">
      <w:pPr>
        <w:pStyle w:val="a6"/>
        <w:spacing w:before="0" w:beforeAutospacing="0" w:after="0" w:afterAutospacing="0"/>
        <w:ind w:firstLine="708"/>
        <w:jc w:val="both"/>
        <w:rPr>
          <w:rFonts w:ascii="Times New Roman" w:hAnsi="Times New Roman"/>
          <w:sz w:val="28"/>
          <w:szCs w:val="28"/>
        </w:rPr>
      </w:pPr>
      <w:r w:rsidRPr="00C6638F">
        <w:rPr>
          <w:rFonts w:ascii="Times New Roman" w:hAnsi="Times New Roman"/>
          <w:sz w:val="28"/>
          <w:szCs w:val="28"/>
        </w:rPr>
        <w:t xml:space="preserve">Численность обучающихся по образовательным программам начального общего, среднего общего образования в расчете на 1 работника: </w:t>
      </w:r>
    </w:p>
    <w:p w:rsidR="001E4E98" w:rsidRPr="00C6638F" w:rsidRDefault="001E4E98" w:rsidP="001E4E98">
      <w:pPr>
        <w:pStyle w:val="a6"/>
        <w:spacing w:before="0" w:beforeAutospacing="0" w:after="0" w:afterAutospacing="0"/>
        <w:jc w:val="both"/>
        <w:rPr>
          <w:rFonts w:ascii="Times New Roman" w:hAnsi="Times New Roman"/>
          <w:sz w:val="28"/>
          <w:szCs w:val="28"/>
        </w:rPr>
      </w:pPr>
      <w:r w:rsidRPr="00C6638F">
        <w:rPr>
          <w:rFonts w:ascii="Times New Roman" w:hAnsi="Times New Roman"/>
          <w:sz w:val="28"/>
          <w:szCs w:val="28"/>
        </w:rPr>
        <w:t xml:space="preserve">-учителя – дефектолога – 0 человек; </w:t>
      </w:r>
    </w:p>
    <w:p w:rsidR="001E4E98" w:rsidRPr="00C6638F" w:rsidRDefault="001E4E98" w:rsidP="001E4E98">
      <w:pPr>
        <w:pStyle w:val="a6"/>
        <w:spacing w:before="0" w:beforeAutospacing="0" w:after="0" w:afterAutospacing="0"/>
        <w:jc w:val="both"/>
        <w:rPr>
          <w:rFonts w:ascii="Times New Roman" w:hAnsi="Times New Roman"/>
          <w:sz w:val="28"/>
          <w:szCs w:val="28"/>
        </w:rPr>
      </w:pPr>
      <w:r w:rsidRPr="00C6638F">
        <w:rPr>
          <w:rFonts w:ascii="Times New Roman" w:hAnsi="Times New Roman"/>
          <w:sz w:val="28"/>
          <w:szCs w:val="28"/>
        </w:rPr>
        <w:t xml:space="preserve">- учителя – логопеда – 4 человека; </w:t>
      </w:r>
    </w:p>
    <w:p w:rsidR="001E4E98" w:rsidRPr="00C6638F" w:rsidRDefault="001E4E98" w:rsidP="001E4E98">
      <w:pPr>
        <w:pStyle w:val="a6"/>
        <w:spacing w:before="0" w:beforeAutospacing="0" w:after="0" w:afterAutospacing="0"/>
        <w:jc w:val="both"/>
        <w:rPr>
          <w:rFonts w:ascii="Times New Roman" w:hAnsi="Times New Roman"/>
          <w:sz w:val="28"/>
          <w:szCs w:val="28"/>
        </w:rPr>
      </w:pPr>
      <w:r w:rsidRPr="00C6638F">
        <w:rPr>
          <w:rFonts w:ascii="Times New Roman" w:hAnsi="Times New Roman"/>
          <w:sz w:val="28"/>
          <w:szCs w:val="28"/>
        </w:rPr>
        <w:t xml:space="preserve">- педагога – психолога -3 человека. </w:t>
      </w:r>
    </w:p>
    <w:p w:rsidR="001E4E98" w:rsidRPr="00C6638F" w:rsidRDefault="001E4E98" w:rsidP="001E4E98">
      <w:pPr>
        <w:jc w:val="both"/>
        <w:rPr>
          <w:rFonts w:ascii="Times New Roman" w:hAnsi="Times New Roman"/>
          <w:sz w:val="28"/>
          <w:szCs w:val="28"/>
        </w:rPr>
      </w:pPr>
      <w:r w:rsidRPr="00C6638F">
        <w:rPr>
          <w:rFonts w:ascii="Times New Roman" w:hAnsi="Times New Roman"/>
        </w:rPr>
        <w:tab/>
      </w:r>
      <w:r w:rsidRPr="00C6638F">
        <w:rPr>
          <w:rFonts w:ascii="Times New Roman" w:hAnsi="Times New Roman"/>
          <w:sz w:val="28"/>
          <w:szCs w:val="28"/>
        </w:rPr>
        <w:t>В районе определена  МБОУ ОСОШ № 2 ресурсной базовой школой по инклюзивному образованию. Эта школа имеет потенциал для организации деятельности по сопровождению инклюзивного процесса, коррекционные занятия в ней  проводят педагог-психолог, логопед, социальный педагог.</w:t>
      </w:r>
    </w:p>
    <w:p w:rsidR="001E4E98" w:rsidRPr="00C6638F" w:rsidRDefault="001E4E98" w:rsidP="001E4E98">
      <w:pPr>
        <w:ind w:firstLine="567"/>
        <w:jc w:val="both"/>
        <w:rPr>
          <w:rFonts w:ascii="Times New Roman" w:hAnsi="Times New Roman"/>
          <w:sz w:val="28"/>
          <w:szCs w:val="28"/>
        </w:rPr>
      </w:pPr>
      <w:r w:rsidRPr="00C6638F">
        <w:rPr>
          <w:rFonts w:ascii="Times New Roman" w:hAnsi="Times New Roman"/>
          <w:sz w:val="28"/>
          <w:szCs w:val="28"/>
        </w:rPr>
        <w:tab/>
        <w:t>При взаимодействии  Управления образования Орловского района, образовательных организаций, специалистов МБУЗ ЦРБ Орловского  района, происходит выявление детей с проблемами в развитии и предоставление им адекватных форм обучения, воспитания, лечения, что не всегда своевременное. Большое количество детей школьного возраста, имеющих проблемы в развитии, говорит о необходимости совершенствования организации раннего выявления и ранней коррекционной помощи детям, что в дальнейшем позволит к школьному возрасту сократить количество детей с ОВЗ.</w:t>
      </w:r>
    </w:p>
    <w:p w:rsidR="001E4E98" w:rsidRPr="00C6638F" w:rsidRDefault="001E4E98" w:rsidP="001E4E98">
      <w:pPr>
        <w:pStyle w:val="a6"/>
        <w:spacing w:before="0" w:beforeAutospacing="0" w:after="0" w:afterAutospacing="0"/>
        <w:ind w:firstLine="708"/>
        <w:jc w:val="both"/>
        <w:rPr>
          <w:rFonts w:ascii="Times New Roman" w:hAnsi="Times New Roman"/>
          <w:sz w:val="28"/>
          <w:szCs w:val="28"/>
        </w:rPr>
      </w:pPr>
      <w:r w:rsidRPr="00C6638F">
        <w:rPr>
          <w:rFonts w:ascii="Times New Roman" w:hAnsi="Times New Roman"/>
          <w:sz w:val="28"/>
          <w:szCs w:val="28"/>
        </w:rPr>
        <w:t xml:space="preserve">В 2021 году в школах района обучаются 29 детей  с ОВЗ и 82 детей с инвалидностью (14 детей инвалидов также обучаются по адаптированным образовательным программам).  Дети обучаются инклюзивно и на дому.  В Федеральном законе инклюзивное образование определено как обеспечение </w:t>
      </w:r>
      <w:r w:rsidRPr="00C6638F">
        <w:rPr>
          <w:rFonts w:ascii="Times New Roman" w:hAnsi="Times New Roman"/>
          <w:sz w:val="28"/>
          <w:szCs w:val="28"/>
        </w:rPr>
        <w:lastRenderedPageBreak/>
        <w:t>равного доступа к образованию для всех обучающихся с учетом особых образовательных потребностей и индивидуальных возможностей.</w:t>
      </w:r>
    </w:p>
    <w:p w:rsidR="001E4E98" w:rsidRPr="00C6638F" w:rsidRDefault="001E4E98" w:rsidP="001E4E98">
      <w:pPr>
        <w:pStyle w:val="a6"/>
        <w:spacing w:before="0" w:beforeAutospacing="0" w:after="0" w:afterAutospacing="0"/>
        <w:ind w:firstLine="708"/>
        <w:jc w:val="both"/>
        <w:rPr>
          <w:rFonts w:ascii="Times New Roman" w:hAnsi="Times New Roman"/>
          <w:sz w:val="28"/>
          <w:szCs w:val="28"/>
        </w:rPr>
      </w:pPr>
      <w:r w:rsidRPr="00C6638F">
        <w:rPr>
          <w:rFonts w:ascii="Times New Roman" w:hAnsi="Times New Roman"/>
          <w:sz w:val="28"/>
          <w:szCs w:val="28"/>
        </w:rPr>
        <w:t xml:space="preserve">Для детей-инвалидов школьного и  дошкольного возраста создана доступная среда в 13 детских садах в 15 общеобразовательных школах.  </w:t>
      </w:r>
    </w:p>
    <w:p w:rsidR="001E4E98" w:rsidRPr="00C6638F" w:rsidRDefault="001E4E98" w:rsidP="001E4E98">
      <w:pPr>
        <w:pStyle w:val="a6"/>
        <w:spacing w:before="0" w:beforeAutospacing="0" w:after="0" w:afterAutospacing="0"/>
        <w:ind w:firstLine="708"/>
        <w:jc w:val="both"/>
        <w:rPr>
          <w:rFonts w:ascii="Times New Roman" w:hAnsi="Times New Roman"/>
          <w:sz w:val="28"/>
          <w:szCs w:val="28"/>
        </w:rPr>
      </w:pPr>
      <w:r w:rsidRPr="00C6638F">
        <w:rPr>
          <w:rFonts w:ascii="Times New Roman" w:hAnsi="Times New Roman"/>
          <w:sz w:val="28"/>
          <w:szCs w:val="28"/>
        </w:rPr>
        <w:t xml:space="preserve">Особую помощь в организации такой работы оказывает ГБУ Школа- интернат 8-го вида, которая организует обучающие семинары, дни открытых дверей   для учителей района,  заместителей директоров по учебной работе,  оказывает  помощь в  составлении адаптированных программ и методик. </w:t>
      </w:r>
    </w:p>
    <w:p w:rsidR="001E4E98" w:rsidRPr="00C6638F" w:rsidRDefault="001E4E98" w:rsidP="001E4E98">
      <w:pPr>
        <w:jc w:val="both"/>
        <w:rPr>
          <w:rFonts w:ascii="Times New Roman" w:hAnsi="Times New Roman"/>
          <w:sz w:val="28"/>
          <w:szCs w:val="28"/>
        </w:rPr>
      </w:pPr>
      <w:r w:rsidRPr="00C6638F">
        <w:tab/>
      </w:r>
      <w:r w:rsidRPr="00C6638F">
        <w:rPr>
          <w:rFonts w:ascii="Times New Roman" w:hAnsi="Times New Roman"/>
          <w:sz w:val="28"/>
          <w:szCs w:val="28"/>
        </w:rPr>
        <w:t>В районе определены  МБОУ Красноармейская СОШ и МБОУ ОСОШ №2 ресурсными базовыми школами по инклюзивному образованию. Эти школы имеют потенциал для организации деятельности по сопровождению инклюзивного процесса, коррекционные занятия в них  проводят педагог-психолог, логопед, социальный педагог.</w:t>
      </w:r>
    </w:p>
    <w:p w:rsidR="001E4E98" w:rsidRPr="00C6638F" w:rsidRDefault="001E4E98" w:rsidP="001E4E98">
      <w:pPr>
        <w:ind w:firstLine="567"/>
        <w:jc w:val="both"/>
        <w:rPr>
          <w:rFonts w:ascii="Times New Roman" w:hAnsi="Times New Roman"/>
          <w:sz w:val="28"/>
          <w:szCs w:val="28"/>
        </w:rPr>
      </w:pPr>
      <w:r w:rsidRPr="00C6638F">
        <w:rPr>
          <w:rFonts w:ascii="Times New Roman" w:hAnsi="Times New Roman"/>
          <w:sz w:val="28"/>
          <w:szCs w:val="28"/>
        </w:rPr>
        <w:tab/>
        <w:t>При взаимодействии Управления образования Орловского района, образовательных организаций, специалистов МБУЗ ЦРБ Орловского  района, происходит выявление детей с проблемами в развитии и предоставление им адекватных форм обучения, воспитания, лечения, что не всегда своевременное. Большое количество детей школьного возраста, имеющих проблемы в развитии, говорит о необходимости совершенствования организации раннего выявления и ранней коррекционной помощи детям, что в дальнейшем позволит к школьному возрасту сократить количество детей с ОВЗ.</w:t>
      </w:r>
    </w:p>
    <w:p w:rsidR="001E4E98" w:rsidRPr="00C6638F" w:rsidRDefault="001E4E98" w:rsidP="001E4E98">
      <w:pPr>
        <w:ind w:firstLine="567"/>
        <w:jc w:val="both"/>
        <w:rPr>
          <w:rFonts w:ascii="Times New Roman" w:hAnsi="Times New Roman"/>
          <w:sz w:val="28"/>
          <w:szCs w:val="28"/>
        </w:rPr>
      </w:pPr>
      <w:r w:rsidRPr="00C6638F">
        <w:rPr>
          <w:rFonts w:ascii="Times New Roman" w:hAnsi="Times New Roman"/>
          <w:sz w:val="28"/>
          <w:szCs w:val="28"/>
        </w:rPr>
        <w:t xml:space="preserve">Создана и действует в соответствии с постановлением Администрации Орловского района территориальная психолого-медико-педагогической комиссии Орловского района». Кроме детей из Орловского района проходят обследований и получают рекомендации дети из Заветинского, Дубовского районов. В 2021 году обследовано и получили рекомендации 87 детей из них 5 дошкольного возраста,   82 – школьного возраста. </w:t>
      </w:r>
    </w:p>
    <w:p w:rsidR="001E4E98" w:rsidRPr="00C6638F" w:rsidRDefault="001E4E98" w:rsidP="001E4E98">
      <w:pPr>
        <w:ind w:firstLine="567"/>
        <w:contextualSpacing/>
        <w:rPr>
          <w:rFonts w:ascii="Times New Roman" w:eastAsia="SimSun" w:hAnsi="Times New Roman"/>
          <w:i/>
          <w:kern w:val="2"/>
          <w:sz w:val="28"/>
          <w:szCs w:val="28"/>
        </w:rPr>
      </w:pPr>
      <w:r w:rsidRPr="00C6638F">
        <w:rPr>
          <w:rFonts w:ascii="Times New Roman" w:eastAsia="SimSun" w:hAnsi="Times New Roman"/>
          <w:i/>
          <w:kern w:val="2"/>
          <w:sz w:val="28"/>
          <w:szCs w:val="28"/>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p w:rsidR="001E4E98" w:rsidRPr="00C6638F" w:rsidRDefault="001E4E98" w:rsidP="001E4E98">
      <w:pPr>
        <w:pStyle w:val="a6"/>
        <w:shd w:val="clear" w:color="auto" w:fill="FFFFFF"/>
        <w:spacing w:before="0" w:beforeAutospacing="0" w:after="0" w:afterAutospacing="0"/>
        <w:ind w:firstLine="709"/>
        <w:jc w:val="both"/>
        <w:rPr>
          <w:rFonts w:ascii="Times New Roman" w:hAnsi="Times New Roman"/>
          <w:sz w:val="28"/>
          <w:szCs w:val="28"/>
        </w:rPr>
      </w:pPr>
      <w:r w:rsidRPr="00C6638F">
        <w:rPr>
          <w:rFonts w:ascii="Times New Roman" w:hAnsi="Times New Roman"/>
          <w:sz w:val="28"/>
          <w:szCs w:val="28"/>
        </w:rPr>
        <w:t>В Орловском районе  сложилась система оценки качества, главное звено которой - государственная итоговая аттестация.</w:t>
      </w:r>
    </w:p>
    <w:p w:rsidR="001E4E98" w:rsidRPr="00C6638F" w:rsidRDefault="001E4E98" w:rsidP="001E4E98">
      <w:pPr>
        <w:pStyle w:val="a6"/>
        <w:shd w:val="clear" w:color="auto" w:fill="FFFFFF"/>
        <w:spacing w:before="0" w:beforeAutospacing="0" w:after="0" w:afterAutospacing="0"/>
        <w:ind w:firstLine="709"/>
        <w:jc w:val="both"/>
        <w:rPr>
          <w:rFonts w:ascii="Times New Roman" w:hAnsi="Times New Roman"/>
          <w:sz w:val="28"/>
          <w:szCs w:val="28"/>
        </w:rPr>
      </w:pPr>
      <w:r w:rsidRPr="00C6638F">
        <w:rPr>
          <w:rFonts w:ascii="Times New Roman" w:hAnsi="Times New Roman"/>
          <w:sz w:val="28"/>
          <w:szCs w:val="28"/>
        </w:rPr>
        <w:t xml:space="preserve">Доля  выпускников общеобразовательных организаций, успешно сдавших ЕГЭ по русскому языку и математике, в общей численности выпускников общеобразовательных организаций, сдавших ЕГЭ по данным предметам – 100%. </w:t>
      </w:r>
    </w:p>
    <w:p w:rsidR="001E4E98" w:rsidRPr="00C6638F" w:rsidRDefault="001E4E98" w:rsidP="001E4E98">
      <w:pPr>
        <w:pStyle w:val="a6"/>
        <w:shd w:val="clear" w:color="auto" w:fill="FFFFFF"/>
        <w:spacing w:before="0" w:beforeAutospacing="0" w:after="0" w:afterAutospacing="0"/>
        <w:ind w:firstLine="709"/>
        <w:jc w:val="both"/>
        <w:rPr>
          <w:rFonts w:ascii="Times New Roman" w:hAnsi="Times New Roman"/>
          <w:sz w:val="28"/>
          <w:szCs w:val="28"/>
        </w:rPr>
      </w:pPr>
      <w:r w:rsidRPr="00C6638F">
        <w:rPr>
          <w:rFonts w:ascii="Times New Roman" w:hAnsi="Times New Roman"/>
          <w:sz w:val="28"/>
          <w:szCs w:val="28"/>
        </w:rPr>
        <w:t xml:space="preserve">Среднее значение количества баллов по ЕГЭ, полученных выпускниками, освоившими образовательные программы среднего образования </w:t>
      </w:r>
    </w:p>
    <w:p w:rsidR="001E4E98" w:rsidRPr="00C6638F" w:rsidRDefault="001E4E98" w:rsidP="001E4E98">
      <w:pPr>
        <w:pStyle w:val="a6"/>
        <w:shd w:val="clear" w:color="auto" w:fill="FFFFFF"/>
        <w:spacing w:before="0" w:beforeAutospacing="0" w:after="0" w:afterAutospacing="0"/>
        <w:jc w:val="both"/>
        <w:rPr>
          <w:rFonts w:ascii="Times New Roman" w:hAnsi="Times New Roman"/>
          <w:sz w:val="28"/>
          <w:szCs w:val="28"/>
        </w:rPr>
      </w:pPr>
      <w:r w:rsidRPr="00C6638F">
        <w:rPr>
          <w:rFonts w:ascii="Times New Roman" w:hAnsi="Times New Roman"/>
          <w:sz w:val="28"/>
          <w:szCs w:val="28"/>
        </w:rPr>
        <w:t xml:space="preserve">- по математике -56 баллов; </w:t>
      </w:r>
    </w:p>
    <w:p w:rsidR="001E4E98" w:rsidRPr="00C6638F" w:rsidRDefault="001E4E98" w:rsidP="001E4E98">
      <w:pPr>
        <w:pStyle w:val="a6"/>
        <w:shd w:val="clear" w:color="auto" w:fill="FFFFFF"/>
        <w:spacing w:before="0" w:beforeAutospacing="0" w:after="0" w:afterAutospacing="0"/>
        <w:jc w:val="both"/>
        <w:rPr>
          <w:rFonts w:ascii="Times New Roman" w:hAnsi="Times New Roman"/>
          <w:sz w:val="28"/>
          <w:szCs w:val="28"/>
        </w:rPr>
      </w:pPr>
      <w:r w:rsidRPr="00C6638F">
        <w:rPr>
          <w:rFonts w:ascii="Times New Roman" w:hAnsi="Times New Roman"/>
          <w:sz w:val="28"/>
          <w:szCs w:val="28"/>
        </w:rPr>
        <w:t xml:space="preserve">- по русскому языку – 64 балла. </w:t>
      </w:r>
    </w:p>
    <w:p w:rsidR="001E4E98" w:rsidRPr="00C6638F" w:rsidRDefault="001E4E98" w:rsidP="001E4E98">
      <w:pPr>
        <w:pStyle w:val="a6"/>
        <w:shd w:val="clear" w:color="auto" w:fill="FFFFFF"/>
        <w:spacing w:before="0" w:beforeAutospacing="0" w:after="0" w:afterAutospacing="0"/>
        <w:ind w:firstLine="709"/>
        <w:jc w:val="both"/>
        <w:rPr>
          <w:rFonts w:ascii="Times New Roman" w:hAnsi="Times New Roman"/>
          <w:sz w:val="28"/>
          <w:szCs w:val="28"/>
        </w:rPr>
      </w:pPr>
      <w:r w:rsidRPr="00C6638F">
        <w:rPr>
          <w:rFonts w:ascii="Times New Roman" w:hAnsi="Times New Roman"/>
          <w:sz w:val="28"/>
          <w:szCs w:val="28"/>
        </w:rPr>
        <w:t xml:space="preserve">Удельный вес численности обучающихся,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 </w:t>
      </w:r>
    </w:p>
    <w:p w:rsidR="001E4E98" w:rsidRPr="00C6638F" w:rsidRDefault="001E4E98" w:rsidP="001E4E98">
      <w:pPr>
        <w:pStyle w:val="a6"/>
        <w:shd w:val="clear" w:color="auto" w:fill="FFFFFF"/>
        <w:spacing w:before="0" w:beforeAutospacing="0" w:after="0" w:afterAutospacing="0"/>
        <w:jc w:val="both"/>
        <w:rPr>
          <w:rFonts w:ascii="Times New Roman" w:hAnsi="Times New Roman"/>
          <w:sz w:val="28"/>
          <w:szCs w:val="28"/>
        </w:rPr>
      </w:pPr>
      <w:r w:rsidRPr="00C6638F">
        <w:rPr>
          <w:rFonts w:ascii="Times New Roman" w:hAnsi="Times New Roman"/>
          <w:sz w:val="28"/>
          <w:szCs w:val="28"/>
        </w:rPr>
        <w:t xml:space="preserve">- основного общего  -3,2% </w:t>
      </w:r>
    </w:p>
    <w:p w:rsidR="001E4E98" w:rsidRPr="00C6638F" w:rsidRDefault="001E4E98" w:rsidP="001E4E98">
      <w:pPr>
        <w:pStyle w:val="a6"/>
        <w:shd w:val="clear" w:color="auto" w:fill="FFFFFF"/>
        <w:spacing w:before="0" w:beforeAutospacing="0" w:after="0" w:afterAutospacing="0"/>
        <w:jc w:val="both"/>
        <w:rPr>
          <w:rFonts w:ascii="Times New Roman" w:hAnsi="Times New Roman"/>
          <w:sz w:val="28"/>
          <w:szCs w:val="28"/>
        </w:rPr>
      </w:pPr>
      <w:r w:rsidRPr="00C6638F">
        <w:rPr>
          <w:rFonts w:ascii="Times New Roman" w:hAnsi="Times New Roman"/>
          <w:sz w:val="28"/>
          <w:szCs w:val="28"/>
        </w:rPr>
        <w:t xml:space="preserve">- среднего общего – 3,7 %. </w:t>
      </w:r>
    </w:p>
    <w:p w:rsidR="001E4E98" w:rsidRPr="00C6638F" w:rsidRDefault="001E4E98" w:rsidP="001E4E98">
      <w:pPr>
        <w:pStyle w:val="a6"/>
        <w:shd w:val="clear" w:color="auto" w:fill="FFFFFF"/>
        <w:spacing w:before="0" w:beforeAutospacing="0" w:after="0" w:afterAutospacing="0"/>
        <w:ind w:firstLine="709"/>
        <w:jc w:val="both"/>
        <w:rPr>
          <w:rFonts w:ascii="Times New Roman" w:hAnsi="Times New Roman"/>
          <w:sz w:val="28"/>
          <w:szCs w:val="28"/>
        </w:rPr>
      </w:pPr>
      <w:r w:rsidRPr="00C6638F">
        <w:rPr>
          <w:rFonts w:ascii="Times New Roman" w:hAnsi="Times New Roman"/>
          <w:sz w:val="28"/>
          <w:szCs w:val="28"/>
        </w:rPr>
        <w:t xml:space="preserve">ОГЭ и ГВЭ-9 в 2021 году были восстановлены как форма аттестации для всех обучающихся. Аттестаты выданы 275 школьникам 9-х и 174 выпускникам -11 классов на основании результатов ОГЭ, ГВЭ-9, ЕГЭ и ГВЭЭ-11. </w:t>
      </w:r>
    </w:p>
    <w:p w:rsidR="001E4E98" w:rsidRPr="00C6638F" w:rsidRDefault="001E4E98" w:rsidP="001E4E98">
      <w:pPr>
        <w:pStyle w:val="a6"/>
        <w:shd w:val="clear" w:color="auto" w:fill="FFFFFF"/>
        <w:spacing w:before="0" w:beforeAutospacing="0" w:after="0" w:afterAutospacing="0"/>
        <w:ind w:firstLine="709"/>
        <w:jc w:val="both"/>
        <w:rPr>
          <w:rFonts w:ascii="Times New Roman" w:hAnsi="Times New Roman"/>
          <w:sz w:val="28"/>
          <w:szCs w:val="28"/>
        </w:rPr>
      </w:pPr>
      <w:r w:rsidRPr="00C6638F">
        <w:rPr>
          <w:rFonts w:ascii="Times New Roman" w:hAnsi="Times New Roman"/>
          <w:sz w:val="28"/>
          <w:szCs w:val="28"/>
        </w:rPr>
        <w:lastRenderedPageBreak/>
        <w:t>ЕГЭ проведен в июне 2021 года для 176 выпускников, изъявивших желание поступать в ВУЗы, в условиях соблюдения санитарно-гигиенических правил в пункте проведения ЕГЭ.</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36 выпускников, проходившие государственную итоговую аттестацию в форме ЕГЭ, набрали по предметам от 80-90 и более баллов:</w:t>
      </w:r>
    </w:p>
    <w:p w:rsidR="001E4E98" w:rsidRPr="00C6638F" w:rsidRDefault="001E4E98" w:rsidP="001E4E98">
      <w:pPr>
        <w:ind w:firstLine="567"/>
        <w:jc w:val="both"/>
        <w:rPr>
          <w:rFonts w:ascii="Times New Roman" w:hAnsi="Times New Roman"/>
          <w:sz w:val="28"/>
          <w:szCs w:val="28"/>
        </w:rPr>
      </w:pPr>
      <w:r w:rsidRPr="00C6638F">
        <w:rPr>
          <w:rFonts w:ascii="Times New Roman" w:hAnsi="Times New Roman"/>
          <w:sz w:val="28"/>
          <w:szCs w:val="28"/>
        </w:rPr>
        <w:t>6 выпускников получили результаты на ЕГЭ от 91 до 100 баллов: Молчанова Анастасия (МБОУ ОСОШ №1), Белоусова Елизавета (МБОУ ОСОШ № 2), Цикунова Лилия (МБОУ ОСОШ №1), Татаренко Виктория (МБОУ ОСОШ № 1), Сагань Валентина (МБОУ Красноармейская СОШ), Мунцыгова Фариза (МБОУ ОСОШ № 1).</w:t>
      </w:r>
    </w:p>
    <w:p w:rsidR="001E4E98" w:rsidRPr="00C6638F" w:rsidRDefault="001E4E98" w:rsidP="001E4E98">
      <w:pPr>
        <w:shd w:val="clear" w:color="auto" w:fill="FFFFFF"/>
        <w:spacing w:line="317" w:lineRule="exact"/>
        <w:jc w:val="both"/>
        <w:rPr>
          <w:rFonts w:ascii="Times New Roman" w:hAnsi="Times New Roman"/>
          <w:sz w:val="28"/>
          <w:szCs w:val="28"/>
        </w:rPr>
      </w:pPr>
      <w:r w:rsidRPr="00C6638F">
        <w:rPr>
          <w:rFonts w:ascii="Times New Roman" w:hAnsi="Times New Roman"/>
          <w:sz w:val="28"/>
          <w:szCs w:val="28"/>
        </w:rPr>
        <w:t>23 выпускников 2021 года  получили федеральные медали «За особые успехи в учении», 2 из них  также получили медаль «За особые успехи выпускнику Дона».</w:t>
      </w:r>
    </w:p>
    <w:p w:rsidR="001E4E98" w:rsidRPr="00C6638F" w:rsidRDefault="001E4E98" w:rsidP="001E4E98">
      <w:pPr>
        <w:shd w:val="clear" w:color="auto" w:fill="FFFFFF"/>
        <w:spacing w:line="317" w:lineRule="exact"/>
        <w:ind w:firstLine="720"/>
        <w:jc w:val="both"/>
        <w:rPr>
          <w:rFonts w:ascii="Times New Roman" w:hAnsi="Times New Roman"/>
          <w:i/>
          <w:iCs/>
          <w:spacing w:val="-2"/>
          <w:sz w:val="28"/>
          <w:szCs w:val="28"/>
        </w:rPr>
      </w:pPr>
      <w:r w:rsidRPr="00C6638F">
        <w:rPr>
          <w:rFonts w:ascii="Times New Roman" w:hAnsi="Times New Roman"/>
          <w:i/>
          <w:iCs/>
          <w:spacing w:val="24"/>
          <w:sz w:val="28"/>
          <w:szCs w:val="28"/>
        </w:rPr>
        <w:t xml:space="preserve">2.7. Состояние здоровья лиц, обучающихся по основным </w:t>
      </w:r>
      <w:r w:rsidRPr="00C6638F">
        <w:rPr>
          <w:rFonts w:ascii="Times New Roman" w:hAnsi="Times New Roman"/>
          <w:i/>
          <w:iCs/>
          <w:spacing w:val="5"/>
          <w:sz w:val="28"/>
          <w:szCs w:val="28"/>
        </w:rPr>
        <w:t xml:space="preserve">общеобразовательным программам, здоровье сберегающие условия, условия </w:t>
      </w:r>
      <w:r w:rsidRPr="00C6638F">
        <w:rPr>
          <w:rFonts w:ascii="Times New Roman" w:hAnsi="Times New Roman"/>
          <w:i/>
          <w:iCs/>
          <w:spacing w:val="6"/>
          <w:sz w:val="28"/>
          <w:szCs w:val="28"/>
        </w:rPr>
        <w:t xml:space="preserve">организации физкультурно-оздоровительной и спортивной работы в </w:t>
      </w:r>
      <w:r w:rsidRPr="00C6638F">
        <w:rPr>
          <w:rFonts w:ascii="Times New Roman" w:hAnsi="Times New Roman"/>
          <w:i/>
          <w:iCs/>
          <w:spacing w:val="13"/>
          <w:sz w:val="28"/>
          <w:szCs w:val="28"/>
        </w:rPr>
        <w:t xml:space="preserve">общеобразовательных организациях, а также в иных организациях, </w:t>
      </w:r>
      <w:r w:rsidRPr="00C6638F">
        <w:rPr>
          <w:rFonts w:ascii="Times New Roman" w:hAnsi="Times New Roman"/>
          <w:i/>
          <w:iCs/>
          <w:spacing w:val="8"/>
          <w:sz w:val="28"/>
          <w:szCs w:val="28"/>
        </w:rPr>
        <w:t xml:space="preserve">осуществляющих образовательную деятельность в части основных </w:t>
      </w:r>
      <w:r w:rsidRPr="00C6638F">
        <w:rPr>
          <w:rFonts w:ascii="Times New Roman" w:hAnsi="Times New Roman"/>
          <w:i/>
          <w:iCs/>
          <w:spacing w:val="-2"/>
          <w:sz w:val="28"/>
          <w:szCs w:val="28"/>
        </w:rPr>
        <w:t>общеобразовательных программ.</w:t>
      </w:r>
    </w:p>
    <w:p w:rsidR="001E4E98" w:rsidRPr="00C6638F" w:rsidRDefault="001E4E98" w:rsidP="001E4E98">
      <w:pPr>
        <w:shd w:val="clear" w:color="auto" w:fill="FFFFFF"/>
        <w:spacing w:line="317" w:lineRule="exact"/>
        <w:ind w:firstLine="720"/>
        <w:jc w:val="both"/>
        <w:rPr>
          <w:rFonts w:ascii="Times New Roman" w:hAnsi="Times New Roman"/>
          <w:i/>
          <w:iCs/>
          <w:spacing w:val="-2"/>
          <w:sz w:val="28"/>
          <w:szCs w:val="28"/>
        </w:rPr>
      </w:pPr>
      <w:r w:rsidRPr="00C6638F">
        <w:rPr>
          <w:rFonts w:ascii="Times New Roman" w:hAnsi="Times New Roman"/>
          <w:sz w:val="28"/>
          <w:szCs w:val="28"/>
        </w:rPr>
        <w:t>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- 97%</w:t>
      </w:r>
    </w:p>
    <w:p w:rsidR="001E4E98" w:rsidRPr="00C6638F" w:rsidRDefault="001E4E98" w:rsidP="001E4E98">
      <w:pPr>
        <w:shd w:val="clear" w:color="auto" w:fill="FFFFFF"/>
        <w:tabs>
          <w:tab w:val="left" w:pos="6610"/>
        </w:tabs>
        <w:spacing w:line="317" w:lineRule="exact"/>
        <w:jc w:val="both"/>
        <w:rPr>
          <w:rFonts w:ascii="Times New Roman" w:hAnsi="Times New Roman"/>
          <w:sz w:val="28"/>
          <w:szCs w:val="28"/>
        </w:rPr>
      </w:pPr>
      <w:r w:rsidRPr="00C6638F">
        <w:rPr>
          <w:rFonts w:ascii="Times New Roman" w:hAnsi="Times New Roman"/>
          <w:sz w:val="28"/>
          <w:szCs w:val="28"/>
        </w:rPr>
        <w:t xml:space="preserve">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 26,67% .</w:t>
      </w:r>
    </w:p>
    <w:p w:rsidR="001E4E98" w:rsidRPr="00C6638F" w:rsidRDefault="001E4E98" w:rsidP="001E4E98">
      <w:pPr>
        <w:shd w:val="clear" w:color="auto" w:fill="FFFFFF"/>
        <w:tabs>
          <w:tab w:val="left" w:pos="6610"/>
        </w:tabs>
        <w:spacing w:line="317" w:lineRule="exact"/>
        <w:jc w:val="both"/>
        <w:rPr>
          <w:rFonts w:ascii="Times New Roman" w:hAnsi="Times New Roman"/>
          <w:spacing w:val="3"/>
          <w:sz w:val="28"/>
          <w:szCs w:val="28"/>
        </w:rPr>
      </w:pPr>
      <w:r w:rsidRPr="00C6638F">
        <w:rPr>
          <w:rFonts w:ascii="Times New Roman" w:hAnsi="Times New Roman"/>
          <w:sz w:val="28"/>
          <w:szCs w:val="28"/>
        </w:rPr>
        <w:t xml:space="preserve">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-100%.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 xml:space="preserve">8 школ участвуют в региональном проекте по здоровьесбережению в образовательных учреждениях (проводят мониторинг    состояния здоровья школьников путем проведения диагностических обследований аппаратно-программными комплексами АРМИС).  Обследовано   2670 школьников, из них получили рекомендации по обращениям к врачам специалистам более 1543 школьников.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 xml:space="preserve">В общеобразовательной системе работает 5 медицинских кабинетов, остальные 11 школ обслуживают ФАПы сельских поселений. </w:t>
      </w:r>
    </w:p>
    <w:p w:rsidR="001E4E98" w:rsidRPr="00C6638F" w:rsidRDefault="001E4E98" w:rsidP="001E4E98">
      <w:pPr>
        <w:shd w:val="clear" w:color="auto" w:fill="FFFFFF"/>
        <w:ind w:firstLine="709"/>
        <w:jc w:val="both"/>
        <w:textAlignment w:val="baseline"/>
        <w:rPr>
          <w:rFonts w:ascii="Times New Roman" w:hAnsi="Times New Roman"/>
          <w:sz w:val="28"/>
          <w:szCs w:val="28"/>
        </w:rPr>
      </w:pPr>
      <w:r w:rsidRPr="00C6638F">
        <w:rPr>
          <w:rFonts w:ascii="Times New Roman" w:hAnsi="Times New Roman"/>
          <w:spacing w:val="-5"/>
          <w:sz w:val="28"/>
          <w:szCs w:val="28"/>
        </w:rPr>
        <w:t>Особая роль в оздоровлении детей  отводится организации работы школ по здоровому питанию.</w:t>
      </w:r>
      <w:r w:rsidRPr="00C6638F">
        <w:rPr>
          <w:rFonts w:ascii="Times New Roman" w:hAnsi="Times New Roman"/>
          <w:sz w:val="28"/>
          <w:szCs w:val="28"/>
        </w:rPr>
        <w:t xml:space="preserve"> В 2021 году в школах Орловского района реализуется учебный курс  «Основы здорового питания», в образовательную программу внесены  учебные модули, факультативные или кружковые занятия, внеурочная деятельность, классные часы. Школами проведено более  238 мероприятий. Выпущены стенгазеты, проведены  тематические праздники,  недели и месячники  здорового питания, оформлены выставки «Мы за здоровое питание!», всероссийские акции «Завтрак вместе с директором»; « Вкусно с РДШ» и др.</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В общеобразовательных учреждениях организовано горячее питание школьников на базе школьных столовых, в одном учреждении (МБОУ Майорская СОШ) организована доставка завтраков и обедов,   так как школа не имеет </w:t>
      </w:r>
      <w:r w:rsidRPr="00C6638F">
        <w:rPr>
          <w:rFonts w:ascii="Times New Roman" w:hAnsi="Times New Roman"/>
          <w:sz w:val="28"/>
          <w:szCs w:val="28"/>
        </w:rPr>
        <w:lastRenderedPageBreak/>
        <w:t xml:space="preserve">пищеблока.  Организация  горячего питания  школьников в этой школе производится за счет работы буфета, раздаточной, оборудовано помещение для приема пищи.   </w:t>
      </w:r>
    </w:p>
    <w:p w:rsidR="001E4E98" w:rsidRPr="00C6638F" w:rsidRDefault="001E4E98" w:rsidP="001E4E98">
      <w:pPr>
        <w:shd w:val="clear" w:color="auto" w:fill="FFFFFF"/>
        <w:spacing w:line="370" w:lineRule="exact"/>
        <w:ind w:firstLine="682"/>
        <w:jc w:val="both"/>
        <w:rPr>
          <w:rFonts w:ascii="Times New Roman" w:hAnsi="Times New Roman"/>
          <w:sz w:val="28"/>
          <w:szCs w:val="28"/>
        </w:rPr>
      </w:pPr>
      <w:r w:rsidRPr="00C6638F">
        <w:rPr>
          <w:rFonts w:ascii="Times New Roman" w:hAnsi="Times New Roman"/>
          <w:sz w:val="28"/>
          <w:szCs w:val="28"/>
        </w:rPr>
        <w:t xml:space="preserve">В 2021 году 1363 школьника начальной школы  были обеспечены бесплатным горячим питанием, за счет средств областного бюджета из расчета 61,01 на одного ребенка в день. </w:t>
      </w:r>
    </w:p>
    <w:p w:rsidR="001E4E98" w:rsidRPr="00C6638F" w:rsidRDefault="001E4E98" w:rsidP="001E4E98">
      <w:pPr>
        <w:shd w:val="clear" w:color="auto" w:fill="FFFFFF"/>
        <w:spacing w:line="370" w:lineRule="exact"/>
        <w:ind w:firstLine="682"/>
        <w:jc w:val="both"/>
        <w:rPr>
          <w:rFonts w:ascii="Times New Roman" w:hAnsi="Times New Roman"/>
          <w:sz w:val="28"/>
          <w:szCs w:val="28"/>
        </w:rPr>
      </w:pPr>
      <w:r w:rsidRPr="00C6638F">
        <w:rPr>
          <w:rFonts w:ascii="Times New Roman" w:hAnsi="Times New Roman"/>
          <w:sz w:val="28"/>
          <w:szCs w:val="28"/>
        </w:rPr>
        <w:t xml:space="preserve">  В 2021-2022 учебном году  организовано льготное питание и бесплатное питание за счет средств муниципального бюджета для детей инвалидов и детей с ОВЗ (горячий обед)  за счет средств муниципального бюджета. Стоимость льготного питания составляет до 40 рублей - завтрак и обед до 70 рублей, также на 136 рублей в день было выделено  на  бесплатное питание для детей с ОВЗ и детей –инвалидов.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 xml:space="preserve">Особый вопрос – контроль качества школьного питания посредством следующих ресурсов: Единый портал Госуслуг, родительский контроль, акции РДШ, ежедневный анализ ситуации, обмен лучшими практиками, ежедневный контроль качества питания. </w:t>
      </w:r>
    </w:p>
    <w:p w:rsidR="001E4E98" w:rsidRPr="00C6638F" w:rsidRDefault="001E4E98" w:rsidP="001E4E98">
      <w:pPr>
        <w:shd w:val="clear" w:color="auto" w:fill="FFFFFF"/>
        <w:ind w:firstLine="708"/>
        <w:jc w:val="both"/>
        <w:textAlignment w:val="baseline"/>
        <w:rPr>
          <w:rFonts w:ascii="Times New Roman" w:hAnsi="Times New Roman"/>
          <w:sz w:val="28"/>
          <w:szCs w:val="28"/>
        </w:rPr>
      </w:pPr>
      <w:r w:rsidRPr="00C6638F">
        <w:rPr>
          <w:rFonts w:ascii="Times New Roman" w:hAnsi="Times New Roman"/>
          <w:sz w:val="28"/>
          <w:szCs w:val="28"/>
        </w:rPr>
        <w:t xml:space="preserve">Школами организована большая работа по информированию родителей, общественности,  размещено ежедневное меню на сайтах, организован родительский контроль по качеству  и организации горячего питания в школах.      </w:t>
      </w:r>
    </w:p>
    <w:p w:rsidR="001E4E98" w:rsidRPr="00C6638F" w:rsidRDefault="001E4E98" w:rsidP="001E4E98">
      <w:pPr>
        <w:jc w:val="both"/>
        <w:rPr>
          <w:rFonts w:ascii="Times New Roman" w:hAnsi="Times New Roman"/>
          <w:spacing w:val="-5"/>
          <w:sz w:val="28"/>
          <w:szCs w:val="28"/>
        </w:rPr>
      </w:pPr>
      <w:r w:rsidRPr="00C6638F">
        <w:rPr>
          <w:rFonts w:ascii="Times New Roman" w:hAnsi="Times New Roman"/>
          <w:sz w:val="28"/>
          <w:szCs w:val="28"/>
        </w:rPr>
        <w:t xml:space="preserve">  </w:t>
      </w:r>
      <w:r w:rsidRPr="00C6638F">
        <w:rPr>
          <w:rFonts w:ascii="Times New Roman" w:hAnsi="Times New Roman"/>
          <w:sz w:val="28"/>
          <w:szCs w:val="28"/>
        </w:rPr>
        <w:tab/>
      </w:r>
      <w:r w:rsidRPr="00C6638F">
        <w:rPr>
          <w:rFonts w:ascii="Times New Roman" w:hAnsi="Times New Roman"/>
          <w:spacing w:val="-5"/>
          <w:sz w:val="28"/>
          <w:szCs w:val="28"/>
        </w:rPr>
        <w:t xml:space="preserve">Также 100%  обучающихся  начальной школы  обеспечены   молоком.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На особом контроле находятся вопросы профилактики семейного неблагополучия, устройства детей-сирот.</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В результате эффективной работы по профилактике социального сиротства в 2020 -2021 учебном году:</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сократилось количество детей сирот и детей, оставшихся без попечения родителей состоящих на учете в органах опеки и попечительства (в 2020 году состояли на учете- 68 детей, в 2021 году- 66 детей);</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сократился банк данных семей находящихся в социально-опасном положении.</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 xml:space="preserve">Несмотря на пандемию увеличилось количество замещающих семей, которым оказана психолого-педагогическая, юридическая, медицинская и иная помощь (в том числе и онлайн). </w:t>
      </w:r>
    </w:p>
    <w:p w:rsidR="001E4E98" w:rsidRPr="00C6638F" w:rsidRDefault="001E4E98" w:rsidP="001E4E98">
      <w:pPr>
        <w:ind w:firstLine="708"/>
        <w:jc w:val="both"/>
        <w:rPr>
          <w:b/>
        </w:rPr>
      </w:pPr>
      <w:r w:rsidRPr="00C6638F">
        <w:rPr>
          <w:rFonts w:ascii="Times New Roman" w:hAnsi="Times New Roman"/>
          <w:sz w:val="28"/>
          <w:szCs w:val="28"/>
        </w:rPr>
        <w:t>На всех видах профилактических учетов Орловского района (КДН и ЗП Администрации Орловского района, ПДН, внутришкольном учете) состоят 176 детей, всеми службами системы профилактики района ведется активная работа по наставничеству, организации летнего отдыха. В   2021 году в каникулярное время (весна, лето)   на  14 пришкольных лагерях с дневным пребыванием оздоровлено 1039 школьников, из них оздоровлено 60 детей «группы риска», 465 человек, категории:  малообеспеченные, многодетные семьи, дети,  находящиеся в трудной жизненной ситуации.  Все пришкольные лагеря  были включены в государственный реестр организаций отдыха и оздоровления.   В загородных стационарных лагерях оздоровлено  350 человек, приняли участие в экскурсиях 930 человек.</w:t>
      </w:r>
      <w:r w:rsidRPr="00C6638F">
        <w:rPr>
          <w:b/>
        </w:rPr>
        <w:t xml:space="preserve">   </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занятости (трудоустроено в летний период  122 школьник), вовлечены  в досуговую  деятельность в (онлайн проекты, флешмобы, конкурсы, проекты )  в летний период 2860 школьников.</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 xml:space="preserve">В Орловском районе реализуется муниципальная программа «Обеспечение </w:t>
      </w:r>
      <w:r w:rsidRPr="00C6638F">
        <w:rPr>
          <w:rFonts w:ascii="Times New Roman" w:hAnsi="Times New Roman"/>
          <w:sz w:val="28"/>
          <w:szCs w:val="28"/>
        </w:rPr>
        <w:lastRenderedPageBreak/>
        <w:t>правопорядка и профилактика правонарушений», в которой выделена подпрограмма «Комплексные меры противодействия злоупотреблению наркотиками и их незаконному обороту». В рамках подпрограммы в образовательных организациях района проводится следующая работа:</w:t>
      </w:r>
    </w:p>
    <w:p w:rsidR="001E4E98" w:rsidRPr="00C6638F" w:rsidRDefault="001E4E98" w:rsidP="001E4E98">
      <w:pPr>
        <w:ind w:firstLine="708"/>
        <w:jc w:val="both"/>
        <w:rPr>
          <w:rFonts w:ascii="Tahoma" w:hAnsi="Tahoma" w:cs="Tahoma"/>
          <w:sz w:val="18"/>
          <w:szCs w:val="18"/>
        </w:rPr>
      </w:pPr>
      <w:r w:rsidRPr="00C6638F">
        <w:rPr>
          <w:rFonts w:ascii="Times New Roman" w:hAnsi="Times New Roman"/>
          <w:sz w:val="28"/>
        </w:rPr>
        <w:t xml:space="preserve">В  2021 году в школах  проведены  тематические занятия, классные часы, профилактические беседы по противодействию наркомании, осуществлены  совместные выездные  мероприятия    с профилактическими структурами  (прокуратура, ОВД, КДН, УО, ПДН), проведены лекции, беседы на тему профилактики наркомании, вредных привычек, о толерантности, показаны видеоролики с целью формирования у детей антинаркотической культуры.  Так в </w:t>
      </w:r>
      <w:r w:rsidRPr="00C6638F">
        <w:rPr>
          <w:rFonts w:ascii="Times New Roman" w:hAnsi="Times New Roman"/>
          <w:sz w:val="28"/>
          <w:szCs w:val="28"/>
        </w:rPr>
        <w:t xml:space="preserve"> январе 2021 года  в образовательных учреждениях Орловского района прошли «Дни большой профилактики», в которых приняли участие представители районной администрации, ПДН МВД России по Орловскому району, Управления образования и Центральной районной больницы.</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Встречи организованы в целях  повышения правовой грамотности  у школьников и проходят под девизом: «Не наказать, а исправить поведение подростков!». Специалисты органов системы профилактики объяснили ребятам, как не стать жертвой преступников в сети Интернет, как самому не стать пособником преступления, что такое интернет-зависимость, к чему приводят азартные игры, что такое административная и уголовная ответственность, о губительном влиянии никотина,   на формирующийся организм и многое другое. </w:t>
      </w:r>
    </w:p>
    <w:p w:rsidR="001E4E98" w:rsidRPr="00C6638F" w:rsidRDefault="001E4E98" w:rsidP="001E4E98">
      <w:pPr>
        <w:jc w:val="both"/>
        <w:rPr>
          <w:rFonts w:ascii="Times New Roman" w:hAnsi="Times New Roman"/>
          <w:sz w:val="28"/>
          <w:szCs w:val="28"/>
        </w:rPr>
      </w:pPr>
      <w:r w:rsidRPr="00C6638F">
        <w:rPr>
          <w:rFonts w:ascii="Times New Roman" w:hAnsi="Times New Roman"/>
        </w:rPr>
        <w:t xml:space="preserve">      </w:t>
      </w:r>
      <w:r w:rsidRPr="00C6638F">
        <w:rPr>
          <w:rFonts w:ascii="Times New Roman" w:hAnsi="Times New Roman"/>
          <w:sz w:val="28"/>
        </w:rPr>
        <w:t xml:space="preserve">  - Обучающиеся принимали     участие во  </w:t>
      </w:r>
      <w:r w:rsidRPr="00C6638F">
        <w:rPr>
          <w:rFonts w:ascii="Times New Roman" w:hAnsi="Times New Roman"/>
          <w:sz w:val="28"/>
          <w:szCs w:val="23"/>
        </w:rPr>
        <w:t xml:space="preserve">Всемирном Дне без табака;  в  международном  Дне  памяти умерших от СПИДа , обучающиеся приняли участие в акции -  </w:t>
      </w:r>
      <w:r w:rsidRPr="00C6638F">
        <w:rPr>
          <w:rFonts w:ascii="Times New Roman" w:hAnsi="Times New Roman"/>
          <w:sz w:val="28"/>
          <w:szCs w:val="28"/>
        </w:rPr>
        <w:t xml:space="preserve">«СПИД: знание против страха», проведен урок ко Всемирному Дню борьбы со СПИДом. </w:t>
      </w:r>
    </w:p>
    <w:p w:rsidR="001E4E98" w:rsidRPr="00C6638F" w:rsidRDefault="001E4E98" w:rsidP="001E4E98">
      <w:pPr>
        <w:jc w:val="both"/>
        <w:rPr>
          <w:rFonts w:ascii="Times New Roman" w:hAnsi="Times New Roman"/>
          <w:sz w:val="28"/>
          <w:szCs w:val="28"/>
        </w:rPr>
      </w:pPr>
      <w:r w:rsidRPr="00C6638F">
        <w:rPr>
          <w:sz w:val="28"/>
          <w:szCs w:val="23"/>
        </w:rPr>
        <w:t xml:space="preserve"> </w:t>
      </w:r>
      <w:r w:rsidRPr="00C6638F">
        <w:rPr>
          <w:sz w:val="28"/>
          <w:szCs w:val="23"/>
        </w:rPr>
        <w:tab/>
      </w:r>
      <w:r w:rsidRPr="00C6638F">
        <w:rPr>
          <w:rFonts w:ascii="Times New Roman" w:hAnsi="Times New Roman"/>
          <w:sz w:val="28"/>
          <w:szCs w:val="28"/>
        </w:rPr>
        <w:t xml:space="preserve">-  </w:t>
      </w:r>
      <w:r w:rsidRPr="00C6638F">
        <w:rPr>
          <w:rFonts w:ascii="Times New Roman" w:hAnsi="Times New Roman"/>
          <w:sz w:val="28"/>
          <w:szCs w:val="28"/>
          <w:lang w:val="en-US"/>
        </w:rPr>
        <w:t>IV</w:t>
      </w:r>
      <w:r w:rsidRPr="00C6638F">
        <w:rPr>
          <w:rFonts w:ascii="Times New Roman" w:hAnsi="Times New Roman"/>
          <w:sz w:val="28"/>
          <w:szCs w:val="28"/>
        </w:rPr>
        <w:t xml:space="preserve"> Всероссийская Акция по борьбе с ВИЧ-инфекцией, приуроченной к Всемирному дню борьбы со СПИДом (1 декабря), в рамках Всероссийской Акции школами проведен комплекс мероприятий различных форматов (подготовлены планы мероприятий и оформлены информационные стенды, проведены «круглые столы», конференции, деловые игры, конкурсы), где были использованы материалы официального сайта стопвичспид.рф и др. </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xml:space="preserve">     - в октябре-ноябре  2021 года учащиеся школ приняли участие в областной акции «Спорт против наркотиков!»:  организованы спортивные мероприятия с участием школьных команд, состоялись соревнования между школами сельских поселений. </w:t>
      </w:r>
    </w:p>
    <w:p w:rsidR="001E4E98" w:rsidRPr="00C6638F" w:rsidRDefault="001E4E98" w:rsidP="001E4E98">
      <w:pPr>
        <w:pStyle w:val="msonormalcxsplast"/>
        <w:spacing w:before="0" w:beforeAutospacing="0" w:after="0" w:afterAutospacing="0"/>
        <w:ind w:firstLine="708"/>
        <w:jc w:val="both"/>
        <w:rPr>
          <w:rFonts w:ascii="Times New Roman" w:hAnsi="Times New Roman"/>
          <w:sz w:val="28"/>
        </w:rPr>
      </w:pPr>
      <w:r w:rsidRPr="00C6638F">
        <w:rPr>
          <w:rFonts w:ascii="Times New Roman" w:hAnsi="Times New Roman"/>
          <w:sz w:val="28"/>
          <w:szCs w:val="23"/>
        </w:rPr>
        <w:t>-в</w:t>
      </w:r>
      <w:r w:rsidRPr="00C6638F">
        <w:rPr>
          <w:rFonts w:ascii="Times New Roman" w:hAnsi="Times New Roman"/>
          <w:sz w:val="28"/>
        </w:rPr>
        <w:t xml:space="preserve"> Дне правовой помощи  март-апрель, прошло  мероприятие с  целью разъяснения российского законодательства по противодействию наркодиллерной деятельности.  Проведены онлайн-мероприятие «Будьте здоровы. Что такое хорошо? Что такое плохо?»</w:t>
      </w:r>
      <w:r w:rsidRPr="00C6638F">
        <w:rPr>
          <w:rFonts w:ascii="Times New Roman" w:hAnsi="Times New Roman"/>
        </w:rPr>
        <w:t xml:space="preserve"> </w:t>
      </w:r>
      <w:r w:rsidRPr="00C6638F">
        <w:rPr>
          <w:rFonts w:ascii="Times New Roman" w:hAnsi="Times New Roman"/>
          <w:sz w:val="28"/>
        </w:rPr>
        <w:t xml:space="preserve">   </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обучающиеся приняли участие в международном  дне борьбы с наркоманией и наркобизнесом (01.03.2021), проведен конкурс рисунков и плакатов о здоровом образе жизни «Твоя жизнь – твой выбор», «Мир без наркотиков», «Таким я вижу мир».</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xml:space="preserve">    - в октябре-ноябре  2021 года учащиеся школ приняли участие в областной акции «Спорт против наркотиков!»:  организованы спортивные мероприятия с участием школьных команд, состоялись соревнования между школами сельских поселений. </w:t>
      </w:r>
    </w:p>
    <w:p w:rsidR="001E4E98" w:rsidRPr="00C6638F" w:rsidRDefault="001E4E98" w:rsidP="001E4E98">
      <w:pPr>
        <w:pStyle w:val="a3"/>
        <w:spacing w:line="276" w:lineRule="auto"/>
        <w:ind w:firstLine="720"/>
        <w:jc w:val="both"/>
        <w:rPr>
          <w:rFonts w:ascii="Times New Roman" w:hAnsi="Times New Roman"/>
          <w:sz w:val="28"/>
          <w:szCs w:val="28"/>
        </w:rPr>
      </w:pPr>
      <w:r w:rsidRPr="00C6638F">
        <w:rPr>
          <w:rFonts w:ascii="Times New Roman" w:hAnsi="Times New Roman"/>
          <w:spacing w:val="3"/>
          <w:sz w:val="28"/>
          <w:szCs w:val="28"/>
        </w:rPr>
        <w:t xml:space="preserve">Важную роль  в укреплении здоровья школьников играет </w:t>
      </w:r>
      <w:r w:rsidRPr="00C6638F">
        <w:rPr>
          <w:rFonts w:ascii="Times New Roman" w:hAnsi="Times New Roman"/>
          <w:spacing w:val="-5"/>
          <w:sz w:val="28"/>
          <w:szCs w:val="28"/>
        </w:rPr>
        <w:t xml:space="preserve">ежегодно проводимая летняя оздоровительная кампания. </w:t>
      </w:r>
      <w:r w:rsidRPr="00C6638F">
        <w:rPr>
          <w:rFonts w:ascii="Times New Roman" w:hAnsi="Times New Roman"/>
          <w:sz w:val="28"/>
          <w:szCs w:val="28"/>
        </w:rPr>
        <w:t xml:space="preserve">В   2021 году в каникулярное время </w:t>
      </w:r>
      <w:r w:rsidRPr="00C6638F">
        <w:rPr>
          <w:rFonts w:ascii="Times New Roman" w:hAnsi="Times New Roman"/>
          <w:sz w:val="28"/>
          <w:szCs w:val="28"/>
        </w:rPr>
        <w:lastRenderedPageBreak/>
        <w:t xml:space="preserve">(весна, лето)   на  14 пришкольных лагерях с дневным пребыванием оздоровлено 1039 школьников, в том числе  с трудной жизненной ситуацией  – 620 человек.  </w:t>
      </w:r>
    </w:p>
    <w:p w:rsidR="001E4E98" w:rsidRPr="00C6638F" w:rsidRDefault="001E4E98" w:rsidP="001E4E98">
      <w:pPr>
        <w:pStyle w:val="a3"/>
        <w:spacing w:line="276" w:lineRule="auto"/>
        <w:ind w:firstLine="720"/>
        <w:jc w:val="both"/>
        <w:rPr>
          <w:rFonts w:ascii="Times New Roman" w:hAnsi="Times New Roman"/>
          <w:sz w:val="28"/>
          <w:szCs w:val="28"/>
        </w:rPr>
      </w:pPr>
      <w:r w:rsidRPr="00C6638F">
        <w:rPr>
          <w:rFonts w:ascii="Times New Roman" w:hAnsi="Times New Roman"/>
          <w:sz w:val="28"/>
          <w:szCs w:val="28"/>
        </w:rPr>
        <w:t>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 109,6 тыс. рублей.</w:t>
      </w:r>
    </w:p>
    <w:p w:rsidR="001E4E98" w:rsidRPr="00C6638F" w:rsidRDefault="001E4E98" w:rsidP="001E4E98">
      <w:pPr>
        <w:shd w:val="clear" w:color="auto" w:fill="FFFFFF"/>
        <w:ind w:firstLine="708"/>
        <w:jc w:val="both"/>
        <w:rPr>
          <w:rFonts w:ascii="Times New Roman" w:hAnsi="Times New Roman"/>
          <w:i/>
          <w:sz w:val="28"/>
          <w:szCs w:val="28"/>
        </w:rPr>
      </w:pPr>
      <w:r w:rsidRPr="00C6638F">
        <w:rPr>
          <w:rFonts w:ascii="Times New Roman" w:hAnsi="Times New Roman"/>
          <w:i/>
          <w:spacing w:val="-5"/>
          <w:sz w:val="28"/>
          <w:szCs w:val="28"/>
        </w:rPr>
        <w:t xml:space="preserve">2.8 </w:t>
      </w:r>
      <w:r w:rsidRPr="00C6638F">
        <w:rPr>
          <w:rFonts w:ascii="Times New Roman" w:hAnsi="Times New Roman"/>
          <w:i/>
          <w:iCs/>
          <w:spacing w:val="8"/>
          <w:sz w:val="28"/>
          <w:szCs w:val="28"/>
        </w:rPr>
        <w:t xml:space="preserve">Изменение сети организаций, осуществляющих образовательную </w:t>
      </w:r>
      <w:r w:rsidRPr="00C6638F">
        <w:rPr>
          <w:rFonts w:ascii="Times New Roman" w:hAnsi="Times New Roman"/>
          <w:i/>
          <w:iCs/>
          <w:spacing w:val="7"/>
          <w:sz w:val="28"/>
          <w:szCs w:val="28"/>
        </w:rPr>
        <w:t xml:space="preserve">деятельность по основным общеобразовательным программам </w:t>
      </w:r>
      <w:r w:rsidRPr="00C6638F">
        <w:rPr>
          <w:rFonts w:ascii="Times New Roman" w:hAnsi="Times New Roman"/>
          <w:i/>
          <w:spacing w:val="7"/>
          <w:sz w:val="28"/>
          <w:szCs w:val="28"/>
        </w:rPr>
        <w:t xml:space="preserve">( в том числе </w:t>
      </w:r>
      <w:r w:rsidRPr="00C6638F">
        <w:rPr>
          <w:rFonts w:ascii="Times New Roman" w:hAnsi="Times New Roman"/>
          <w:bCs/>
          <w:i/>
          <w:spacing w:val="1"/>
          <w:sz w:val="28"/>
          <w:szCs w:val="28"/>
        </w:rPr>
        <w:t xml:space="preserve">ликвидация и реорганизация организаций, </w:t>
      </w:r>
      <w:r w:rsidRPr="00C6638F">
        <w:rPr>
          <w:rFonts w:ascii="Times New Roman" w:hAnsi="Times New Roman"/>
          <w:bCs/>
          <w:i/>
          <w:iCs/>
          <w:spacing w:val="1"/>
          <w:sz w:val="28"/>
          <w:szCs w:val="28"/>
        </w:rPr>
        <w:t xml:space="preserve">осуществляющих </w:t>
      </w:r>
      <w:r w:rsidRPr="00C6638F">
        <w:rPr>
          <w:rFonts w:ascii="Times New Roman" w:hAnsi="Times New Roman"/>
          <w:i/>
          <w:iCs/>
          <w:spacing w:val="5"/>
          <w:sz w:val="28"/>
          <w:szCs w:val="28"/>
        </w:rPr>
        <w:t>образовательную деятельность).</w:t>
      </w:r>
    </w:p>
    <w:p w:rsidR="001E4E98" w:rsidRPr="00C6638F" w:rsidRDefault="001E4E98" w:rsidP="001E4E98">
      <w:pPr>
        <w:shd w:val="clear" w:color="auto" w:fill="FFFFFF"/>
        <w:spacing w:line="336" w:lineRule="exact"/>
        <w:ind w:firstLine="571"/>
        <w:jc w:val="both"/>
        <w:rPr>
          <w:rFonts w:ascii="Times New Roman" w:hAnsi="Times New Roman"/>
          <w:spacing w:val="-1"/>
          <w:sz w:val="28"/>
          <w:szCs w:val="28"/>
        </w:rPr>
      </w:pPr>
      <w:r w:rsidRPr="00C6638F">
        <w:rPr>
          <w:rFonts w:ascii="Times New Roman" w:hAnsi="Times New Roman"/>
          <w:spacing w:val="1"/>
          <w:sz w:val="28"/>
          <w:szCs w:val="28"/>
        </w:rPr>
        <w:t xml:space="preserve">Изменение сети общеобразовательных учреждений в 2021 году в Орловском </w:t>
      </w:r>
      <w:r w:rsidRPr="00C6638F">
        <w:rPr>
          <w:rFonts w:ascii="Times New Roman" w:hAnsi="Times New Roman"/>
          <w:spacing w:val="-1"/>
          <w:sz w:val="28"/>
          <w:szCs w:val="28"/>
        </w:rPr>
        <w:t>районе нет.</w:t>
      </w:r>
    </w:p>
    <w:p w:rsidR="001E4E98" w:rsidRPr="00C6638F" w:rsidRDefault="001E4E98" w:rsidP="001E4E98">
      <w:pPr>
        <w:shd w:val="clear" w:color="auto" w:fill="FFFFFF"/>
        <w:spacing w:line="336" w:lineRule="exact"/>
        <w:ind w:firstLine="571"/>
        <w:jc w:val="both"/>
        <w:rPr>
          <w:rFonts w:ascii="Times New Roman" w:hAnsi="Times New Roman"/>
          <w:i/>
          <w:iCs/>
          <w:spacing w:val="-3"/>
          <w:sz w:val="28"/>
          <w:szCs w:val="28"/>
        </w:rPr>
      </w:pPr>
      <w:r w:rsidRPr="00C6638F">
        <w:rPr>
          <w:rFonts w:ascii="Times New Roman" w:hAnsi="Times New Roman"/>
          <w:i/>
          <w:iCs/>
          <w:sz w:val="28"/>
          <w:szCs w:val="28"/>
        </w:rPr>
        <w:t>2.9.</w:t>
      </w:r>
      <w:r w:rsidRPr="00C6638F">
        <w:rPr>
          <w:rFonts w:ascii="Times New Roman" w:hAnsi="Times New Roman"/>
          <w:i/>
          <w:iCs/>
          <w:spacing w:val="-3"/>
          <w:sz w:val="28"/>
          <w:szCs w:val="28"/>
        </w:rPr>
        <w:t xml:space="preserve">Финансово-экономическая деятельность общеобразовательных </w:t>
      </w:r>
      <w:r w:rsidRPr="00C6638F">
        <w:rPr>
          <w:rFonts w:ascii="Times New Roman" w:hAnsi="Times New Roman"/>
          <w:i/>
          <w:iCs/>
          <w:spacing w:val="-2"/>
          <w:sz w:val="28"/>
          <w:szCs w:val="28"/>
        </w:rPr>
        <w:t xml:space="preserve">организаций, а также иных организаций, осуществляющих образовательную  </w:t>
      </w:r>
      <w:r w:rsidRPr="00C6638F">
        <w:rPr>
          <w:rFonts w:ascii="Times New Roman" w:hAnsi="Times New Roman"/>
          <w:i/>
          <w:iCs/>
          <w:spacing w:val="-3"/>
          <w:sz w:val="28"/>
          <w:szCs w:val="28"/>
        </w:rPr>
        <w:t>деятельность в части реализации основных общеобразовательных программ</w:t>
      </w:r>
    </w:p>
    <w:p w:rsidR="001E4E98" w:rsidRPr="00C6638F" w:rsidRDefault="001E4E98" w:rsidP="001E4E98">
      <w:pPr>
        <w:ind w:firstLine="571"/>
        <w:jc w:val="both"/>
        <w:rPr>
          <w:rFonts w:ascii="Times New Roman" w:hAnsi="Times New Roman"/>
          <w:sz w:val="28"/>
          <w:szCs w:val="28"/>
        </w:rPr>
      </w:pPr>
      <w:r w:rsidRPr="00C6638F">
        <w:rPr>
          <w:rFonts w:ascii="Times New Roman" w:hAnsi="Times New Roman"/>
          <w:sz w:val="28"/>
          <w:szCs w:val="28"/>
        </w:rPr>
        <w:t>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израсходованы средства в размере 366,3 млн.руб., из них средства федерального бюджета 30,0 млн.руб., областного бюджета 252,5 млн.руб., местного бюджета 83,8 млн.руб. Данные средства позволили оказать услуги 3328 учащимся.</w:t>
      </w:r>
    </w:p>
    <w:p w:rsidR="001E4E98" w:rsidRPr="00C6638F" w:rsidRDefault="001E4E98" w:rsidP="001E4E98">
      <w:pPr>
        <w:jc w:val="both"/>
        <w:rPr>
          <w:rFonts w:ascii="Times New Roman" w:hAnsi="Times New Roman"/>
          <w:sz w:val="28"/>
          <w:szCs w:val="28"/>
        </w:rPr>
      </w:pP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За счет федерального и регионального бюджета выделено на питание 1-4 классов в сумме 13 333,4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федеральные средства в сумме 11 600,1  тыс.руб. (израсходовано 6 787,4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региональные средства в сумме 1 733,3 тыс.руб. (израсходовано 1 017,7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ab/>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Реализация национального проекта «Точка роста». Обновление материально-технической базы для формирования у обучающихся современных технологических и гуманитарных навыков в муниципальных образовательных учреждениях выделено в сумме 3 310,4 тыс. руб. (МБОУ Майорская СОШ, МБОУ Пролетарская СОШ, МБОУ Черкесская СОШ и МБОУ Широкинская СОШ):</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региональные средства 3 158,1 тыс.руб. (израсходовано 3 156,6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местный бюджет 152,3  тыс.руб. (израсходовано 152,2 тыс.руб.).</w:t>
      </w:r>
    </w:p>
    <w:p w:rsidR="001E4E98" w:rsidRPr="00C6638F" w:rsidRDefault="001E4E98" w:rsidP="001E4E98">
      <w:pPr>
        <w:jc w:val="both"/>
        <w:rPr>
          <w:rFonts w:ascii="Times New Roman" w:hAnsi="Times New Roman"/>
          <w:sz w:val="28"/>
          <w:szCs w:val="28"/>
        </w:rPr>
      </w:pP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За счет федерального бюджета выделены средства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 сумме 18 405,1 тыс.руб., израсходовано 14 566,2 тыс.руб.</w:t>
      </w:r>
    </w:p>
    <w:p w:rsidR="001E4E98" w:rsidRPr="00C6638F" w:rsidRDefault="001E4E98" w:rsidP="001E4E98">
      <w:pPr>
        <w:ind w:firstLine="708"/>
        <w:jc w:val="both"/>
        <w:rPr>
          <w:rFonts w:ascii="Times New Roman" w:hAnsi="Times New Roman"/>
          <w:sz w:val="28"/>
          <w:szCs w:val="28"/>
        </w:rPr>
      </w:pP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За счет средств резервного фонда Правительства Ростовской области выделены денежные средства в сумме 450,0 тыс.руб. на приобретение ноутбуков МБОУ ОСОШ №1 ( израсходовано 450,0 тыс.руб.)</w:t>
      </w:r>
    </w:p>
    <w:p w:rsidR="001E4E98" w:rsidRPr="00C6638F" w:rsidRDefault="001E4E98" w:rsidP="001E4E98">
      <w:pPr>
        <w:shd w:val="clear" w:color="auto" w:fill="FFFFFF"/>
        <w:spacing w:line="336" w:lineRule="exact"/>
        <w:ind w:firstLine="571"/>
        <w:jc w:val="both"/>
        <w:rPr>
          <w:rFonts w:ascii="Times New Roman" w:hAnsi="Times New Roman"/>
          <w:i/>
          <w:iCs/>
          <w:spacing w:val="-3"/>
          <w:sz w:val="28"/>
          <w:szCs w:val="28"/>
        </w:rPr>
      </w:pPr>
    </w:p>
    <w:p w:rsidR="001E4E98" w:rsidRPr="00C6638F" w:rsidRDefault="001E4E98" w:rsidP="001E4E98">
      <w:pPr>
        <w:shd w:val="clear" w:color="auto" w:fill="FFFFFF"/>
        <w:ind w:firstLine="672"/>
        <w:jc w:val="both"/>
        <w:rPr>
          <w:rFonts w:ascii="Times New Roman" w:hAnsi="Times New Roman"/>
          <w:sz w:val="28"/>
          <w:szCs w:val="28"/>
        </w:rPr>
      </w:pPr>
      <w:r w:rsidRPr="00C6638F">
        <w:rPr>
          <w:rFonts w:ascii="Times New Roman" w:hAnsi="Times New Roman"/>
          <w:sz w:val="28"/>
          <w:szCs w:val="28"/>
        </w:rPr>
        <w:t xml:space="preserve">Ежегодно на систему образования выделяются средства муниципального </w:t>
      </w:r>
      <w:r w:rsidRPr="00C6638F">
        <w:rPr>
          <w:rFonts w:ascii="Times New Roman" w:hAnsi="Times New Roman"/>
          <w:sz w:val="28"/>
          <w:szCs w:val="28"/>
        </w:rPr>
        <w:lastRenderedPageBreak/>
        <w:t xml:space="preserve">бюджета, областного бюджета   на капитальные ремонты зданий, сооружений, ремонты крыш, замену отопления и водопровода,  приобретение  новых газовых котлов, ограждения  и других видов работ.  </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xml:space="preserve">         </w:t>
      </w:r>
      <w:r w:rsidRPr="00C6638F">
        <w:rPr>
          <w:rFonts w:ascii="Times New Roman" w:hAnsi="Times New Roman"/>
          <w:b/>
          <w:bCs/>
          <w:sz w:val="28"/>
          <w:szCs w:val="28"/>
          <w:u w:val="single"/>
        </w:rPr>
        <w:t xml:space="preserve">МБОУ ОСОШ №1 в сумме   3 058,6 </w:t>
      </w:r>
      <w:r w:rsidRPr="00C6638F">
        <w:rPr>
          <w:rFonts w:ascii="Times New Roman" w:hAnsi="Times New Roman"/>
          <w:b/>
          <w:sz w:val="28"/>
          <w:szCs w:val="28"/>
          <w:u w:val="single"/>
        </w:rPr>
        <w:t>тыс.руб. на следующие мероприятия:</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ограждения 372,1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капитальный ремонт котельной 136,5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молниезащита 398,3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выборочный капитальный ремонт кровли гаража и котельной 381,0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-исполнение решения суда (наружная отделка здания) 675,4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ограждения в сумме 556,7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индивидуальный пожарный риск в сумме 120,0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ПСД на наружную отделку в сумме 20,0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устройство водопровода в сумме 398,6 тыс. руб., израсходовано 331,1 тыс. руб.</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xml:space="preserve"> </w:t>
      </w:r>
      <w:r w:rsidRPr="00C6638F">
        <w:rPr>
          <w:rFonts w:ascii="Times New Roman" w:hAnsi="Times New Roman"/>
          <w:b/>
          <w:bCs/>
          <w:sz w:val="28"/>
          <w:szCs w:val="28"/>
          <w:u w:val="single"/>
        </w:rPr>
        <w:t>МБОУ ОСОШ №2 в сумме 2 400,6 тыс.руб. на следующие мероприятия</w:t>
      </w:r>
      <w:r w:rsidRPr="00C6638F">
        <w:rPr>
          <w:rFonts w:ascii="Times New Roman" w:hAnsi="Times New Roman"/>
          <w:sz w:val="28"/>
          <w:szCs w:val="28"/>
        </w:rPr>
        <w:t>:</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ремонт отопительной системы в сумме 313,5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капитальный ремонт кабинетов домоводства и музейной комнаты  в сумме 599,0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электропроводки в сумме 88,9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огнезащиту крыши в сумме 98,8 тыс.руб., израсходовано 96,8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установка резервного рециркулярного насоса в сумме 145,0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физическую охрану в сумме 204,0 тыс. руб., израсходовано 54,4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ремонт ограждения 599,9 тыс. руб., израсходовано 560,6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устройство парковочной площадки для автомобилей в сумме 351,5 тыс. руб., израсходовано в полном объеме.</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МБОУ ОСОШ № 3 в сумме 182,0 тыс.руб.на следующие мероприятия :</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расширение дверных проемов в сумме 36,0 тыс.руб., израсходовано 35,6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индивидуальный пожарный риск в сумме 120,0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пожарной сигнализации в сумме 26,0 тыс.руб. израсходовано в полном объеме.</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 xml:space="preserve">МБОУ Каменно-Балковская СОШ в сумме 248,6 тыс.руб. на следующие мероприятия : </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противопожарного резервуара в сумме 218,8 тыс.руб., израсходовано 218,0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казачьи костюмы и наглядные пособия в сумме 29,8 тыс. руб., израсходовано в полном объеме.</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b/>
          <w:sz w:val="28"/>
          <w:szCs w:val="28"/>
          <w:u w:val="single"/>
        </w:rPr>
      </w:pPr>
      <w:r w:rsidRPr="00C6638F">
        <w:rPr>
          <w:rFonts w:ascii="Times New Roman" w:hAnsi="Times New Roman"/>
          <w:b/>
          <w:sz w:val="28"/>
          <w:szCs w:val="28"/>
          <w:u w:val="single"/>
        </w:rPr>
        <w:t>Для МБОУ Камышевская СОШ в сумме 306,0 тыс.руб. на следующие мероприятия:</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lastRenderedPageBreak/>
        <w:t>- на физическую охрану в сумме 306,0 тыс. руб., израсходовано 54,4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системы отопления в сумме 350,0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xml:space="preserve">- ремонт ограждения в сумме 564,4 тыс. руб. </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b/>
          <w:sz w:val="28"/>
          <w:szCs w:val="28"/>
          <w:u w:val="single"/>
        </w:rPr>
      </w:pPr>
      <w:r w:rsidRPr="00C6638F">
        <w:rPr>
          <w:rFonts w:ascii="Times New Roman" w:hAnsi="Times New Roman"/>
          <w:b/>
          <w:sz w:val="28"/>
          <w:szCs w:val="28"/>
          <w:u w:val="single"/>
        </w:rPr>
        <w:t>Для МБОУ Островянская СОШ в сумме 306,0 тыс.руб. на следующие мероприятия :</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физическую охрану в сумме 306,0 тыс. руб., израсходовано 54,4 тыс. руб.</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 xml:space="preserve">МБОУ Широкинская СОШ в сумме   636,8 </w:t>
      </w:r>
      <w:r w:rsidRPr="00C6638F">
        <w:rPr>
          <w:rFonts w:ascii="Times New Roman" w:hAnsi="Times New Roman"/>
          <w:b/>
          <w:sz w:val="28"/>
          <w:szCs w:val="28"/>
          <w:u w:val="single"/>
        </w:rPr>
        <w:t>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ремонт здания котельной в сумме 230,2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ремонт помещения «Точка роста» 214,0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монтаж системы видеонаблюдения в сумме 192,6 тыс. руб., израсходовано в полном объеме.</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МБОУ Красноармейская СОШ в сумме 479,8 тыс.руб.</w:t>
      </w:r>
      <w:r w:rsidRPr="00C6638F">
        <w:rPr>
          <w:rFonts w:ascii="Times New Roman" w:hAnsi="Times New Roman"/>
          <w:sz w:val="28"/>
          <w:szCs w:val="28"/>
        </w:rPr>
        <w:t>:</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капитальный ремонт здания (внутренние водопроводные и канализационные сети) в сумме 396,7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пожарный гидрант в сумме 83,1 тыс. руб., израсходовано в полном объеме.</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МБОУ Майорская СОШ в сумме 395,0 тыс.руб.</w:t>
      </w:r>
      <w:r w:rsidRPr="00C6638F">
        <w:rPr>
          <w:rFonts w:ascii="Times New Roman" w:hAnsi="Times New Roman"/>
          <w:sz w:val="28"/>
          <w:szCs w:val="28"/>
        </w:rPr>
        <w:t>:</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помещения «Точка роста» в сумме 89,0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физическую охрану в сумме 306,0 тыс. руб., израсходовано 54,4 тыс. руб.</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 xml:space="preserve"> МБОУ Быстрянская СОШ в сумме 940,5 тыс.руб.</w:t>
      </w:r>
      <w:r w:rsidRPr="00C6638F">
        <w:rPr>
          <w:rFonts w:ascii="Times New Roman" w:hAnsi="Times New Roman"/>
          <w:sz w:val="28"/>
          <w:szCs w:val="28"/>
        </w:rPr>
        <w:t>:</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отопительной системы в сумме 416,1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xml:space="preserve">- пожарная сигнализация в сумме 218,4 тыс.руб., израсходовано в полном объеме, </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на физическую охрану в сумме 306,0 тыс. руб., израсходовано 54,4 тыс. руб.</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МБОУ Черкесская СОШ в сумме 420,2 тыс.руб.</w:t>
      </w:r>
      <w:r w:rsidRPr="00C6638F">
        <w:rPr>
          <w:rFonts w:ascii="Times New Roman" w:hAnsi="Times New Roman"/>
          <w:sz w:val="28"/>
          <w:szCs w:val="28"/>
        </w:rPr>
        <w:t>:</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системы отопления в сумме 250,0 тыс.руб., израсходовано 239,1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xml:space="preserve">- ремонт помещения «Точка роста»в сумме 98,0 тыс.руб., израсходовано в полном объеме, </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огнезащита крыши в сумме 72,2 тыс. руб., израсходовано в полном объеме.</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МБОУ Курганенская СОШ в сумме 1 891,0 тыс.руб.</w:t>
      </w:r>
      <w:r w:rsidRPr="00C6638F">
        <w:rPr>
          <w:rFonts w:ascii="Times New Roman" w:hAnsi="Times New Roman"/>
          <w:sz w:val="28"/>
          <w:szCs w:val="28"/>
        </w:rPr>
        <w:t>:</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кровли в сумме 1 568,5 тыс.руб., израсходовано 1 532,2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ПСД на устройство тротуарной плитки в сумме 30,3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замена дымоходной трубы в сумме 292,2 тыс. руб.</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МБОУ Пролетарская СОШ в сумме 1 346,2 тыс.руб.</w:t>
      </w:r>
      <w:r w:rsidRPr="00C6638F">
        <w:rPr>
          <w:rFonts w:ascii="Times New Roman" w:hAnsi="Times New Roman"/>
          <w:sz w:val="28"/>
          <w:szCs w:val="28"/>
        </w:rPr>
        <w:t>:</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помещения «Точка роста» в сумме 207,0 тыс.руб., израсходовано 206,7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огнезащита крыши в сумме 118,6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lastRenderedPageBreak/>
        <w:t xml:space="preserve">- ремонт здания котельной в сумме 422,6 тыс. руб., </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-ремонт отопительного котла в сумме 598,0 тыс. руб.</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МБОУ Волочаевская СОШ в сумме 366,9 тыс.руб.</w:t>
      </w:r>
      <w:r w:rsidRPr="00C6638F">
        <w:rPr>
          <w:rFonts w:ascii="Times New Roman" w:hAnsi="Times New Roman"/>
          <w:sz w:val="28"/>
          <w:szCs w:val="28"/>
        </w:rPr>
        <w:t>:</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мотокоса в сумме 60,9 тыс.руб.,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xml:space="preserve">- физическая охрана в сумме 306,0 тыс. руб. </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МБОУ Донская СОШ в сумме 670,0 тыс.руб.</w:t>
      </w:r>
      <w:r w:rsidRPr="00C6638F">
        <w:rPr>
          <w:rFonts w:ascii="Times New Roman" w:hAnsi="Times New Roman"/>
          <w:sz w:val="28"/>
          <w:szCs w:val="28"/>
        </w:rPr>
        <w:t>:</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электроосветительной системы в сумме 586,0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противопожарных дверей в сумме 84,0 тыс. руб.</w:t>
      </w:r>
    </w:p>
    <w:p w:rsidR="001E4E98" w:rsidRPr="00C6638F" w:rsidRDefault="001E4E98" w:rsidP="001E4E98">
      <w:pPr>
        <w:jc w:val="both"/>
      </w:pP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Реализация национального проекта «Точка роста». Обновление материально-технической базы для формирования у обучающихся современных технологических и гуманитарных навыков в муниципальных образовательных учреждениях выделено в сумме 3 310,4 тыс. руб. (МБОУ Майорская СОШ, МБОУ Пролетарская СОШ, МБОУ Черкесская СОШ и МБОУ Широкинская СОШ):</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региональные средства 3 158,1 тыс.руб. (израсходовано 3 156,6 тыс.руб.);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местный бюджет 152,3  тыс.руб. (израсходовано 152,2 тыс.руб.).</w:t>
      </w:r>
    </w:p>
    <w:p w:rsidR="001E4E98" w:rsidRPr="00C6638F" w:rsidRDefault="001E4E98" w:rsidP="001E4E98">
      <w:pPr>
        <w:jc w:val="both"/>
        <w:rPr>
          <w:rFonts w:ascii="Times New Roman" w:hAnsi="Times New Roman"/>
          <w:spacing w:val="1"/>
          <w:sz w:val="28"/>
          <w:szCs w:val="28"/>
        </w:rPr>
      </w:pPr>
      <w:r w:rsidRPr="00C6638F">
        <w:rPr>
          <w:rFonts w:ascii="Times New Roman" w:hAnsi="Times New Roman"/>
          <w:sz w:val="28"/>
          <w:szCs w:val="28"/>
        </w:rPr>
        <w:t xml:space="preserve">    </w:t>
      </w:r>
      <w:r w:rsidRPr="00C6638F">
        <w:rPr>
          <w:rFonts w:ascii="Times New Roman" w:hAnsi="Times New Roman"/>
          <w:spacing w:val="1"/>
          <w:sz w:val="28"/>
          <w:szCs w:val="28"/>
        </w:rPr>
        <w:t>Особое внимание было уделено созданию условий соблюдению санитарно –эпидемиологических требований в условиях профилактики и предотвращения распространения новой коронавирусной инфекции (</w:t>
      </w:r>
      <w:r w:rsidRPr="00C6638F">
        <w:rPr>
          <w:rFonts w:ascii="Times New Roman" w:hAnsi="Times New Roman"/>
          <w:spacing w:val="1"/>
          <w:sz w:val="28"/>
          <w:szCs w:val="28"/>
          <w:lang w:val="en-US"/>
        </w:rPr>
        <w:t>COVID</w:t>
      </w:r>
      <w:r w:rsidRPr="00C6638F">
        <w:rPr>
          <w:rFonts w:ascii="Times New Roman" w:hAnsi="Times New Roman"/>
          <w:spacing w:val="1"/>
          <w:sz w:val="28"/>
          <w:szCs w:val="28"/>
        </w:rPr>
        <w:t xml:space="preserve"> -19) </w:t>
      </w:r>
    </w:p>
    <w:p w:rsidR="001E4E98" w:rsidRPr="00C6638F" w:rsidRDefault="001E4E98" w:rsidP="001E4E98">
      <w:pPr>
        <w:pStyle w:val="22"/>
        <w:shd w:val="clear" w:color="auto" w:fill="auto"/>
        <w:tabs>
          <w:tab w:val="left" w:pos="851"/>
        </w:tabs>
        <w:spacing w:line="322" w:lineRule="exact"/>
        <w:ind w:firstLine="710"/>
        <w:rPr>
          <w:rFonts w:ascii="Times New Roman" w:hAnsi="Times New Roman"/>
        </w:rPr>
      </w:pPr>
      <w:r w:rsidRPr="00C6638F">
        <w:rPr>
          <w:rFonts w:ascii="Times New Roman" w:hAnsi="Times New Roman"/>
        </w:rPr>
        <w:t xml:space="preserve">В дошкольных образовательных учреждениях имеется достаточный запас дезинфекционных средств,  хлорсодержащих препаратов  для уборки помещений и обработки рук. </w:t>
      </w:r>
    </w:p>
    <w:p w:rsidR="001E4E98" w:rsidRPr="00C6638F" w:rsidRDefault="001E4E98" w:rsidP="001E4E98">
      <w:pPr>
        <w:shd w:val="clear" w:color="auto" w:fill="FFFFFF"/>
        <w:ind w:firstLine="720"/>
        <w:jc w:val="both"/>
        <w:rPr>
          <w:rFonts w:ascii="Times New Roman" w:hAnsi="Times New Roman"/>
          <w:spacing w:val="2"/>
          <w:sz w:val="28"/>
          <w:szCs w:val="28"/>
        </w:rPr>
      </w:pPr>
      <w:r w:rsidRPr="00C6638F">
        <w:rPr>
          <w:rFonts w:ascii="Times New Roman" w:hAnsi="Times New Roman"/>
          <w:spacing w:val="2"/>
          <w:sz w:val="28"/>
          <w:szCs w:val="28"/>
        </w:rPr>
        <w:t xml:space="preserve">Приобретены бесконтактные термометры для  проведения  термометрии при прохождении «утреннего фильтра», в сентябре за счет областных средств будут приобретены в полном объеме  бактерицидные лампы для обеззараживания воздуха. </w:t>
      </w:r>
    </w:p>
    <w:p w:rsidR="001E4E98" w:rsidRPr="00C6638F" w:rsidRDefault="001E4E98" w:rsidP="001E4E98">
      <w:pPr>
        <w:shd w:val="clear" w:color="auto" w:fill="FFFFFF"/>
        <w:ind w:firstLine="720"/>
        <w:jc w:val="both"/>
        <w:rPr>
          <w:rFonts w:ascii="Times New Roman" w:hAnsi="Times New Roman"/>
          <w:spacing w:val="2"/>
          <w:sz w:val="28"/>
          <w:szCs w:val="28"/>
        </w:rPr>
      </w:pPr>
      <w:r w:rsidRPr="00C6638F">
        <w:rPr>
          <w:rFonts w:ascii="Times New Roman" w:hAnsi="Times New Roman"/>
          <w:spacing w:val="2"/>
          <w:sz w:val="28"/>
          <w:szCs w:val="28"/>
        </w:rPr>
        <w:t xml:space="preserve"> Проведены мероприятия по организации учебного процесса: составление расписаний (графиков) уроков, перемен, мероприятий по минимизации контактов обучающихся   в  соответствии  с СанПин №16 от 30.06.2020.</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Санитарное состояние образовательных учреждений  и выполнение дополнительных мер по снижению рисков завоза и распространения новой коронавирусной инфекции (2019-nCoV)  взято под  особый контроль каждого руководителя образовательного учреждения. </w:t>
      </w:r>
    </w:p>
    <w:p w:rsidR="001E4E98" w:rsidRPr="00C6638F" w:rsidRDefault="001E4E98" w:rsidP="001E4E98">
      <w:pPr>
        <w:shd w:val="clear" w:color="auto" w:fill="FFFFFF"/>
        <w:ind w:firstLine="720"/>
        <w:jc w:val="both"/>
        <w:rPr>
          <w:rFonts w:ascii="Times New Roman" w:hAnsi="Times New Roman"/>
          <w:sz w:val="28"/>
          <w:szCs w:val="28"/>
        </w:rPr>
      </w:pPr>
    </w:p>
    <w:p w:rsidR="001E4E98" w:rsidRPr="00C6638F" w:rsidRDefault="001E4E98" w:rsidP="001E4E98">
      <w:pPr>
        <w:shd w:val="clear" w:color="auto" w:fill="FFFFFF"/>
        <w:jc w:val="center"/>
        <w:rPr>
          <w:rFonts w:ascii="Times New Roman" w:hAnsi="Times New Roman"/>
          <w:b/>
          <w:bCs/>
          <w:sz w:val="28"/>
          <w:szCs w:val="28"/>
        </w:rPr>
      </w:pPr>
      <w:r w:rsidRPr="00C6638F">
        <w:rPr>
          <w:rFonts w:ascii="Times New Roman" w:hAnsi="Times New Roman"/>
          <w:b/>
          <w:bCs/>
          <w:sz w:val="28"/>
          <w:szCs w:val="28"/>
          <w:lang w:val="en-US"/>
        </w:rPr>
        <w:t>III</w:t>
      </w:r>
      <w:r w:rsidRPr="00C6638F">
        <w:rPr>
          <w:rFonts w:ascii="Times New Roman" w:hAnsi="Times New Roman"/>
          <w:b/>
          <w:bCs/>
          <w:sz w:val="28"/>
          <w:szCs w:val="28"/>
        </w:rPr>
        <w:t>. Дополнительное образование</w:t>
      </w:r>
    </w:p>
    <w:p w:rsidR="001E4E98" w:rsidRPr="00C6638F" w:rsidRDefault="001E4E98" w:rsidP="001E4E98">
      <w:pPr>
        <w:shd w:val="clear" w:color="auto" w:fill="FFFFFF"/>
        <w:spacing w:line="322" w:lineRule="exact"/>
        <w:jc w:val="both"/>
        <w:rPr>
          <w:rFonts w:ascii="Times New Roman" w:hAnsi="Times New Roman"/>
          <w:i/>
          <w:iCs/>
          <w:spacing w:val="-2"/>
          <w:sz w:val="28"/>
          <w:szCs w:val="28"/>
        </w:rPr>
      </w:pPr>
      <w:r w:rsidRPr="00C6638F">
        <w:rPr>
          <w:rFonts w:ascii="Times New Roman" w:hAnsi="Times New Roman"/>
          <w:i/>
          <w:iCs/>
          <w:spacing w:val="-2"/>
          <w:sz w:val="28"/>
          <w:szCs w:val="28"/>
        </w:rPr>
        <w:t>5. Сведения о развитии дополнительного образования детей и взрослых</w:t>
      </w:r>
    </w:p>
    <w:p w:rsidR="001E4E98" w:rsidRPr="00C6638F" w:rsidRDefault="001E4E98" w:rsidP="001E4E98">
      <w:pPr>
        <w:shd w:val="clear" w:color="auto" w:fill="FFFFFF"/>
        <w:spacing w:line="322" w:lineRule="exact"/>
        <w:jc w:val="both"/>
        <w:rPr>
          <w:rFonts w:ascii="Times New Roman" w:hAnsi="Times New Roman"/>
          <w:sz w:val="28"/>
          <w:szCs w:val="28"/>
        </w:rPr>
      </w:pPr>
      <w:r w:rsidRPr="00C6638F">
        <w:rPr>
          <w:rFonts w:ascii="Times New Roman" w:hAnsi="Times New Roman"/>
          <w:i/>
          <w:iCs/>
          <w:spacing w:val="-2"/>
          <w:sz w:val="28"/>
          <w:szCs w:val="28"/>
        </w:rPr>
        <w:t xml:space="preserve"> </w:t>
      </w:r>
      <w:r w:rsidRPr="00C6638F">
        <w:rPr>
          <w:rFonts w:ascii="Times New Roman" w:hAnsi="Times New Roman"/>
          <w:i/>
          <w:iCs/>
          <w:spacing w:val="-1"/>
          <w:sz w:val="28"/>
          <w:szCs w:val="28"/>
        </w:rPr>
        <w:t xml:space="preserve">5.1.     Численность    населения,     обучающихся    по     дополнительным </w:t>
      </w:r>
      <w:r w:rsidRPr="00C6638F">
        <w:rPr>
          <w:rFonts w:ascii="Times New Roman" w:hAnsi="Times New Roman"/>
          <w:i/>
          <w:iCs/>
          <w:spacing w:val="-5"/>
          <w:sz w:val="28"/>
          <w:szCs w:val="28"/>
        </w:rPr>
        <w:t>общеобразовательным программами.</w:t>
      </w:r>
    </w:p>
    <w:p w:rsidR="001E4E98" w:rsidRPr="00C6638F" w:rsidRDefault="001E4E98" w:rsidP="001E4E98">
      <w:pPr>
        <w:suppressAutoHyphens/>
        <w:ind w:firstLine="709"/>
        <w:jc w:val="both"/>
        <w:rPr>
          <w:rFonts w:ascii="Times New Roman" w:hAnsi="Times New Roman"/>
          <w:sz w:val="28"/>
          <w:szCs w:val="28"/>
        </w:rPr>
      </w:pPr>
      <w:r w:rsidRPr="00C6638F">
        <w:rPr>
          <w:rFonts w:ascii="Times New Roman" w:hAnsi="Times New Roman"/>
          <w:sz w:val="28"/>
          <w:szCs w:val="28"/>
        </w:rPr>
        <w:t>Охват детей дополнительными общеобразовательными программами  в возрасте от 5 до 18 лет составляет 97  % .</w:t>
      </w:r>
    </w:p>
    <w:p w:rsidR="001E4E98" w:rsidRPr="00C6638F" w:rsidRDefault="001E4E98" w:rsidP="001E4E98">
      <w:pPr>
        <w:ind w:firstLine="720"/>
        <w:jc w:val="both"/>
        <w:rPr>
          <w:rFonts w:ascii="Times New Roman" w:eastAsia="SimSun" w:hAnsi="Times New Roman"/>
          <w:sz w:val="28"/>
          <w:szCs w:val="28"/>
        </w:rPr>
      </w:pPr>
      <w:r w:rsidRPr="00C6638F">
        <w:rPr>
          <w:rFonts w:ascii="Times New Roman" w:eastAsia="SimSun" w:hAnsi="Times New Roman"/>
          <w:sz w:val="28"/>
          <w:szCs w:val="28"/>
        </w:rPr>
        <w:t xml:space="preserve">В состав МБУ ДО Орловского ДДТ входит 12 филиалов, осуществляющие образовательную деятельность на базах общеобразовательных учреждений Орловского района. </w:t>
      </w:r>
    </w:p>
    <w:p w:rsidR="001E4E98" w:rsidRPr="00C6638F" w:rsidRDefault="001E4E98" w:rsidP="001E4E98">
      <w:pPr>
        <w:ind w:firstLine="720"/>
        <w:jc w:val="both"/>
        <w:rPr>
          <w:rFonts w:ascii="Times New Roman" w:eastAsia="SimSun" w:hAnsi="Times New Roman"/>
          <w:sz w:val="28"/>
          <w:szCs w:val="28"/>
        </w:rPr>
      </w:pPr>
      <w:r w:rsidRPr="00C6638F">
        <w:rPr>
          <w:rFonts w:ascii="Times New Roman" w:eastAsia="SimSun" w:hAnsi="Times New Roman"/>
          <w:sz w:val="28"/>
          <w:szCs w:val="28"/>
        </w:rPr>
        <w:t xml:space="preserve">Структура численности детей, обучающихся по дополнительным программам, по направлениям: </w:t>
      </w:r>
    </w:p>
    <w:p w:rsidR="001E4E98" w:rsidRPr="00C6638F" w:rsidRDefault="001E4E98" w:rsidP="001E4E98">
      <w:pPr>
        <w:jc w:val="both"/>
        <w:rPr>
          <w:rFonts w:ascii="Times New Roman" w:eastAsia="SimSun" w:hAnsi="Times New Roman"/>
          <w:sz w:val="28"/>
          <w:szCs w:val="28"/>
        </w:rPr>
      </w:pPr>
      <w:r w:rsidRPr="00C6638F">
        <w:rPr>
          <w:rFonts w:ascii="Times New Roman" w:eastAsia="SimSun" w:hAnsi="Times New Roman"/>
          <w:sz w:val="28"/>
          <w:szCs w:val="28"/>
        </w:rPr>
        <w:t>- техническое – 11,9%</w:t>
      </w:r>
    </w:p>
    <w:p w:rsidR="001E4E98" w:rsidRPr="00C6638F" w:rsidRDefault="001E4E98" w:rsidP="001E4E98">
      <w:pPr>
        <w:jc w:val="both"/>
        <w:rPr>
          <w:rFonts w:ascii="Times New Roman" w:eastAsia="SimSun" w:hAnsi="Times New Roman"/>
          <w:sz w:val="28"/>
          <w:szCs w:val="28"/>
        </w:rPr>
      </w:pPr>
      <w:r w:rsidRPr="00C6638F">
        <w:rPr>
          <w:rFonts w:ascii="Times New Roman" w:eastAsia="SimSun" w:hAnsi="Times New Roman"/>
          <w:sz w:val="28"/>
          <w:szCs w:val="28"/>
        </w:rPr>
        <w:t xml:space="preserve">-естественнонаучное – 10,5% </w:t>
      </w:r>
    </w:p>
    <w:p w:rsidR="001E4E98" w:rsidRPr="00C6638F" w:rsidRDefault="001E4E98" w:rsidP="001E4E98">
      <w:pPr>
        <w:jc w:val="both"/>
        <w:rPr>
          <w:rFonts w:ascii="Times New Roman" w:eastAsia="SimSun" w:hAnsi="Times New Roman"/>
          <w:sz w:val="28"/>
          <w:szCs w:val="28"/>
        </w:rPr>
      </w:pPr>
      <w:r w:rsidRPr="00C6638F">
        <w:rPr>
          <w:rFonts w:ascii="Times New Roman" w:eastAsia="SimSun" w:hAnsi="Times New Roman"/>
          <w:sz w:val="28"/>
          <w:szCs w:val="28"/>
        </w:rPr>
        <w:lastRenderedPageBreak/>
        <w:t xml:space="preserve">- туристско-краеведческое – 7,8% </w:t>
      </w:r>
    </w:p>
    <w:p w:rsidR="001E4E98" w:rsidRPr="00C6638F" w:rsidRDefault="001E4E98" w:rsidP="001E4E98">
      <w:pPr>
        <w:jc w:val="both"/>
        <w:rPr>
          <w:rFonts w:ascii="Times New Roman" w:eastAsia="SimSun" w:hAnsi="Times New Roman"/>
          <w:sz w:val="28"/>
          <w:szCs w:val="28"/>
        </w:rPr>
      </w:pPr>
      <w:r w:rsidRPr="00C6638F">
        <w:rPr>
          <w:rFonts w:ascii="Times New Roman" w:eastAsia="SimSun" w:hAnsi="Times New Roman"/>
          <w:sz w:val="28"/>
          <w:szCs w:val="28"/>
        </w:rPr>
        <w:t xml:space="preserve">- социально-педагогическое – 22,1% </w:t>
      </w:r>
    </w:p>
    <w:p w:rsidR="001E4E98" w:rsidRPr="00C6638F" w:rsidRDefault="001E4E98" w:rsidP="001E4E98">
      <w:pPr>
        <w:jc w:val="both"/>
        <w:rPr>
          <w:rFonts w:ascii="Times New Roman" w:eastAsia="SimSun" w:hAnsi="Times New Roman"/>
          <w:sz w:val="28"/>
          <w:szCs w:val="28"/>
        </w:rPr>
      </w:pPr>
      <w:r w:rsidRPr="00C6638F">
        <w:rPr>
          <w:rFonts w:ascii="Times New Roman" w:eastAsia="SimSun" w:hAnsi="Times New Roman"/>
          <w:sz w:val="28"/>
          <w:szCs w:val="28"/>
        </w:rPr>
        <w:t xml:space="preserve">  В области искусств: </w:t>
      </w:r>
    </w:p>
    <w:p w:rsidR="001E4E98" w:rsidRPr="00C6638F" w:rsidRDefault="001E4E98" w:rsidP="001E4E98">
      <w:pPr>
        <w:jc w:val="both"/>
        <w:rPr>
          <w:rFonts w:ascii="Times New Roman" w:eastAsia="SimSun" w:hAnsi="Times New Roman"/>
          <w:sz w:val="28"/>
          <w:szCs w:val="28"/>
        </w:rPr>
      </w:pPr>
      <w:r w:rsidRPr="00C6638F">
        <w:rPr>
          <w:rFonts w:ascii="Times New Roman" w:eastAsia="SimSun" w:hAnsi="Times New Roman"/>
          <w:sz w:val="28"/>
          <w:szCs w:val="28"/>
        </w:rPr>
        <w:t xml:space="preserve">- по общеразвивающим программам: -  19,7% </w:t>
      </w:r>
    </w:p>
    <w:p w:rsidR="001E4E98" w:rsidRPr="00C6638F" w:rsidRDefault="001E4E98" w:rsidP="001E4E98">
      <w:pPr>
        <w:jc w:val="both"/>
        <w:rPr>
          <w:rFonts w:ascii="Times New Roman" w:eastAsia="SimSun" w:hAnsi="Times New Roman"/>
          <w:sz w:val="28"/>
          <w:szCs w:val="28"/>
        </w:rPr>
      </w:pPr>
      <w:r w:rsidRPr="00C6638F">
        <w:rPr>
          <w:rFonts w:ascii="Times New Roman" w:eastAsia="SimSun" w:hAnsi="Times New Roman"/>
          <w:sz w:val="28"/>
          <w:szCs w:val="28"/>
        </w:rPr>
        <w:t xml:space="preserve"> В области физической культуры и спорта :</w:t>
      </w:r>
    </w:p>
    <w:p w:rsidR="001E4E98" w:rsidRPr="00C6638F" w:rsidRDefault="001E4E98" w:rsidP="001E4E98">
      <w:pPr>
        <w:jc w:val="both"/>
        <w:rPr>
          <w:rFonts w:ascii="Times New Roman" w:eastAsia="SimSun" w:hAnsi="Times New Roman"/>
          <w:sz w:val="28"/>
          <w:szCs w:val="28"/>
        </w:rPr>
      </w:pPr>
      <w:r w:rsidRPr="00C6638F">
        <w:rPr>
          <w:rFonts w:ascii="Times New Roman" w:eastAsia="SimSun" w:hAnsi="Times New Roman"/>
          <w:sz w:val="28"/>
          <w:szCs w:val="28"/>
        </w:rPr>
        <w:t xml:space="preserve">- по общеразвивающим программа – 28,1%. </w:t>
      </w:r>
    </w:p>
    <w:p w:rsidR="001E4E98" w:rsidRPr="00C6638F" w:rsidRDefault="001E4E98" w:rsidP="001E4E98">
      <w:pPr>
        <w:jc w:val="both"/>
        <w:rPr>
          <w:rFonts w:ascii="Times New Roman" w:hAnsi="Times New Roman"/>
          <w:sz w:val="28"/>
          <w:szCs w:val="28"/>
          <w:lang w:eastAsia="zh-CN"/>
        </w:rPr>
      </w:pPr>
      <w:r w:rsidRPr="00C6638F">
        <w:rPr>
          <w:rFonts w:ascii="Times New Roman" w:eastAsia="SimSun" w:hAnsi="Times New Roman"/>
          <w:sz w:val="28"/>
          <w:szCs w:val="28"/>
        </w:rPr>
        <w:t xml:space="preserve"> </w:t>
      </w:r>
      <w:r w:rsidRPr="00C6638F">
        <w:rPr>
          <w:rFonts w:ascii="Times New Roman" w:eastAsia="SimSun" w:hAnsi="Times New Roman"/>
          <w:sz w:val="28"/>
          <w:szCs w:val="28"/>
        </w:rPr>
        <w:tab/>
      </w:r>
      <w:r w:rsidRPr="00C6638F">
        <w:rPr>
          <w:rFonts w:ascii="Times New Roman" w:hAnsi="Times New Roman"/>
          <w:sz w:val="28"/>
          <w:szCs w:val="28"/>
          <w:lang w:eastAsia="zh-CN"/>
        </w:rPr>
        <w:t>Удельный вес численности детей с ограниченными возможностями здоровья в общей численности обучающихся   в организациях дополнительного образования составляет 0,71 %.</w:t>
      </w:r>
    </w:p>
    <w:p w:rsidR="001E4E98" w:rsidRPr="00C6638F" w:rsidRDefault="001E4E98" w:rsidP="001E4E98">
      <w:pPr>
        <w:widowControl/>
        <w:suppressAutoHyphens/>
        <w:autoSpaceDE/>
        <w:autoSpaceDN/>
        <w:adjustRightInd/>
        <w:ind w:firstLine="720"/>
        <w:jc w:val="both"/>
        <w:rPr>
          <w:rFonts w:ascii="Times New Roman" w:hAnsi="Times New Roman"/>
          <w:sz w:val="28"/>
          <w:szCs w:val="28"/>
          <w:lang w:eastAsia="zh-CN"/>
        </w:rPr>
      </w:pPr>
      <w:r w:rsidRPr="00C6638F">
        <w:rPr>
          <w:rFonts w:ascii="Times New Roman" w:hAnsi="Times New Roman"/>
          <w:sz w:val="28"/>
          <w:szCs w:val="28"/>
          <w:lang w:eastAsia="zh-CN"/>
        </w:rPr>
        <w:t xml:space="preserve">Удельный  вес – численности детей-инвалидов в общей численности обучающихся в организациях дополнительного образования -  1,35%. </w:t>
      </w:r>
    </w:p>
    <w:p w:rsidR="001E4E98" w:rsidRPr="00C6638F" w:rsidRDefault="001E4E98" w:rsidP="001E4E98">
      <w:pPr>
        <w:shd w:val="clear" w:color="auto" w:fill="FFFFFF"/>
        <w:tabs>
          <w:tab w:val="left" w:pos="1358"/>
        </w:tabs>
        <w:spacing w:line="317" w:lineRule="exact"/>
        <w:jc w:val="both"/>
        <w:rPr>
          <w:rFonts w:ascii="Times New Roman" w:hAnsi="Times New Roman"/>
          <w:sz w:val="28"/>
          <w:szCs w:val="28"/>
        </w:rPr>
      </w:pPr>
      <w:r w:rsidRPr="00C6638F">
        <w:rPr>
          <w:rFonts w:ascii="Times New Roman" w:hAnsi="Times New Roman"/>
          <w:i/>
          <w:iCs/>
          <w:spacing w:val="-10"/>
          <w:sz w:val="28"/>
          <w:szCs w:val="28"/>
        </w:rPr>
        <w:t xml:space="preserve"> 5.2.</w:t>
      </w:r>
      <w:r w:rsidRPr="00C6638F">
        <w:rPr>
          <w:rFonts w:ascii="Times New Roman" w:hAnsi="Times New Roman"/>
          <w:i/>
          <w:iCs/>
          <w:sz w:val="28"/>
          <w:szCs w:val="28"/>
        </w:rPr>
        <w:tab/>
      </w:r>
      <w:r w:rsidRPr="00C6638F">
        <w:rPr>
          <w:rFonts w:ascii="Times New Roman" w:hAnsi="Times New Roman"/>
          <w:i/>
          <w:iCs/>
          <w:spacing w:val="5"/>
          <w:sz w:val="28"/>
          <w:szCs w:val="28"/>
        </w:rPr>
        <w:t xml:space="preserve">Содержание    образовательной    деятельности        и    организация </w:t>
      </w:r>
      <w:r w:rsidRPr="00C6638F">
        <w:rPr>
          <w:rFonts w:ascii="Times New Roman" w:hAnsi="Times New Roman"/>
          <w:i/>
          <w:iCs/>
          <w:spacing w:val="7"/>
          <w:sz w:val="28"/>
          <w:szCs w:val="28"/>
        </w:rPr>
        <w:t xml:space="preserve">образовательного    процесса    по    дополнительным    общеобразовательным </w:t>
      </w:r>
      <w:r w:rsidRPr="00C6638F">
        <w:rPr>
          <w:rFonts w:ascii="Times New Roman" w:hAnsi="Times New Roman"/>
          <w:i/>
          <w:iCs/>
          <w:spacing w:val="2"/>
          <w:sz w:val="28"/>
          <w:szCs w:val="28"/>
        </w:rPr>
        <w:t>программам.</w:t>
      </w:r>
    </w:p>
    <w:p w:rsidR="001E4E98" w:rsidRPr="00C6638F" w:rsidRDefault="001E4E98" w:rsidP="001E4E98">
      <w:pPr>
        <w:ind w:firstLine="720"/>
        <w:jc w:val="both"/>
        <w:rPr>
          <w:rFonts w:ascii="Times New Roman" w:hAnsi="Times New Roman"/>
          <w:sz w:val="28"/>
          <w:szCs w:val="28"/>
        </w:rPr>
      </w:pPr>
      <w:r w:rsidRPr="00C6638F">
        <w:rPr>
          <w:rFonts w:ascii="Times New Roman" w:hAnsi="Times New Roman"/>
          <w:sz w:val="28"/>
          <w:szCs w:val="28"/>
        </w:rPr>
        <w:t xml:space="preserve">     В целях выполнения Указа Президента РФ  № 599 от 07.05.2012 «О мерах по реализации государственной политики в области образования и науки» предусмотрено увеличение к 2020 году числа детей в возрасте от 5 до 18 лет до 75%.  При организации мониторинга в   образовательных учреждениях Орловского  района внедрена  подсистема «Электронное дополнительное образование» региональной информационной системы Ростовской области «Образование» (ЭДО).  По состоянию на 31.12.2020 года дополнительным образованием охвачено 86 % детей от общего количества детей в возрасте от 5- ти до 17 лет в Орловском районе.</w:t>
      </w:r>
    </w:p>
    <w:p w:rsidR="001E4E98" w:rsidRPr="00C6638F" w:rsidRDefault="001E4E98" w:rsidP="001E4E98">
      <w:pPr>
        <w:ind w:firstLine="709"/>
        <w:jc w:val="both"/>
        <w:rPr>
          <w:rFonts w:ascii="Times New Roman" w:hAnsi="Times New Roman"/>
          <w:sz w:val="28"/>
          <w:szCs w:val="28"/>
        </w:rPr>
      </w:pPr>
      <w:r w:rsidRPr="00C6638F">
        <w:rPr>
          <w:rFonts w:ascii="Times New Roman" w:hAnsi="Times New Roman"/>
          <w:sz w:val="28"/>
          <w:szCs w:val="28"/>
        </w:rPr>
        <w:t xml:space="preserve">В 2021  году в МБУ ДО ДДТ обучается 1064 человека. Работает 12 филиалов, которые расположены на базе общеобразовательных учреждений.  В МБУ ДО ДДТ реализуются 74 дополнительных образовательных программ по 5 направленностям:   </w:t>
      </w:r>
    </w:p>
    <w:p w:rsidR="001E4E98" w:rsidRPr="00C6638F" w:rsidRDefault="001E4E98" w:rsidP="001E4E98">
      <w:pPr>
        <w:pStyle w:val="a7"/>
        <w:numPr>
          <w:ilvl w:val="0"/>
          <w:numId w:val="23"/>
        </w:numPr>
        <w:tabs>
          <w:tab w:val="left" w:pos="0"/>
        </w:tabs>
        <w:spacing w:after="0" w:line="240" w:lineRule="auto"/>
        <w:ind w:left="0" w:firstLine="426"/>
        <w:jc w:val="both"/>
        <w:rPr>
          <w:rFonts w:ascii="Times New Roman" w:hAnsi="Times New Roman"/>
          <w:sz w:val="28"/>
          <w:szCs w:val="28"/>
        </w:rPr>
      </w:pPr>
      <w:r w:rsidRPr="00C6638F">
        <w:rPr>
          <w:rFonts w:ascii="Times New Roman" w:hAnsi="Times New Roman"/>
          <w:sz w:val="28"/>
          <w:szCs w:val="28"/>
        </w:rPr>
        <w:t xml:space="preserve">художественная направленность – 33 (44%) программы;  </w:t>
      </w:r>
    </w:p>
    <w:p w:rsidR="001E4E98" w:rsidRPr="00C6638F" w:rsidRDefault="001E4E98" w:rsidP="001E4E98">
      <w:pPr>
        <w:pStyle w:val="a7"/>
        <w:numPr>
          <w:ilvl w:val="0"/>
          <w:numId w:val="23"/>
        </w:numPr>
        <w:tabs>
          <w:tab w:val="left" w:pos="0"/>
        </w:tabs>
        <w:spacing w:after="0" w:line="240" w:lineRule="auto"/>
        <w:ind w:left="0" w:firstLine="426"/>
        <w:jc w:val="both"/>
        <w:rPr>
          <w:rFonts w:ascii="Times New Roman" w:hAnsi="Times New Roman"/>
          <w:sz w:val="28"/>
          <w:szCs w:val="28"/>
        </w:rPr>
      </w:pPr>
      <w:r w:rsidRPr="00C6638F">
        <w:rPr>
          <w:rFonts w:ascii="Times New Roman" w:hAnsi="Times New Roman"/>
          <w:sz w:val="28"/>
          <w:szCs w:val="28"/>
        </w:rPr>
        <w:t xml:space="preserve">естественнонаучная направленность – 8 (11%) программ; </w:t>
      </w:r>
    </w:p>
    <w:p w:rsidR="001E4E98" w:rsidRPr="00C6638F" w:rsidRDefault="001E4E98" w:rsidP="001E4E98">
      <w:pPr>
        <w:pStyle w:val="a7"/>
        <w:numPr>
          <w:ilvl w:val="0"/>
          <w:numId w:val="23"/>
        </w:numPr>
        <w:tabs>
          <w:tab w:val="left" w:pos="0"/>
        </w:tabs>
        <w:spacing w:after="0" w:line="240" w:lineRule="auto"/>
        <w:ind w:left="0" w:firstLine="426"/>
        <w:jc w:val="both"/>
        <w:rPr>
          <w:rFonts w:ascii="Times New Roman" w:hAnsi="Times New Roman"/>
          <w:sz w:val="28"/>
          <w:szCs w:val="28"/>
        </w:rPr>
      </w:pPr>
      <w:r w:rsidRPr="00C6638F">
        <w:rPr>
          <w:rFonts w:ascii="Times New Roman" w:hAnsi="Times New Roman"/>
          <w:sz w:val="28"/>
          <w:szCs w:val="28"/>
        </w:rPr>
        <w:t>туристско-краеведческая направленность – 6 (8%) программ;</w:t>
      </w:r>
    </w:p>
    <w:p w:rsidR="001E4E98" w:rsidRPr="00C6638F" w:rsidRDefault="001E4E98" w:rsidP="001E4E98">
      <w:pPr>
        <w:pStyle w:val="a7"/>
        <w:numPr>
          <w:ilvl w:val="0"/>
          <w:numId w:val="23"/>
        </w:numPr>
        <w:tabs>
          <w:tab w:val="left" w:pos="0"/>
        </w:tabs>
        <w:spacing w:after="0" w:line="240" w:lineRule="auto"/>
        <w:ind w:left="0" w:firstLine="426"/>
        <w:jc w:val="both"/>
        <w:rPr>
          <w:rFonts w:ascii="Times New Roman" w:hAnsi="Times New Roman"/>
          <w:sz w:val="28"/>
          <w:szCs w:val="28"/>
        </w:rPr>
      </w:pPr>
      <w:r w:rsidRPr="00C6638F">
        <w:rPr>
          <w:rFonts w:ascii="Times New Roman" w:hAnsi="Times New Roman"/>
          <w:sz w:val="28"/>
          <w:szCs w:val="28"/>
        </w:rPr>
        <w:t xml:space="preserve">техническая направленность – 2 (3%) программы; </w:t>
      </w:r>
    </w:p>
    <w:p w:rsidR="001E4E98" w:rsidRPr="00C6638F" w:rsidRDefault="001E4E98" w:rsidP="001E4E98">
      <w:pPr>
        <w:pStyle w:val="a7"/>
        <w:numPr>
          <w:ilvl w:val="0"/>
          <w:numId w:val="23"/>
        </w:numPr>
        <w:tabs>
          <w:tab w:val="left" w:pos="0"/>
        </w:tabs>
        <w:spacing w:after="0" w:line="240" w:lineRule="auto"/>
        <w:ind w:left="0" w:firstLine="426"/>
        <w:jc w:val="both"/>
        <w:rPr>
          <w:rFonts w:ascii="Times New Roman" w:hAnsi="Times New Roman"/>
          <w:sz w:val="28"/>
          <w:szCs w:val="28"/>
        </w:rPr>
      </w:pPr>
      <w:r w:rsidRPr="00C6638F">
        <w:rPr>
          <w:rFonts w:ascii="Times New Roman" w:hAnsi="Times New Roman"/>
          <w:sz w:val="28"/>
          <w:szCs w:val="28"/>
        </w:rPr>
        <w:t xml:space="preserve">социально-педагогическая направленность – 25 (34%) программ; </w:t>
      </w:r>
    </w:p>
    <w:p w:rsidR="001E4E98" w:rsidRPr="00C6638F" w:rsidRDefault="001E4E98" w:rsidP="001E4E98">
      <w:pPr>
        <w:pStyle w:val="Default"/>
        <w:ind w:firstLine="709"/>
        <w:jc w:val="both"/>
        <w:rPr>
          <w:rFonts w:ascii="Times New Roman" w:hAnsi="Times New Roman"/>
          <w:color w:val="auto"/>
          <w:sz w:val="28"/>
          <w:szCs w:val="28"/>
        </w:rPr>
      </w:pPr>
      <w:r w:rsidRPr="00C6638F">
        <w:rPr>
          <w:rFonts w:ascii="Times New Roman" w:hAnsi="Times New Roman"/>
          <w:color w:val="auto"/>
          <w:sz w:val="28"/>
          <w:szCs w:val="28"/>
        </w:rPr>
        <w:t>Организация образовательного процесса в детских объединениях ведется в соответствии с учебным планом: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2"/>
        <w:gridCol w:w="1738"/>
        <w:gridCol w:w="1740"/>
        <w:gridCol w:w="1740"/>
        <w:gridCol w:w="1740"/>
      </w:tblGrid>
      <w:tr w:rsidR="001E4E98" w:rsidRPr="00C6638F" w:rsidTr="00904F6A">
        <w:tc>
          <w:tcPr>
            <w:tcW w:w="2612"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Направленность</w:t>
            </w:r>
          </w:p>
        </w:tc>
        <w:tc>
          <w:tcPr>
            <w:tcW w:w="1738"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Количество программ</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Количество часов</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Количество групп</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Количество детей</w:t>
            </w:r>
          </w:p>
        </w:tc>
      </w:tr>
      <w:tr w:rsidR="001E4E98" w:rsidRPr="00C6638F" w:rsidTr="00904F6A">
        <w:tc>
          <w:tcPr>
            <w:tcW w:w="2612" w:type="dxa"/>
          </w:tcPr>
          <w:p w:rsidR="001E4E98" w:rsidRPr="00C6638F" w:rsidRDefault="001E4E98" w:rsidP="00904F6A">
            <w:pPr>
              <w:pStyle w:val="Default"/>
              <w:jc w:val="both"/>
              <w:rPr>
                <w:rFonts w:ascii="Times New Roman" w:hAnsi="Times New Roman"/>
                <w:color w:val="auto"/>
                <w:sz w:val="28"/>
                <w:szCs w:val="28"/>
              </w:rPr>
            </w:pPr>
            <w:r w:rsidRPr="00C6638F">
              <w:rPr>
                <w:rFonts w:ascii="Times New Roman" w:hAnsi="Times New Roman"/>
                <w:color w:val="auto"/>
                <w:sz w:val="28"/>
                <w:szCs w:val="28"/>
              </w:rPr>
              <w:t>художественная</w:t>
            </w:r>
          </w:p>
        </w:tc>
        <w:tc>
          <w:tcPr>
            <w:tcW w:w="1738"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33</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202</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52</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667</w:t>
            </w:r>
          </w:p>
        </w:tc>
      </w:tr>
      <w:tr w:rsidR="001E4E98" w:rsidRPr="00C6638F" w:rsidTr="00904F6A">
        <w:tc>
          <w:tcPr>
            <w:tcW w:w="2612" w:type="dxa"/>
          </w:tcPr>
          <w:p w:rsidR="001E4E98" w:rsidRPr="00C6638F" w:rsidRDefault="001E4E98" w:rsidP="00904F6A">
            <w:pPr>
              <w:pStyle w:val="Default"/>
              <w:jc w:val="both"/>
              <w:rPr>
                <w:rFonts w:ascii="Times New Roman" w:hAnsi="Times New Roman"/>
                <w:color w:val="auto"/>
                <w:sz w:val="28"/>
                <w:szCs w:val="28"/>
              </w:rPr>
            </w:pPr>
            <w:r w:rsidRPr="00C6638F">
              <w:rPr>
                <w:rFonts w:ascii="Times New Roman" w:hAnsi="Times New Roman"/>
                <w:color w:val="auto"/>
                <w:sz w:val="28"/>
                <w:szCs w:val="28"/>
              </w:rPr>
              <w:t>естественнонаучная</w:t>
            </w:r>
          </w:p>
        </w:tc>
        <w:tc>
          <w:tcPr>
            <w:tcW w:w="1738"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8</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16</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8</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113</w:t>
            </w:r>
          </w:p>
        </w:tc>
      </w:tr>
      <w:tr w:rsidR="001E4E98" w:rsidRPr="00C6638F" w:rsidTr="00904F6A">
        <w:tc>
          <w:tcPr>
            <w:tcW w:w="2612" w:type="dxa"/>
          </w:tcPr>
          <w:p w:rsidR="001E4E98" w:rsidRPr="00C6638F" w:rsidRDefault="001E4E98" w:rsidP="00904F6A">
            <w:pPr>
              <w:pStyle w:val="Default"/>
              <w:jc w:val="both"/>
              <w:rPr>
                <w:rFonts w:ascii="Times New Roman" w:hAnsi="Times New Roman"/>
                <w:color w:val="auto"/>
                <w:sz w:val="28"/>
                <w:szCs w:val="28"/>
              </w:rPr>
            </w:pPr>
            <w:r w:rsidRPr="00C6638F">
              <w:rPr>
                <w:rFonts w:ascii="Times New Roman" w:hAnsi="Times New Roman"/>
                <w:color w:val="auto"/>
                <w:sz w:val="28"/>
                <w:szCs w:val="28"/>
              </w:rPr>
              <w:t>туристско-краеведческая</w:t>
            </w:r>
          </w:p>
        </w:tc>
        <w:tc>
          <w:tcPr>
            <w:tcW w:w="1738"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6</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12</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6</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87</w:t>
            </w:r>
          </w:p>
        </w:tc>
      </w:tr>
      <w:tr w:rsidR="001E4E98" w:rsidRPr="00C6638F" w:rsidTr="00904F6A">
        <w:tc>
          <w:tcPr>
            <w:tcW w:w="2612" w:type="dxa"/>
          </w:tcPr>
          <w:p w:rsidR="001E4E98" w:rsidRPr="00C6638F" w:rsidRDefault="001E4E98" w:rsidP="00904F6A">
            <w:pPr>
              <w:pStyle w:val="Default"/>
              <w:jc w:val="both"/>
              <w:rPr>
                <w:rFonts w:ascii="Times New Roman" w:hAnsi="Times New Roman"/>
                <w:color w:val="auto"/>
                <w:sz w:val="28"/>
                <w:szCs w:val="28"/>
              </w:rPr>
            </w:pPr>
            <w:r w:rsidRPr="00C6638F">
              <w:rPr>
                <w:rFonts w:ascii="Times New Roman" w:hAnsi="Times New Roman"/>
                <w:color w:val="auto"/>
                <w:sz w:val="28"/>
                <w:szCs w:val="28"/>
              </w:rPr>
              <w:t>техническая</w:t>
            </w:r>
          </w:p>
        </w:tc>
        <w:tc>
          <w:tcPr>
            <w:tcW w:w="1738"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2</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8</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3</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42</w:t>
            </w:r>
          </w:p>
        </w:tc>
      </w:tr>
      <w:tr w:rsidR="001E4E98" w:rsidRPr="00C6638F" w:rsidTr="00904F6A">
        <w:tc>
          <w:tcPr>
            <w:tcW w:w="2612" w:type="dxa"/>
          </w:tcPr>
          <w:p w:rsidR="001E4E98" w:rsidRPr="00C6638F" w:rsidRDefault="001E4E98" w:rsidP="00904F6A">
            <w:pPr>
              <w:pStyle w:val="Default"/>
              <w:jc w:val="both"/>
              <w:rPr>
                <w:rFonts w:ascii="Times New Roman" w:hAnsi="Times New Roman"/>
                <w:color w:val="auto"/>
                <w:sz w:val="28"/>
                <w:szCs w:val="28"/>
              </w:rPr>
            </w:pPr>
            <w:r w:rsidRPr="00C6638F">
              <w:rPr>
                <w:rFonts w:ascii="Times New Roman" w:hAnsi="Times New Roman"/>
                <w:color w:val="auto"/>
                <w:sz w:val="28"/>
                <w:szCs w:val="28"/>
              </w:rPr>
              <w:t>социально-педагогическая</w:t>
            </w:r>
          </w:p>
        </w:tc>
        <w:tc>
          <w:tcPr>
            <w:tcW w:w="1738"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25</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50</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25</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357</w:t>
            </w:r>
          </w:p>
        </w:tc>
      </w:tr>
      <w:tr w:rsidR="001E4E98" w:rsidRPr="00C6638F" w:rsidTr="00904F6A">
        <w:tc>
          <w:tcPr>
            <w:tcW w:w="2612" w:type="dxa"/>
          </w:tcPr>
          <w:p w:rsidR="001E4E98" w:rsidRPr="00C6638F" w:rsidRDefault="001E4E98" w:rsidP="00904F6A">
            <w:pPr>
              <w:pStyle w:val="Default"/>
              <w:jc w:val="right"/>
              <w:rPr>
                <w:rFonts w:ascii="Times New Roman" w:hAnsi="Times New Roman"/>
                <w:color w:val="auto"/>
                <w:sz w:val="28"/>
                <w:szCs w:val="28"/>
              </w:rPr>
            </w:pPr>
            <w:r w:rsidRPr="00C6638F">
              <w:rPr>
                <w:rFonts w:ascii="Times New Roman" w:hAnsi="Times New Roman"/>
                <w:color w:val="auto"/>
                <w:sz w:val="28"/>
                <w:szCs w:val="28"/>
              </w:rPr>
              <w:t>ИТОГО</w:t>
            </w:r>
          </w:p>
        </w:tc>
        <w:tc>
          <w:tcPr>
            <w:tcW w:w="1738"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74</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288</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94</w:t>
            </w:r>
          </w:p>
        </w:tc>
        <w:tc>
          <w:tcPr>
            <w:tcW w:w="1740" w:type="dxa"/>
          </w:tcPr>
          <w:p w:rsidR="001E4E98" w:rsidRPr="00C6638F" w:rsidRDefault="001E4E98" w:rsidP="00904F6A">
            <w:pPr>
              <w:pStyle w:val="Default"/>
              <w:jc w:val="center"/>
              <w:rPr>
                <w:rFonts w:ascii="Times New Roman" w:hAnsi="Times New Roman"/>
                <w:color w:val="auto"/>
                <w:sz w:val="28"/>
                <w:szCs w:val="28"/>
              </w:rPr>
            </w:pPr>
            <w:r w:rsidRPr="00C6638F">
              <w:rPr>
                <w:rFonts w:ascii="Times New Roman" w:hAnsi="Times New Roman"/>
                <w:color w:val="auto"/>
                <w:sz w:val="28"/>
                <w:szCs w:val="28"/>
              </w:rPr>
              <w:t>1266</w:t>
            </w:r>
          </w:p>
        </w:tc>
      </w:tr>
    </w:tbl>
    <w:p w:rsidR="001E4E98" w:rsidRPr="00C6638F" w:rsidRDefault="001E4E98" w:rsidP="001E4E98">
      <w:pPr>
        <w:pStyle w:val="Default"/>
        <w:ind w:firstLine="709"/>
        <w:jc w:val="both"/>
        <w:rPr>
          <w:rFonts w:ascii="Times New Roman" w:hAnsi="Times New Roman"/>
          <w:color w:val="auto"/>
          <w:sz w:val="28"/>
          <w:szCs w:val="28"/>
        </w:rPr>
      </w:pPr>
      <w:r w:rsidRPr="00C6638F">
        <w:rPr>
          <w:rFonts w:ascii="Times New Roman" w:hAnsi="Times New Roman"/>
          <w:color w:val="auto"/>
          <w:sz w:val="28"/>
          <w:szCs w:val="28"/>
        </w:rPr>
        <w:t xml:space="preserve">Программы дополнительного образования детей соответствуют требованиям к программному обеспечению учреждений дополнительного образования. </w:t>
      </w:r>
    </w:p>
    <w:p w:rsidR="001E4E98" w:rsidRPr="00C6638F" w:rsidRDefault="001E4E98" w:rsidP="001E4E98">
      <w:pPr>
        <w:suppressAutoHyphens/>
        <w:ind w:firstLine="708"/>
        <w:jc w:val="both"/>
        <w:rPr>
          <w:rFonts w:ascii="Times New Roman" w:hAnsi="Times New Roman"/>
          <w:sz w:val="28"/>
          <w:szCs w:val="28"/>
          <w:lang w:eastAsia="zh-CN"/>
        </w:rPr>
      </w:pPr>
      <w:r w:rsidRPr="00C6638F">
        <w:rPr>
          <w:rFonts w:ascii="Times New Roman" w:hAnsi="Times New Roman"/>
          <w:sz w:val="28"/>
          <w:szCs w:val="28"/>
          <w:lang w:eastAsia="zh-CN"/>
        </w:rPr>
        <w:t>учащимся.</w:t>
      </w:r>
    </w:p>
    <w:p w:rsidR="001E4E98" w:rsidRPr="00C6638F" w:rsidRDefault="001E4E98" w:rsidP="001E4E98">
      <w:pPr>
        <w:suppressAutoHyphens/>
        <w:jc w:val="both"/>
        <w:rPr>
          <w:rFonts w:ascii="Times New Roman" w:hAnsi="Times New Roman"/>
          <w:sz w:val="28"/>
          <w:szCs w:val="28"/>
          <w:lang w:eastAsia="zh-CN"/>
        </w:rPr>
      </w:pPr>
    </w:p>
    <w:p w:rsidR="001E4E98" w:rsidRPr="00C6638F" w:rsidRDefault="001E4E98" w:rsidP="001E4E98">
      <w:pPr>
        <w:pStyle w:val="a6"/>
        <w:ind w:firstLine="709"/>
        <w:jc w:val="both"/>
        <w:rPr>
          <w:rFonts w:ascii="Times New Roman" w:hAnsi="Times New Roman"/>
          <w:sz w:val="28"/>
          <w:szCs w:val="28"/>
          <w:shd w:val="clear" w:color="auto" w:fill="FFFF00"/>
        </w:rPr>
      </w:pPr>
      <w:r w:rsidRPr="00C6638F">
        <w:rPr>
          <w:rFonts w:ascii="Times New Roman" w:hAnsi="Times New Roman"/>
          <w:sz w:val="28"/>
          <w:szCs w:val="28"/>
        </w:rPr>
        <w:lastRenderedPageBreak/>
        <w:t>МБУДО ДДТ является активным участником районных, зональных, областных мероприятий. В 2021 году учреждение приняло участие в 70 конкурсах (дистанционных) различного уровня, имеет 239  призеров  различного уровня, из них: районных конкурсов  28 – 76 призера; межрайонных конкурсов  3 – 59 призеров; областных конкурсов 13 - 14 призеров; всероссийские 18 – 21 призер; международные 8 - 69 призеров.</w:t>
      </w:r>
    </w:p>
    <w:p w:rsidR="001E4E98" w:rsidRPr="00C6638F" w:rsidRDefault="001E4E98" w:rsidP="001E4E98">
      <w:pPr>
        <w:pStyle w:val="a6"/>
        <w:ind w:firstLine="709"/>
        <w:jc w:val="both"/>
        <w:rPr>
          <w:rFonts w:ascii="Times New Roman" w:hAnsi="Times New Roman"/>
          <w:sz w:val="28"/>
          <w:szCs w:val="28"/>
        </w:rPr>
      </w:pPr>
      <w:r w:rsidRPr="00C6638F">
        <w:rPr>
          <w:rFonts w:ascii="Times New Roman" w:hAnsi="Times New Roman"/>
          <w:sz w:val="28"/>
          <w:szCs w:val="28"/>
        </w:rPr>
        <w:t>Дом детского творчества является активным участником  районных экологических акций и фестивалей, является активным пропагандистом волонтерского движения.</w:t>
      </w:r>
    </w:p>
    <w:p w:rsidR="001E4E98" w:rsidRPr="00C6638F" w:rsidRDefault="001E4E98" w:rsidP="001E4E98">
      <w:pPr>
        <w:ind w:firstLine="709"/>
        <w:jc w:val="both"/>
        <w:rPr>
          <w:rFonts w:ascii="Times New Roman" w:hAnsi="Times New Roman"/>
          <w:sz w:val="28"/>
          <w:szCs w:val="28"/>
        </w:rPr>
      </w:pPr>
      <w:r w:rsidRPr="00C6638F">
        <w:rPr>
          <w:rStyle w:val="12"/>
          <w:rFonts w:ascii="Times New Roman" w:hAnsi="Times New Roman"/>
          <w:sz w:val="28"/>
          <w:szCs w:val="28"/>
        </w:rPr>
        <w:t xml:space="preserve">В </w:t>
      </w:r>
      <w:r w:rsidRPr="00C6638F">
        <w:rPr>
          <w:rFonts w:ascii="Times New Roman" w:hAnsi="Times New Roman"/>
          <w:sz w:val="28"/>
          <w:szCs w:val="28"/>
        </w:rPr>
        <w:t xml:space="preserve">2021 году </w:t>
      </w:r>
      <w:r w:rsidRPr="00C6638F">
        <w:rPr>
          <w:rStyle w:val="12"/>
          <w:rFonts w:ascii="Times New Roman" w:hAnsi="Times New Roman"/>
          <w:sz w:val="28"/>
          <w:szCs w:val="28"/>
        </w:rPr>
        <w:t>МБУ ДО  ДЮСШ представлена такими видами спорта как футбол, волейбол, баскетбол, греко-римская борьба, конный  спорт, бокс.</w:t>
      </w:r>
    </w:p>
    <w:p w:rsidR="001E4E98" w:rsidRPr="00C6638F" w:rsidRDefault="001E4E98" w:rsidP="001E4E98">
      <w:pPr>
        <w:spacing w:line="240" w:lineRule="atLeast"/>
        <w:jc w:val="both"/>
        <w:rPr>
          <w:rFonts w:ascii="Times New Roman" w:hAnsi="Times New Roman"/>
          <w:sz w:val="28"/>
          <w:szCs w:val="28"/>
        </w:rPr>
      </w:pPr>
      <w:r w:rsidRPr="00C6638F">
        <w:rPr>
          <w:rFonts w:ascii="Times New Roman" w:hAnsi="Times New Roman"/>
          <w:sz w:val="28"/>
          <w:szCs w:val="28"/>
        </w:rPr>
        <w:t>Деятельность МБУ ДО ДЮСШ осуществлялась, исходя в первую очередь из основной цели работы, а именно - привлечение максимально возможного числа детей и подростков к систематическим занятиям спортом и выполнением задач, возложенных на школу:</w:t>
      </w:r>
    </w:p>
    <w:p w:rsidR="001E4E98" w:rsidRPr="00C6638F" w:rsidRDefault="001E4E98" w:rsidP="001E4E98">
      <w:pPr>
        <w:spacing w:line="240" w:lineRule="atLeast"/>
        <w:ind w:firstLine="975"/>
        <w:jc w:val="both"/>
        <w:rPr>
          <w:rFonts w:ascii="Times New Roman" w:hAnsi="Times New Roman"/>
          <w:sz w:val="28"/>
          <w:szCs w:val="28"/>
        </w:rPr>
      </w:pPr>
      <w:r w:rsidRPr="00C6638F">
        <w:rPr>
          <w:rFonts w:ascii="Times New Roman" w:hAnsi="Times New Roman"/>
          <w:sz w:val="28"/>
          <w:szCs w:val="28"/>
        </w:rPr>
        <w:t>- пропаганда здорового образа жизни среди детей и молодежи;</w:t>
      </w:r>
    </w:p>
    <w:p w:rsidR="001E4E98" w:rsidRPr="00C6638F" w:rsidRDefault="001E4E98" w:rsidP="001E4E98">
      <w:pPr>
        <w:spacing w:line="240" w:lineRule="atLeast"/>
        <w:ind w:firstLine="975"/>
        <w:jc w:val="both"/>
        <w:rPr>
          <w:rFonts w:ascii="Times New Roman" w:hAnsi="Times New Roman"/>
          <w:sz w:val="28"/>
          <w:szCs w:val="28"/>
        </w:rPr>
      </w:pPr>
      <w:r w:rsidRPr="00C6638F">
        <w:rPr>
          <w:rFonts w:ascii="Times New Roman" w:hAnsi="Times New Roman"/>
          <w:sz w:val="28"/>
          <w:szCs w:val="28"/>
        </w:rPr>
        <w:t>- вовлечение подрастающего поколения к занятиям спортом;</w:t>
      </w:r>
    </w:p>
    <w:p w:rsidR="001E4E98" w:rsidRPr="00C6638F" w:rsidRDefault="001E4E98" w:rsidP="001E4E98">
      <w:pPr>
        <w:spacing w:line="240" w:lineRule="atLeast"/>
        <w:ind w:firstLine="975"/>
        <w:jc w:val="both"/>
        <w:rPr>
          <w:rFonts w:ascii="Times New Roman" w:hAnsi="Times New Roman"/>
          <w:sz w:val="28"/>
          <w:szCs w:val="28"/>
        </w:rPr>
      </w:pPr>
      <w:r w:rsidRPr="00C6638F">
        <w:rPr>
          <w:rFonts w:ascii="Times New Roman" w:hAnsi="Times New Roman"/>
          <w:sz w:val="28"/>
          <w:szCs w:val="28"/>
        </w:rPr>
        <w:t>- достижение спортивных результатов.</w:t>
      </w:r>
    </w:p>
    <w:p w:rsidR="001E4E98" w:rsidRPr="00C6638F" w:rsidRDefault="001E4E98" w:rsidP="001E4E98">
      <w:pPr>
        <w:spacing w:line="240" w:lineRule="atLeast"/>
        <w:jc w:val="both"/>
        <w:rPr>
          <w:rFonts w:ascii="Times New Roman" w:hAnsi="Times New Roman"/>
          <w:sz w:val="28"/>
          <w:szCs w:val="28"/>
        </w:rPr>
      </w:pPr>
      <w:r w:rsidRPr="00C6638F">
        <w:rPr>
          <w:rFonts w:ascii="Times New Roman" w:hAnsi="Times New Roman"/>
          <w:sz w:val="28"/>
          <w:szCs w:val="28"/>
        </w:rPr>
        <w:t xml:space="preserve">Количество детей занимающихся в спортивной школе на начало учебного года составляло 755 человек, что больше уровня прошлого года на 1 человека. На отделении волейбола занимается 251 человек, на отделении баскетбола - 87 человек, на отделении конного спорта - 62 человека, на отделении футбола - 280 человек, на отделении греко-римской борьбы - 39 человек, на отделении бокса - 36 человек. В спортивно-оздоровительных группах - 445 человек, в группах  предпрофессиональной подготовки – 310 человек. На конец учебного года количество учащихся осталось неизменным - 755 человек. </w:t>
      </w:r>
    </w:p>
    <w:p w:rsidR="001E4E98" w:rsidRPr="00C6638F" w:rsidRDefault="001E4E98" w:rsidP="001E4E98">
      <w:pPr>
        <w:spacing w:line="240" w:lineRule="atLeast"/>
        <w:ind w:firstLine="945"/>
        <w:jc w:val="both"/>
        <w:rPr>
          <w:rFonts w:ascii="Times New Roman" w:hAnsi="Times New Roman"/>
          <w:sz w:val="28"/>
          <w:szCs w:val="28"/>
        </w:rPr>
      </w:pPr>
      <w:r w:rsidRPr="00C6638F">
        <w:rPr>
          <w:rFonts w:ascii="Times New Roman" w:hAnsi="Times New Roman"/>
          <w:sz w:val="28"/>
          <w:szCs w:val="28"/>
        </w:rPr>
        <w:t xml:space="preserve">Численность персонала – 43 человека: </w:t>
      </w:r>
    </w:p>
    <w:p w:rsidR="001E4E98" w:rsidRPr="00C6638F" w:rsidRDefault="001E4E98" w:rsidP="001E4E98">
      <w:pPr>
        <w:spacing w:line="240" w:lineRule="atLeast"/>
        <w:ind w:firstLine="945"/>
        <w:jc w:val="both"/>
        <w:rPr>
          <w:rFonts w:ascii="Times New Roman" w:hAnsi="Times New Roman"/>
          <w:sz w:val="28"/>
          <w:szCs w:val="28"/>
        </w:rPr>
      </w:pPr>
      <w:r w:rsidRPr="00C6638F">
        <w:rPr>
          <w:rFonts w:ascii="Times New Roman" w:hAnsi="Times New Roman"/>
          <w:sz w:val="28"/>
          <w:szCs w:val="28"/>
        </w:rPr>
        <w:t>18 тренеров-преподавателей, из них 7 –штатных, 11 – внешних совместителей;</w:t>
      </w:r>
    </w:p>
    <w:p w:rsidR="001E4E98" w:rsidRPr="00C6638F" w:rsidRDefault="001E4E98" w:rsidP="001E4E98">
      <w:pPr>
        <w:spacing w:line="240" w:lineRule="atLeast"/>
        <w:ind w:firstLine="945"/>
        <w:jc w:val="both"/>
        <w:rPr>
          <w:rFonts w:ascii="Times New Roman" w:hAnsi="Times New Roman"/>
          <w:sz w:val="28"/>
          <w:szCs w:val="28"/>
        </w:rPr>
      </w:pPr>
      <w:r w:rsidRPr="00C6638F">
        <w:rPr>
          <w:rFonts w:ascii="Times New Roman" w:hAnsi="Times New Roman"/>
          <w:sz w:val="28"/>
          <w:szCs w:val="28"/>
        </w:rPr>
        <w:t>5 –  администрация;</w:t>
      </w:r>
    </w:p>
    <w:p w:rsidR="001E4E98" w:rsidRPr="00C6638F" w:rsidRDefault="001E4E98" w:rsidP="001E4E98">
      <w:pPr>
        <w:spacing w:line="240" w:lineRule="atLeast"/>
        <w:ind w:firstLine="945"/>
        <w:jc w:val="both"/>
        <w:rPr>
          <w:rFonts w:ascii="Times New Roman" w:hAnsi="Times New Roman"/>
          <w:sz w:val="28"/>
          <w:szCs w:val="28"/>
        </w:rPr>
      </w:pPr>
      <w:r w:rsidRPr="00C6638F">
        <w:rPr>
          <w:rFonts w:ascii="Times New Roman" w:hAnsi="Times New Roman"/>
          <w:sz w:val="28"/>
          <w:szCs w:val="28"/>
        </w:rPr>
        <w:t>20 – обслуживающий персонал.</w:t>
      </w:r>
    </w:p>
    <w:p w:rsidR="001E4E98" w:rsidRPr="00C6638F" w:rsidRDefault="001E4E98" w:rsidP="001E4E98">
      <w:pPr>
        <w:spacing w:line="240" w:lineRule="atLeast"/>
        <w:ind w:firstLine="567"/>
        <w:jc w:val="both"/>
        <w:rPr>
          <w:rStyle w:val="12"/>
          <w:rFonts w:ascii="Times New Roman" w:hAnsi="Times New Roman"/>
          <w:sz w:val="28"/>
          <w:szCs w:val="28"/>
        </w:rPr>
      </w:pPr>
      <w:r w:rsidRPr="00C6638F">
        <w:rPr>
          <w:rStyle w:val="12"/>
          <w:rFonts w:ascii="Times New Roman" w:hAnsi="Times New Roman"/>
          <w:sz w:val="28"/>
          <w:szCs w:val="28"/>
        </w:rPr>
        <w:t>ДЮСШ осуществляет работу в течение всего календарного года. В летнее время для осуществления круглогодичной тренировочной деятельности учебно-тренировочные занятия проводятся преимущественно на  стадионе ДЮСШ, так же были предусмотрены и реализованы краткосрочные программы в рамках программы «Лето 2021».</w:t>
      </w:r>
    </w:p>
    <w:p w:rsidR="001E4E98" w:rsidRPr="00C6638F" w:rsidRDefault="001E4E98" w:rsidP="001E4E98">
      <w:pPr>
        <w:spacing w:line="240" w:lineRule="atLeast"/>
        <w:jc w:val="both"/>
        <w:rPr>
          <w:rStyle w:val="12"/>
          <w:rFonts w:ascii="Times New Roman" w:hAnsi="Times New Roman"/>
          <w:sz w:val="28"/>
          <w:szCs w:val="28"/>
        </w:rPr>
      </w:pPr>
      <w:r w:rsidRPr="00C6638F">
        <w:rPr>
          <w:rStyle w:val="12"/>
          <w:rFonts w:ascii="Times New Roman" w:hAnsi="Times New Roman"/>
          <w:sz w:val="28"/>
          <w:szCs w:val="28"/>
        </w:rPr>
        <w:t>Образовательная деятельность и тренировочный процесс организуется  по этапами многолетней спортивной подготовки:</w:t>
      </w:r>
    </w:p>
    <w:p w:rsidR="001E4E98" w:rsidRPr="00C6638F" w:rsidRDefault="001E4E98" w:rsidP="001E4E98">
      <w:pPr>
        <w:spacing w:line="240" w:lineRule="atLeast"/>
        <w:jc w:val="both"/>
        <w:rPr>
          <w:rFonts w:ascii="Times New Roman" w:hAnsi="Times New Roman"/>
          <w:sz w:val="28"/>
          <w:szCs w:val="28"/>
        </w:rPr>
      </w:pPr>
      <w:r w:rsidRPr="00C6638F">
        <w:rPr>
          <w:rStyle w:val="12"/>
          <w:rFonts w:ascii="Times New Roman" w:hAnsi="Times New Roman"/>
          <w:sz w:val="28"/>
          <w:szCs w:val="28"/>
        </w:rPr>
        <w:t>- спортивно-оздоровительный этап,</w:t>
      </w:r>
    </w:p>
    <w:p w:rsidR="001E4E98" w:rsidRPr="00C6638F" w:rsidRDefault="001E4E98" w:rsidP="001E4E98">
      <w:pPr>
        <w:spacing w:line="240" w:lineRule="atLeast"/>
        <w:jc w:val="both"/>
        <w:rPr>
          <w:rFonts w:ascii="Times New Roman" w:hAnsi="Times New Roman"/>
          <w:sz w:val="28"/>
          <w:szCs w:val="28"/>
        </w:rPr>
      </w:pPr>
      <w:r w:rsidRPr="00C6638F">
        <w:rPr>
          <w:rFonts w:ascii="Times New Roman" w:hAnsi="Times New Roman"/>
          <w:sz w:val="28"/>
          <w:szCs w:val="28"/>
        </w:rPr>
        <w:t>- этап начальной подготовки,</w:t>
      </w:r>
    </w:p>
    <w:p w:rsidR="001E4E98" w:rsidRPr="00C6638F" w:rsidRDefault="001E4E98" w:rsidP="001E4E98">
      <w:pPr>
        <w:spacing w:line="240" w:lineRule="atLeast"/>
        <w:jc w:val="both"/>
        <w:rPr>
          <w:rStyle w:val="12"/>
          <w:rFonts w:ascii="Times New Roman" w:hAnsi="Times New Roman"/>
          <w:sz w:val="28"/>
          <w:szCs w:val="28"/>
        </w:rPr>
      </w:pPr>
      <w:r w:rsidRPr="00C6638F">
        <w:rPr>
          <w:rFonts w:ascii="Times New Roman" w:hAnsi="Times New Roman"/>
          <w:sz w:val="28"/>
          <w:szCs w:val="28"/>
        </w:rPr>
        <w:t>- тренировочный этап.</w:t>
      </w:r>
    </w:p>
    <w:p w:rsidR="001E4E98" w:rsidRPr="00C6638F" w:rsidRDefault="001E4E98" w:rsidP="001E4E98">
      <w:pPr>
        <w:spacing w:line="240" w:lineRule="atLeast"/>
        <w:jc w:val="both"/>
        <w:rPr>
          <w:rStyle w:val="12"/>
          <w:rFonts w:ascii="Times New Roman" w:hAnsi="Times New Roman"/>
          <w:sz w:val="28"/>
          <w:szCs w:val="28"/>
        </w:rPr>
      </w:pPr>
      <w:r w:rsidRPr="00C6638F">
        <w:rPr>
          <w:rStyle w:val="12"/>
          <w:rFonts w:ascii="Times New Roman" w:hAnsi="Times New Roman"/>
          <w:sz w:val="28"/>
          <w:szCs w:val="28"/>
        </w:rPr>
        <w:t>В школе устанавливается 6-дневная рабочая неделя.</w:t>
      </w:r>
    </w:p>
    <w:p w:rsidR="001E4E98" w:rsidRPr="00C6638F" w:rsidRDefault="001E4E98" w:rsidP="001E4E98">
      <w:pPr>
        <w:spacing w:line="240" w:lineRule="atLeast"/>
        <w:jc w:val="both"/>
        <w:rPr>
          <w:rStyle w:val="12"/>
          <w:rFonts w:ascii="Times New Roman" w:hAnsi="Times New Roman"/>
          <w:sz w:val="28"/>
          <w:szCs w:val="28"/>
        </w:rPr>
      </w:pPr>
      <w:r w:rsidRPr="00C6638F">
        <w:rPr>
          <w:rStyle w:val="12"/>
          <w:rFonts w:ascii="Times New Roman" w:hAnsi="Times New Roman"/>
          <w:sz w:val="28"/>
          <w:szCs w:val="28"/>
        </w:rPr>
        <w:t>Тренировочные занятия проводятся с учетом режима работы и расписания в общеобразовательных школах согласно утвержденному расписанию МБУ ДО ДЮСШ.</w:t>
      </w:r>
    </w:p>
    <w:p w:rsidR="001E4E98" w:rsidRPr="00C6638F" w:rsidRDefault="001E4E98" w:rsidP="001E4E98">
      <w:pPr>
        <w:spacing w:line="240" w:lineRule="atLeast"/>
        <w:ind w:firstLine="567"/>
        <w:jc w:val="both"/>
        <w:rPr>
          <w:rStyle w:val="12"/>
          <w:rFonts w:ascii="Times New Roman" w:hAnsi="Times New Roman"/>
          <w:sz w:val="28"/>
          <w:szCs w:val="28"/>
        </w:rPr>
      </w:pPr>
      <w:r w:rsidRPr="00C6638F">
        <w:rPr>
          <w:rStyle w:val="12"/>
          <w:rFonts w:ascii="Times New Roman" w:hAnsi="Times New Roman"/>
          <w:sz w:val="28"/>
          <w:szCs w:val="28"/>
        </w:rPr>
        <w:t xml:space="preserve">В 2021 году 319 обучающихся спортивной школы приняли участие в 22 спортивно-массовых мероприятиях различного уровня. </w:t>
      </w:r>
    </w:p>
    <w:p w:rsidR="001E4E98" w:rsidRPr="00C6638F" w:rsidRDefault="001E4E98" w:rsidP="001E4E98">
      <w:pPr>
        <w:tabs>
          <w:tab w:val="left" w:pos="-993"/>
        </w:tabs>
        <w:ind w:firstLine="709"/>
        <w:jc w:val="both"/>
        <w:rPr>
          <w:rFonts w:ascii="Times New Roman" w:hAnsi="Times New Roman"/>
          <w:sz w:val="28"/>
          <w:szCs w:val="28"/>
        </w:rPr>
      </w:pPr>
      <w:r w:rsidRPr="00C6638F">
        <w:rPr>
          <w:rFonts w:ascii="Times New Roman" w:hAnsi="Times New Roman"/>
          <w:sz w:val="28"/>
          <w:szCs w:val="28"/>
        </w:rPr>
        <w:lastRenderedPageBreak/>
        <w:t xml:space="preserve">В Орловском районе создаются условия дающие возможность жителям района, в том числе детям и молодежи, систематически заниматься физической культурой и спортом. Работает стадион и детско-юношеская спортивная школа, конноспортивное отделение. </w:t>
      </w:r>
    </w:p>
    <w:p w:rsidR="001E4E98" w:rsidRPr="00C6638F" w:rsidRDefault="001E4E98" w:rsidP="001E4E98">
      <w:pPr>
        <w:rPr>
          <w:rFonts w:ascii="Times New Roman" w:hAnsi="Times New Roman"/>
          <w:spacing w:val="14"/>
          <w:sz w:val="28"/>
          <w:szCs w:val="28"/>
        </w:rPr>
      </w:pPr>
      <w:r w:rsidRPr="00C6638F">
        <w:rPr>
          <w:rFonts w:ascii="Times New Roman" w:hAnsi="Times New Roman"/>
          <w:sz w:val="28"/>
          <w:szCs w:val="28"/>
          <w:shd w:val="clear" w:color="auto" w:fill="FFFFFF"/>
        </w:rPr>
        <w:t xml:space="preserve">           В   2021году в рамках проведения мероприятий комплекса ВФСК ГТО в общеобразовательных учреждениях Орловского района приняли участие 653учащихся. В соответствии с планом мероприятий Всероссийского физкультурно-спортивного комплекса «Готов к труду и обороне» (ГТО) проведены Зимний фестиваль ГТО. </w:t>
      </w:r>
    </w:p>
    <w:p w:rsidR="001E4E98" w:rsidRPr="00C6638F" w:rsidRDefault="001E4E98" w:rsidP="001E4E98">
      <w:pPr>
        <w:widowControl/>
        <w:suppressAutoHyphens/>
        <w:autoSpaceDE/>
        <w:autoSpaceDN/>
        <w:adjustRightInd/>
        <w:ind w:firstLine="720"/>
        <w:jc w:val="both"/>
        <w:rPr>
          <w:rFonts w:ascii="Times New Roman" w:hAnsi="Times New Roman"/>
          <w:i/>
          <w:sz w:val="28"/>
          <w:szCs w:val="28"/>
          <w:lang w:eastAsia="zh-CN"/>
        </w:rPr>
      </w:pPr>
      <w:r w:rsidRPr="00C6638F">
        <w:rPr>
          <w:rFonts w:ascii="Times New Roman" w:hAnsi="Times New Roman"/>
          <w:i/>
          <w:sz w:val="28"/>
          <w:szCs w:val="28"/>
          <w:lang w:eastAsia="zh-CN"/>
        </w:rPr>
        <w:t xml:space="preserve">5.3. Кадровое обеспечение организаций, осуществляющих образовательную деятельность в части реализации дополнительных образовательных программ </w:t>
      </w:r>
    </w:p>
    <w:p w:rsidR="001E4E98" w:rsidRPr="00C6638F" w:rsidRDefault="001E4E98" w:rsidP="001E4E98">
      <w:pPr>
        <w:widowControl/>
        <w:suppressAutoHyphens/>
        <w:autoSpaceDE/>
        <w:autoSpaceDN/>
        <w:adjustRightInd/>
        <w:ind w:firstLine="720"/>
        <w:jc w:val="both"/>
        <w:rPr>
          <w:rFonts w:ascii="Times New Roman" w:hAnsi="Times New Roman"/>
          <w:sz w:val="28"/>
          <w:szCs w:val="28"/>
        </w:rPr>
      </w:pPr>
      <w:r w:rsidRPr="00C6638F">
        <w:rPr>
          <w:rFonts w:ascii="Times New Roman" w:hAnsi="Times New Roman"/>
          <w:sz w:val="28"/>
          <w:szCs w:val="28"/>
        </w:rPr>
        <w:t xml:space="preserve">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 – 100,6% </w:t>
      </w:r>
    </w:p>
    <w:p w:rsidR="001E4E98" w:rsidRPr="00C6638F" w:rsidRDefault="001E4E98" w:rsidP="001E4E98">
      <w:pPr>
        <w:widowControl/>
        <w:suppressAutoHyphens/>
        <w:autoSpaceDE/>
        <w:autoSpaceDN/>
        <w:adjustRightInd/>
        <w:ind w:firstLine="720"/>
        <w:jc w:val="both"/>
        <w:rPr>
          <w:rFonts w:ascii="Times New Roman" w:hAnsi="Times New Roman"/>
          <w:sz w:val="28"/>
          <w:szCs w:val="28"/>
        </w:rPr>
      </w:pPr>
      <w:r w:rsidRPr="00C6638F">
        <w:rPr>
          <w:rFonts w:ascii="Times New Roman" w:hAnsi="Times New Roman"/>
          <w:sz w:val="28"/>
          <w:szCs w:val="28"/>
        </w:rPr>
        <w:t xml:space="preserve">Удельный вес численности педагогических работников в общей численности работников организаций дополнительного образования </w:t>
      </w:r>
    </w:p>
    <w:p w:rsidR="001E4E98" w:rsidRPr="00C6638F" w:rsidRDefault="001E4E98" w:rsidP="001E4E98">
      <w:pPr>
        <w:widowControl/>
        <w:suppressAutoHyphens/>
        <w:autoSpaceDE/>
        <w:autoSpaceDN/>
        <w:adjustRightInd/>
        <w:jc w:val="both"/>
        <w:rPr>
          <w:rFonts w:ascii="Times New Roman" w:hAnsi="Times New Roman"/>
          <w:sz w:val="28"/>
          <w:szCs w:val="28"/>
        </w:rPr>
      </w:pPr>
      <w:r w:rsidRPr="00C6638F">
        <w:rPr>
          <w:rFonts w:ascii="Times New Roman" w:hAnsi="Times New Roman"/>
          <w:sz w:val="28"/>
          <w:szCs w:val="28"/>
        </w:rPr>
        <w:t xml:space="preserve">Всего – 31,3% </w:t>
      </w:r>
    </w:p>
    <w:p w:rsidR="001E4E98" w:rsidRPr="00C6638F" w:rsidRDefault="001E4E98" w:rsidP="001E4E98">
      <w:pPr>
        <w:widowControl/>
        <w:suppressAutoHyphens/>
        <w:autoSpaceDE/>
        <w:autoSpaceDN/>
        <w:adjustRightInd/>
        <w:ind w:firstLine="720"/>
        <w:jc w:val="both"/>
        <w:rPr>
          <w:rFonts w:ascii="Times New Roman" w:hAnsi="Times New Roman"/>
          <w:sz w:val="28"/>
          <w:szCs w:val="28"/>
        </w:rPr>
      </w:pPr>
      <w:r w:rsidRPr="00C6638F">
        <w:rPr>
          <w:rFonts w:ascii="Times New Roman" w:hAnsi="Times New Roman"/>
          <w:sz w:val="28"/>
          <w:szCs w:val="28"/>
        </w:rPr>
        <w:t xml:space="preserve">Внешние совместители: - 55,1%  </w:t>
      </w:r>
    </w:p>
    <w:p w:rsidR="001E4E98" w:rsidRPr="00C6638F" w:rsidRDefault="001E4E98" w:rsidP="001E4E98">
      <w:pPr>
        <w:shd w:val="clear" w:color="auto" w:fill="FFFFFF"/>
        <w:tabs>
          <w:tab w:val="left" w:pos="1526"/>
          <w:tab w:val="left" w:pos="3710"/>
        </w:tabs>
        <w:jc w:val="both"/>
        <w:rPr>
          <w:rFonts w:ascii="Times New Roman" w:hAnsi="Times New Roman"/>
          <w:iCs/>
          <w:spacing w:val="4"/>
          <w:sz w:val="28"/>
          <w:szCs w:val="28"/>
        </w:rPr>
      </w:pPr>
      <w:r w:rsidRPr="00C6638F">
        <w:rPr>
          <w:rFonts w:ascii="Times New Roman" w:hAnsi="Times New Roman"/>
          <w:sz w:val="28"/>
          <w:szCs w:val="28"/>
        </w:rPr>
        <w:t xml:space="preserve"> Общая площадь всех помещений организаций дополнительного образования в расчете на 1 обучающегося – 4,02 м.2</w:t>
      </w:r>
    </w:p>
    <w:p w:rsidR="001E4E98" w:rsidRPr="00C6638F" w:rsidRDefault="001E4E98" w:rsidP="001E4E98">
      <w:pPr>
        <w:shd w:val="clear" w:color="auto" w:fill="FFFFFF"/>
        <w:tabs>
          <w:tab w:val="left" w:pos="1483"/>
        </w:tabs>
        <w:ind w:firstLine="720"/>
        <w:jc w:val="both"/>
        <w:rPr>
          <w:rFonts w:ascii="Times New Roman" w:hAnsi="Times New Roman"/>
          <w:sz w:val="28"/>
          <w:szCs w:val="28"/>
        </w:rPr>
      </w:pPr>
      <w:r w:rsidRPr="00C6638F">
        <w:rPr>
          <w:rFonts w:ascii="Times New Roman" w:hAnsi="Times New Roman"/>
          <w:i/>
          <w:iCs/>
          <w:spacing w:val="-10"/>
          <w:sz w:val="28"/>
          <w:szCs w:val="28"/>
        </w:rPr>
        <w:t>5.4.</w:t>
      </w:r>
      <w:r w:rsidRPr="00C6638F">
        <w:rPr>
          <w:rFonts w:ascii="Times New Roman" w:hAnsi="Times New Roman"/>
          <w:i/>
          <w:iCs/>
          <w:sz w:val="28"/>
          <w:szCs w:val="28"/>
        </w:rPr>
        <w:tab/>
      </w:r>
      <w:r w:rsidRPr="00C6638F">
        <w:rPr>
          <w:rFonts w:ascii="Times New Roman" w:hAnsi="Times New Roman"/>
          <w:i/>
          <w:iCs/>
          <w:spacing w:val="7"/>
          <w:sz w:val="28"/>
          <w:szCs w:val="28"/>
        </w:rPr>
        <w:t xml:space="preserve">Материально-техническое         и    информационное    обеспечение  </w:t>
      </w:r>
      <w:r w:rsidRPr="00C6638F">
        <w:rPr>
          <w:rFonts w:ascii="Times New Roman" w:hAnsi="Times New Roman"/>
          <w:i/>
          <w:iCs/>
          <w:spacing w:val="5"/>
          <w:sz w:val="28"/>
          <w:szCs w:val="28"/>
        </w:rPr>
        <w:t xml:space="preserve">организаций,   осуществляющих   образовательную   деятельность      в   части  </w:t>
      </w:r>
      <w:r w:rsidRPr="00C6638F">
        <w:rPr>
          <w:rFonts w:ascii="Times New Roman" w:hAnsi="Times New Roman"/>
          <w:i/>
          <w:iCs/>
          <w:spacing w:val="8"/>
          <w:sz w:val="28"/>
          <w:szCs w:val="28"/>
        </w:rPr>
        <w:t>реализации дополнительных общеобразовательных программ.</w:t>
      </w:r>
    </w:p>
    <w:p w:rsidR="001E4E98" w:rsidRPr="00C6638F" w:rsidRDefault="001E4E98" w:rsidP="001E4E98">
      <w:pPr>
        <w:shd w:val="clear" w:color="auto" w:fill="FFFFFF"/>
        <w:ind w:firstLine="720"/>
        <w:jc w:val="both"/>
        <w:rPr>
          <w:rFonts w:ascii="Times New Roman" w:hAnsi="Times New Roman"/>
          <w:spacing w:val="2"/>
          <w:sz w:val="28"/>
          <w:szCs w:val="28"/>
        </w:rPr>
      </w:pPr>
      <w:r w:rsidRPr="00C6638F">
        <w:rPr>
          <w:rFonts w:ascii="Times New Roman" w:hAnsi="Times New Roman"/>
          <w:spacing w:val="1"/>
          <w:sz w:val="28"/>
          <w:szCs w:val="28"/>
        </w:rPr>
        <w:t xml:space="preserve">Материально- техническое обеспечение, в части реализации программ </w:t>
      </w:r>
      <w:r w:rsidRPr="00C6638F">
        <w:rPr>
          <w:rFonts w:ascii="Times New Roman" w:hAnsi="Times New Roman"/>
          <w:spacing w:val="2"/>
          <w:sz w:val="28"/>
          <w:szCs w:val="28"/>
        </w:rPr>
        <w:t>дополнительного образования соответствует нормативным требованиям.</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spacing w:val="1"/>
          <w:sz w:val="28"/>
          <w:szCs w:val="28"/>
        </w:rPr>
        <w:t xml:space="preserve">Учреждения дополнительного образования благоустроены на 100%,  имеют в </w:t>
      </w:r>
      <w:r w:rsidRPr="00C6638F">
        <w:rPr>
          <w:rFonts w:ascii="Times New Roman" w:hAnsi="Times New Roman"/>
          <w:sz w:val="28"/>
          <w:szCs w:val="28"/>
        </w:rPr>
        <w:t>исправном состоянии водоснабжение, центральное отопление, канализацию.</w:t>
      </w:r>
    </w:p>
    <w:p w:rsidR="001E4E98" w:rsidRPr="00C6638F" w:rsidRDefault="001E4E98" w:rsidP="001E4E98">
      <w:pPr>
        <w:shd w:val="clear" w:color="auto" w:fill="FFFFFF"/>
        <w:tabs>
          <w:tab w:val="left" w:pos="1306"/>
        </w:tabs>
        <w:ind w:firstLine="720"/>
        <w:jc w:val="both"/>
        <w:rPr>
          <w:rFonts w:ascii="Times New Roman" w:hAnsi="Times New Roman"/>
          <w:sz w:val="28"/>
          <w:szCs w:val="28"/>
        </w:rPr>
      </w:pPr>
      <w:r w:rsidRPr="00C6638F">
        <w:rPr>
          <w:rFonts w:ascii="Times New Roman" w:hAnsi="Times New Roman"/>
          <w:i/>
          <w:iCs/>
          <w:spacing w:val="-10"/>
          <w:sz w:val="28"/>
          <w:szCs w:val="28"/>
        </w:rPr>
        <w:t>5.5.</w:t>
      </w:r>
      <w:r w:rsidRPr="00C6638F">
        <w:rPr>
          <w:rFonts w:ascii="Times New Roman" w:hAnsi="Times New Roman"/>
          <w:i/>
          <w:iCs/>
          <w:sz w:val="28"/>
          <w:szCs w:val="28"/>
        </w:rPr>
        <w:tab/>
      </w:r>
      <w:r w:rsidRPr="00C6638F">
        <w:rPr>
          <w:rFonts w:ascii="Times New Roman" w:hAnsi="Times New Roman"/>
          <w:i/>
          <w:iCs/>
          <w:spacing w:val="9"/>
          <w:sz w:val="28"/>
          <w:szCs w:val="28"/>
        </w:rPr>
        <w:t xml:space="preserve">Изменение сети организаций,    осуществляющих образовательную  </w:t>
      </w:r>
      <w:r w:rsidRPr="00C6638F">
        <w:rPr>
          <w:rFonts w:ascii="Times New Roman" w:hAnsi="Times New Roman"/>
          <w:i/>
          <w:iCs/>
          <w:spacing w:val="8"/>
          <w:sz w:val="28"/>
          <w:szCs w:val="28"/>
        </w:rPr>
        <w:t xml:space="preserve">деятельность по дополнительным общеобразовательным программам (в том  числе </w:t>
      </w:r>
      <w:r w:rsidRPr="00C6638F">
        <w:rPr>
          <w:rFonts w:ascii="Times New Roman" w:hAnsi="Times New Roman"/>
          <w:i/>
          <w:iCs/>
          <w:spacing w:val="6"/>
          <w:sz w:val="28"/>
          <w:szCs w:val="28"/>
        </w:rPr>
        <w:t xml:space="preserve">   ликвидация          и    реорганизация     организаций,     осуществляющих </w:t>
      </w:r>
      <w:r w:rsidRPr="00C6638F">
        <w:rPr>
          <w:rFonts w:ascii="Times New Roman" w:hAnsi="Times New Roman"/>
          <w:i/>
          <w:iCs/>
          <w:spacing w:val="5"/>
          <w:sz w:val="28"/>
          <w:szCs w:val="28"/>
        </w:rPr>
        <w:t>образовательную деятельность).</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spacing w:val="5"/>
          <w:sz w:val="28"/>
          <w:szCs w:val="28"/>
        </w:rPr>
        <w:t xml:space="preserve">Сеть организаций дополнительного образования детей в 2021 году не </w:t>
      </w:r>
      <w:r w:rsidRPr="00C6638F">
        <w:rPr>
          <w:rFonts w:ascii="Times New Roman" w:hAnsi="Times New Roman"/>
          <w:spacing w:val="-2"/>
          <w:sz w:val="28"/>
          <w:szCs w:val="28"/>
        </w:rPr>
        <w:t>изменилась.</w:t>
      </w:r>
    </w:p>
    <w:p w:rsidR="001E4E98" w:rsidRPr="00C6638F" w:rsidRDefault="001E4E98" w:rsidP="001E4E98">
      <w:pPr>
        <w:shd w:val="clear" w:color="auto" w:fill="FFFFFF"/>
        <w:tabs>
          <w:tab w:val="left" w:pos="1910"/>
          <w:tab w:val="left" w:pos="5971"/>
          <w:tab w:val="left" w:pos="8501"/>
        </w:tabs>
        <w:ind w:firstLine="720"/>
        <w:jc w:val="both"/>
        <w:rPr>
          <w:rFonts w:ascii="Times New Roman" w:hAnsi="Times New Roman"/>
          <w:i/>
          <w:iCs/>
          <w:spacing w:val="8"/>
          <w:sz w:val="28"/>
          <w:szCs w:val="28"/>
        </w:rPr>
      </w:pPr>
      <w:r w:rsidRPr="00C6638F">
        <w:rPr>
          <w:rFonts w:ascii="Times New Roman" w:hAnsi="Times New Roman"/>
          <w:i/>
          <w:iCs/>
          <w:spacing w:val="-10"/>
          <w:sz w:val="28"/>
          <w:szCs w:val="28"/>
        </w:rPr>
        <w:t>5.6.</w:t>
      </w:r>
      <w:r w:rsidRPr="00C6638F">
        <w:rPr>
          <w:rFonts w:ascii="Times New Roman" w:hAnsi="Times New Roman"/>
          <w:i/>
          <w:iCs/>
          <w:sz w:val="28"/>
          <w:szCs w:val="28"/>
        </w:rPr>
        <w:tab/>
      </w:r>
      <w:r w:rsidRPr="00C6638F">
        <w:rPr>
          <w:rFonts w:ascii="Times New Roman" w:hAnsi="Times New Roman"/>
          <w:i/>
          <w:iCs/>
          <w:spacing w:val="4"/>
          <w:sz w:val="28"/>
          <w:szCs w:val="28"/>
        </w:rPr>
        <w:t>Финансово-экономическая</w:t>
      </w:r>
      <w:r w:rsidRPr="00C6638F">
        <w:rPr>
          <w:rFonts w:ascii="Times New Roman" w:hAnsi="Times New Roman"/>
          <w:i/>
          <w:iCs/>
          <w:sz w:val="28"/>
          <w:szCs w:val="28"/>
        </w:rPr>
        <w:tab/>
      </w:r>
      <w:r w:rsidRPr="00C6638F">
        <w:rPr>
          <w:rFonts w:ascii="Times New Roman" w:hAnsi="Times New Roman"/>
          <w:i/>
          <w:iCs/>
          <w:spacing w:val="4"/>
          <w:sz w:val="28"/>
          <w:szCs w:val="28"/>
        </w:rPr>
        <w:t>деятельность</w:t>
      </w:r>
      <w:r w:rsidRPr="00C6638F">
        <w:rPr>
          <w:rFonts w:ascii="Times New Roman" w:hAnsi="Times New Roman"/>
          <w:i/>
          <w:iCs/>
          <w:sz w:val="28"/>
          <w:szCs w:val="28"/>
        </w:rPr>
        <w:tab/>
      </w:r>
      <w:r w:rsidRPr="00C6638F">
        <w:rPr>
          <w:rFonts w:ascii="Times New Roman" w:hAnsi="Times New Roman"/>
          <w:i/>
          <w:iCs/>
          <w:spacing w:val="1"/>
          <w:sz w:val="28"/>
          <w:szCs w:val="28"/>
        </w:rPr>
        <w:t>организаций,</w:t>
      </w:r>
      <w:r w:rsidRPr="00C6638F">
        <w:rPr>
          <w:rFonts w:ascii="Times New Roman" w:hAnsi="Times New Roman"/>
          <w:i/>
          <w:iCs/>
          <w:spacing w:val="1"/>
          <w:sz w:val="28"/>
          <w:szCs w:val="28"/>
        </w:rPr>
        <w:br/>
      </w:r>
      <w:r w:rsidRPr="00C6638F">
        <w:rPr>
          <w:rFonts w:ascii="Times New Roman" w:hAnsi="Times New Roman"/>
          <w:i/>
          <w:iCs/>
          <w:spacing w:val="7"/>
          <w:sz w:val="28"/>
          <w:szCs w:val="28"/>
        </w:rPr>
        <w:t xml:space="preserve">осуществляющих   образовательную    деятельность    в    части   обеспечения  </w:t>
      </w:r>
      <w:r w:rsidRPr="00C6638F">
        <w:rPr>
          <w:rFonts w:ascii="Times New Roman" w:hAnsi="Times New Roman"/>
          <w:i/>
          <w:iCs/>
          <w:spacing w:val="8"/>
          <w:sz w:val="28"/>
          <w:szCs w:val="28"/>
        </w:rPr>
        <w:t>реализации дополнительных общеобразовательных программ.</w:t>
      </w: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На обеспечение  дополнительного образования детей в муниципальных общеобразовательных организациях израсходованы средства в размере 30,1 млн.руб.,  из них средства областного бюджета 5,6 млн.руб.  Данные средства позволили оказать услуги 2021 учащимся. </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spacing w:val="6"/>
          <w:sz w:val="28"/>
          <w:szCs w:val="28"/>
        </w:rPr>
        <w:t xml:space="preserve">Общий объем финансовых средств, поступивших в образовательные </w:t>
      </w:r>
      <w:r w:rsidRPr="00C6638F">
        <w:rPr>
          <w:rFonts w:ascii="Times New Roman" w:hAnsi="Times New Roman"/>
          <w:spacing w:val="1"/>
          <w:sz w:val="28"/>
          <w:szCs w:val="28"/>
        </w:rPr>
        <w:t xml:space="preserve">учреждения дополнительного образования, в расчете на 1 обучающегося </w:t>
      </w:r>
      <w:r w:rsidRPr="00C6638F">
        <w:rPr>
          <w:rFonts w:ascii="Times New Roman" w:hAnsi="Times New Roman"/>
          <w:sz w:val="28"/>
          <w:szCs w:val="28"/>
        </w:rPr>
        <w:t>составляет 12,1 тыс. рублей.</w:t>
      </w:r>
    </w:p>
    <w:p w:rsidR="001E4E98" w:rsidRPr="00C6638F" w:rsidRDefault="001E4E98" w:rsidP="001E4E98">
      <w:pPr>
        <w:ind w:right="-144" w:firstLine="720"/>
        <w:jc w:val="both"/>
        <w:rPr>
          <w:rFonts w:ascii="Times New Roman" w:hAnsi="Times New Roman"/>
          <w:sz w:val="28"/>
          <w:szCs w:val="28"/>
        </w:rPr>
      </w:pPr>
      <w:r w:rsidRPr="00C6638F">
        <w:rPr>
          <w:rFonts w:ascii="Times New Roman" w:hAnsi="Times New Roman"/>
          <w:sz w:val="28"/>
          <w:szCs w:val="28"/>
        </w:rPr>
        <w:t xml:space="preserve">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 – 0%. </w:t>
      </w:r>
    </w:p>
    <w:p w:rsidR="001E4E98" w:rsidRPr="00C6638F" w:rsidRDefault="001E4E98" w:rsidP="001E4E98">
      <w:pPr>
        <w:jc w:val="both"/>
      </w:pP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lastRenderedPageBreak/>
        <w:t>За счет средств местного бюджета на иные цели  выделены средства:</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МБУ ДО ДЮСШ в сумме 2 203,0 тыс.руб.</w:t>
      </w:r>
      <w:r w:rsidRPr="00C6638F">
        <w:rPr>
          <w:rFonts w:ascii="Times New Roman" w:hAnsi="Times New Roman"/>
          <w:sz w:val="28"/>
          <w:szCs w:val="28"/>
        </w:rPr>
        <w:t>:</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замена оконных блоков МБУ ДО ДЮСШ в сумме 816,0 тыс.руб., израсходовано 535,2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огнезащита на КСО в сумме  37,1 тыс. руб., израсходовано 29,9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приобретение конной амуниции в сумме 310,6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мотокосы и газонокосилки в сумме 81,2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шкафчики в сумме 224,0 тыс. руб., израсходовано 221,4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корма и вет.препараты для лошадей в сумме 156,2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сертификация стадиона в сумме 75,0 тыс. руб., израсходовано в полном объеме,</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полив стадиона, спил деревьев в сумме 186,4 тыс. руб., израсходовано 76,0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проектно-изыскные работы по замене газового котла в сумме 38,0 тыс. руб., израсходовано 12,9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ремонт отопительной системы 158,5 тыс. руб.,</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xml:space="preserve">- приобретение газового котла в сумме 120,0 тыс. руб., </w:t>
      </w:r>
    </w:p>
    <w:p w:rsidR="001E4E98" w:rsidRPr="00C6638F" w:rsidRDefault="001E4E98" w:rsidP="001E4E98">
      <w:pPr>
        <w:jc w:val="both"/>
        <w:rPr>
          <w:rFonts w:ascii="Times New Roman" w:hAnsi="Times New Roman"/>
          <w:sz w:val="28"/>
          <w:szCs w:val="28"/>
        </w:rPr>
      </w:pPr>
    </w:p>
    <w:p w:rsidR="001E4E98" w:rsidRPr="00C6638F" w:rsidRDefault="001E4E98" w:rsidP="001E4E98">
      <w:pPr>
        <w:ind w:firstLine="708"/>
        <w:jc w:val="both"/>
        <w:rPr>
          <w:rFonts w:ascii="Times New Roman" w:hAnsi="Times New Roman"/>
          <w:sz w:val="28"/>
          <w:szCs w:val="28"/>
        </w:rPr>
      </w:pPr>
      <w:r w:rsidRPr="00C6638F">
        <w:rPr>
          <w:rFonts w:ascii="Times New Roman" w:hAnsi="Times New Roman"/>
          <w:sz w:val="28"/>
          <w:szCs w:val="28"/>
        </w:rPr>
        <w:t xml:space="preserve">За счет средств резервного фонда Правительства Ростовской области выделены денежные средства в сумме 350,0 тыс.руб. на приобретение работотехники для  </w:t>
      </w:r>
      <w:r w:rsidRPr="00C6638F">
        <w:rPr>
          <w:rFonts w:ascii="Times New Roman" w:hAnsi="Times New Roman"/>
          <w:bCs/>
          <w:sz w:val="28"/>
          <w:szCs w:val="28"/>
        </w:rPr>
        <w:t>МБУ ДО Орловский ДДТ</w:t>
      </w:r>
      <w:r w:rsidRPr="00C6638F">
        <w:rPr>
          <w:rFonts w:ascii="Times New Roman" w:hAnsi="Times New Roman"/>
          <w:sz w:val="28"/>
          <w:szCs w:val="28"/>
        </w:rPr>
        <w:t xml:space="preserve"> ( израсходовано 350,0 тыс.руб.)</w:t>
      </w:r>
    </w:p>
    <w:p w:rsidR="001E4E98" w:rsidRPr="00C6638F" w:rsidRDefault="001E4E98" w:rsidP="001E4E98">
      <w:pPr>
        <w:jc w:val="both"/>
        <w:rPr>
          <w:rFonts w:ascii="Times New Roman" w:hAnsi="Times New Roman"/>
          <w:sz w:val="28"/>
          <w:szCs w:val="28"/>
        </w:rPr>
      </w:pPr>
    </w:p>
    <w:p w:rsidR="001E4E98" w:rsidRPr="00C6638F" w:rsidRDefault="001E4E98" w:rsidP="001E4E98">
      <w:pPr>
        <w:jc w:val="both"/>
        <w:rPr>
          <w:rFonts w:ascii="Times New Roman" w:hAnsi="Times New Roman"/>
          <w:sz w:val="28"/>
          <w:szCs w:val="28"/>
        </w:rPr>
      </w:pPr>
      <w:r w:rsidRPr="00C6638F">
        <w:rPr>
          <w:rFonts w:ascii="Times New Roman" w:hAnsi="Times New Roman"/>
          <w:b/>
          <w:bCs/>
          <w:sz w:val="28"/>
          <w:szCs w:val="28"/>
          <w:u w:val="single"/>
        </w:rPr>
        <w:t>МБУ ДО Орловский ДДТ в сумме 100,0 тыс.руб.</w:t>
      </w:r>
      <w:r w:rsidRPr="00C6638F">
        <w:rPr>
          <w:rFonts w:ascii="Times New Roman" w:hAnsi="Times New Roman"/>
          <w:sz w:val="28"/>
          <w:szCs w:val="28"/>
        </w:rPr>
        <w:t>:</w:t>
      </w:r>
    </w:p>
    <w:p w:rsidR="001E4E98" w:rsidRPr="00C6638F" w:rsidRDefault="001E4E98" w:rsidP="001E4E98">
      <w:pPr>
        <w:jc w:val="both"/>
        <w:rPr>
          <w:rFonts w:ascii="Times New Roman" w:hAnsi="Times New Roman"/>
          <w:sz w:val="28"/>
          <w:szCs w:val="28"/>
        </w:rPr>
      </w:pPr>
      <w:r w:rsidRPr="00C6638F">
        <w:rPr>
          <w:rFonts w:ascii="Times New Roman" w:hAnsi="Times New Roman"/>
          <w:sz w:val="28"/>
          <w:szCs w:val="28"/>
        </w:rPr>
        <w:t>- приобретение костюмов для выступлений в сумме 100,0 тыс. руб., израсходовано в полном объеме.</w:t>
      </w:r>
    </w:p>
    <w:p w:rsidR="001E4E98" w:rsidRPr="00C6638F" w:rsidRDefault="001E4E98" w:rsidP="001E4E98">
      <w:pPr>
        <w:shd w:val="clear" w:color="auto" w:fill="FFFFFF"/>
        <w:tabs>
          <w:tab w:val="left" w:pos="1541"/>
        </w:tabs>
        <w:ind w:firstLine="720"/>
        <w:jc w:val="both"/>
        <w:rPr>
          <w:rFonts w:ascii="Times New Roman" w:hAnsi="Times New Roman"/>
          <w:sz w:val="28"/>
          <w:szCs w:val="28"/>
        </w:rPr>
      </w:pPr>
      <w:r w:rsidRPr="00C6638F">
        <w:rPr>
          <w:rFonts w:ascii="Times New Roman" w:hAnsi="Times New Roman"/>
          <w:i/>
          <w:iCs/>
          <w:spacing w:val="-10"/>
          <w:sz w:val="28"/>
          <w:szCs w:val="28"/>
        </w:rPr>
        <w:t>5.7.</w:t>
      </w:r>
      <w:r w:rsidRPr="00C6638F">
        <w:rPr>
          <w:rFonts w:ascii="Times New Roman" w:hAnsi="Times New Roman"/>
          <w:i/>
          <w:iCs/>
          <w:sz w:val="28"/>
          <w:szCs w:val="28"/>
        </w:rPr>
        <w:tab/>
      </w:r>
      <w:r w:rsidRPr="00C6638F">
        <w:rPr>
          <w:rFonts w:ascii="Times New Roman" w:hAnsi="Times New Roman"/>
          <w:i/>
          <w:iCs/>
          <w:spacing w:val="5"/>
          <w:sz w:val="28"/>
          <w:szCs w:val="28"/>
        </w:rPr>
        <w:t xml:space="preserve">Структура     организаций,     осуществляющих     образовательную  </w:t>
      </w:r>
      <w:r w:rsidRPr="00C6638F">
        <w:rPr>
          <w:rFonts w:ascii="Times New Roman" w:hAnsi="Times New Roman"/>
          <w:i/>
          <w:iCs/>
          <w:spacing w:val="6"/>
          <w:sz w:val="28"/>
          <w:szCs w:val="28"/>
        </w:rPr>
        <w:t xml:space="preserve">деятельность,       реализующих       дополнительные       общеобразовательные  </w:t>
      </w:r>
      <w:r w:rsidRPr="00C6638F">
        <w:rPr>
          <w:rFonts w:ascii="Times New Roman" w:hAnsi="Times New Roman"/>
          <w:i/>
          <w:iCs/>
          <w:spacing w:val="7"/>
          <w:sz w:val="28"/>
          <w:szCs w:val="28"/>
        </w:rPr>
        <w:t>программы (в том числе характеристика их филиалов.</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spacing w:val="2"/>
          <w:sz w:val="28"/>
          <w:szCs w:val="28"/>
        </w:rPr>
        <w:t xml:space="preserve">В МБУ ДО ДДТ Орловского района работают филиалы, осуществляющие </w:t>
      </w:r>
      <w:r w:rsidRPr="00C6638F">
        <w:rPr>
          <w:rFonts w:ascii="Times New Roman" w:hAnsi="Times New Roman"/>
          <w:spacing w:val="6"/>
          <w:sz w:val="28"/>
          <w:szCs w:val="28"/>
        </w:rPr>
        <w:t xml:space="preserve">образовательную деятельность на базе 12 общеобразовательных учреждений </w:t>
      </w:r>
      <w:r w:rsidRPr="00C6638F">
        <w:rPr>
          <w:rFonts w:ascii="Times New Roman" w:hAnsi="Times New Roman"/>
          <w:spacing w:val="14"/>
          <w:sz w:val="28"/>
          <w:szCs w:val="28"/>
        </w:rPr>
        <w:t xml:space="preserve">(ДДТ), филиалы организованы в соответствии с лицензией на право </w:t>
      </w:r>
      <w:r w:rsidRPr="00C6638F">
        <w:rPr>
          <w:rFonts w:ascii="Times New Roman" w:hAnsi="Times New Roman"/>
          <w:sz w:val="28"/>
          <w:szCs w:val="28"/>
        </w:rPr>
        <w:t>образовательной деятельности.</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spacing w:val="1"/>
          <w:sz w:val="28"/>
          <w:szCs w:val="28"/>
        </w:rPr>
        <w:t xml:space="preserve">Удельный вес числа организаций, имеющих филиалы, в общем числе </w:t>
      </w:r>
      <w:r w:rsidRPr="00C6638F">
        <w:rPr>
          <w:rFonts w:ascii="Times New Roman" w:hAnsi="Times New Roman"/>
          <w:spacing w:val="2"/>
          <w:sz w:val="28"/>
          <w:szCs w:val="28"/>
        </w:rPr>
        <w:t>образовательных организаций дополнительного образования – 50,0 %</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i/>
          <w:iCs/>
          <w:spacing w:val="9"/>
          <w:sz w:val="28"/>
          <w:szCs w:val="28"/>
        </w:rPr>
        <w:t xml:space="preserve">5.8.Создание безопасных условий при организации образовательного </w:t>
      </w:r>
      <w:r w:rsidRPr="00C6638F">
        <w:rPr>
          <w:rFonts w:ascii="Times New Roman" w:hAnsi="Times New Roman"/>
          <w:i/>
          <w:iCs/>
          <w:spacing w:val="7"/>
          <w:sz w:val="28"/>
          <w:szCs w:val="28"/>
        </w:rPr>
        <w:t>процесса в организациях осуществляющих образовательную деятельность в части реализации дополнительных общеобразовательных программ.</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i/>
          <w:iCs/>
          <w:spacing w:val="1"/>
          <w:sz w:val="28"/>
          <w:szCs w:val="28"/>
        </w:rPr>
        <w:t xml:space="preserve">2 </w:t>
      </w:r>
      <w:r w:rsidRPr="00C6638F">
        <w:rPr>
          <w:rFonts w:ascii="Times New Roman" w:hAnsi="Times New Roman"/>
          <w:spacing w:val="1"/>
          <w:sz w:val="28"/>
          <w:szCs w:val="28"/>
        </w:rPr>
        <w:t xml:space="preserve">учреждения дополнительного образования образовательных учреждений Орловского района (100%) оснащены приборами, </w:t>
      </w:r>
      <w:r w:rsidRPr="00C6638F">
        <w:rPr>
          <w:rFonts w:ascii="Times New Roman" w:hAnsi="Times New Roman"/>
          <w:spacing w:val="10"/>
          <w:sz w:val="28"/>
          <w:szCs w:val="28"/>
        </w:rPr>
        <w:t xml:space="preserve">передающими сигнал о пожаре непосредственно в пожарную часть (вывод </w:t>
      </w:r>
      <w:r w:rsidRPr="00C6638F">
        <w:rPr>
          <w:rFonts w:ascii="Times New Roman" w:hAnsi="Times New Roman"/>
          <w:spacing w:val="1"/>
          <w:sz w:val="28"/>
          <w:szCs w:val="28"/>
        </w:rPr>
        <w:t xml:space="preserve">сигнала на пульт «01»). Ежемесячно проводятся профилактические проверки </w:t>
      </w:r>
      <w:r w:rsidRPr="00C6638F">
        <w:rPr>
          <w:rFonts w:ascii="Times New Roman" w:hAnsi="Times New Roman"/>
          <w:sz w:val="28"/>
          <w:szCs w:val="28"/>
        </w:rPr>
        <w:t>работоспособности пожарной сигнализации.</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spacing w:val="1"/>
          <w:sz w:val="28"/>
          <w:szCs w:val="28"/>
        </w:rPr>
        <w:t xml:space="preserve">Удельный вес числа организаций, здания которых находятся в аварийном </w:t>
      </w:r>
      <w:r w:rsidRPr="00C6638F">
        <w:rPr>
          <w:rFonts w:ascii="Times New Roman" w:hAnsi="Times New Roman"/>
          <w:spacing w:val="-1"/>
          <w:sz w:val="28"/>
          <w:szCs w:val="28"/>
        </w:rPr>
        <w:t>состоянии    -0 %.</w:t>
      </w:r>
    </w:p>
    <w:p w:rsidR="001E4E98" w:rsidRPr="00C6638F" w:rsidRDefault="001E4E98" w:rsidP="001E4E98">
      <w:pPr>
        <w:shd w:val="clear" w:color="auto" w:fill="FFFFFF"/>
        <w:ind w:firstLine="720"/>
        <w:jc w:val="both"/>
        <w:rPr>
          <w:rFonts w:ascii="Times New Roman" w:hAnsi="Times New Roman"/>
          <w:spacing w:val="5"/>
          <w:sz w:val="28"/>
          <w:szCs w:val="28"/>
        </w:rPr>
      </w:pPr>
      <w:r w:rsidRPr="00C6638F">
        <w:rPr>
          <w:rFonts w:ascii="Times New Roman" w:hAnsi="Times New Roman"/>
          <w:spacing w:val="1"/>
          <w:sz w:val="28"/>
          <w:szCs w:val="28"/>
        </w:rPr>
        <w:t xml:space="preserve">Удельный вес числа организаций, здания которых требуют капитального </w:t>
      </w:r>
      <w:r w:rsidRPr="00C6638F">
        <w:rPr>
          <w:rFonts w:ascii="Times New Roman" w:hAnsi="Times New Roman"/>
          <w:spacing w:val="5"/>
          <w:sz w:val="28"/>
          <w:szCs w:val="28"/>
        </w:rPr>
        <w:lastRenderedPageBreak/>
        <w:t>ремонта -0 %.</w:t>
      </w:r>
    </w:p>
    <w:p w:rsidR="001E4E98" w:rsidRPr="00C6638F" w:rsidRDefault="001E4E98" w:rsidP="001E4E98">
      <w:pPr>
        <w:shd w:val="clear" w:color="auto" w:fill="FFFFFF"/>
        <w:ind w:firstLine="720"/>
        <w:jc w:val="both"/>
        <w:rPr>
          <w:rFonts w:ascii="Times New Roman" w:hAnsi="Times New Roman"/>
          <w:b/>
          <w:bCs/>
          <w:spacing w:val="-1"/>
          <w:sz w:val="28"/>
          <w:szCs w:val="28"/>
        </w:rPr>
      </w:pPr>
      <w:r w:rsidRPr="00C6638F">
        <w:rPr>
          <w:rFonts w:ascii="Times New Roman" w:hAnsi="Times New Roman"/>
          <w:b/>
          <w:bCs/>
          <w:spacing w:val="2"/>
          <w:sz w:val="28"/>
          <w:szCs w:val="28"/>
        </w:rPr>
        <w:t xml:space="preserve">Анализ состояния и перспектив развития системы оценки качества образования и информационной прозрачности системы образования  в  </w:t>
      </w:r>
      <w:r w:rsidRPr="00C6638F">
        <w:rPr>
          <w:rFonts w:ascii="Times New Roman" w:hAnsi="Times New Roman"/>
          <w:b/>
          <w:bCs/>
          <w:spacing w:val="-1"/>
          <w:sz w:val="28"/>
          <w:szCs w:val="28"/>
        </w:rPr>
        <w:t>Орловском районе.</w:t>
      </w:r>
    </w:p>
    <w:p w:rsidR="001E4E98" w:rsidRPr="00C6638F" w:rsidRDefault="001E4E98" w:rsidP="001E4E98">
      <w:pPr>
        <w:shd w:val="clear" w:color="auto" w:fill="FFFFFF"/>
        <w:ind w:firstLine="709"/>
        <w:jc w:val="both"/>
        <w:rPr>
          <w:rFonts w:ascii="Times New Roman" w:hAnsi="Times New Roman"/>
          <w:sz w:val="28"/>
          <w:szCs w:val="28"/>
        </w:rPr>
      </w:pPr>
      <w:r w:rsidRPr="00C6638F">
        <w:rPr>
          <w:rFonts w:ascii="Times New Roman" w:hAnsi="Times New Roman"/>
          <w:spacing w:val="3"/>
          <w:sz w:val="28"/>
          <w:szCs w:val="28"/>
        </w:rPr>
        <w:t>- Одним из важных направлений деятельности системы образования в 2021</w:t>
      </w:r>
      <w:r w:rsidRPr="00C6638F">
        <w:rPr>
          <w:rFonts w:ascii="Times New Roman" w:hAnsi="Times New Roman"/>
          <w:spacing w:val="2"/>
          <w:sz w:val="28"/>
          <w:szCs w:val="28"/>
        </w:rPr>
        <w:t xml:space="preserve">году стало повышение эффективности и качества услуг в сфере дошкольного  образования, и в первую очередь, сохранение нулевой очередности детей в   </w:t>
      </w:r>
      <w:r w:rsidRPr="00C6638F">
        <w:rPr>
          <w:rFonts w:ascii="Times New Roman" w:hAnsi="Times New Roman"/>
          <w:sz w:val="28"/>
          <w:szCs w:val="28"/>
        </w:rPr>
        <w:t>детские сады в возрасте от 3 до 7 лет.</w:t>
      </w:r>
    </w:p>
    <w:p w:rsidR="001E4E98" w:rsidRPr="00C6638F" w:rsidRDefault="001E4E98" w:rsidP="001E4E98">
      <w:pPr>
        <w:shd w:val="clear" w:color="auto" w:fill="FFFFFF"/>
        <w:ind w:firstLine="709"/>
        <w:jc w:val="both"/>
        <w:rPr>
          <w:rFonts w:ascii="Times New Roman" w:hAnsi="Times New Roman"/>
          <w:sz w:val="28"/>
          <w:szCs w:val="28"/>
        </w:rPr>
      </w:pPr>
      <w:r w:rsidRPr="00C6638F">
        <w:rPr>
          <w:rFonts w:ascii="Times New Roman" w:hAnsi="Times New Roman"/>
          <w:sz w:val="28"/>
          <w:szCs w:val="28"/>
        </w:rPr>
        <w:t>-Удовлетворенность населения качеством образования, которое предоставляют образовательные организации:</w:t>
      </w:r>
    </w:p>
    <w:p w:rsidR="001E4E98" w:rsidRPr="00C6638F" w:rsidRDefault="001E4E98" w:rsidP="001E4E98">
      <w:pPr>
        <w:shd w:val="clear" w:color="auto" w:fill="FFFFFF"/>
        <w:ind w:left="720"/>
        <w:jc w:val="both"/>
        <w:rPr>
          <w:rFonts w:ascii="Times New Roman" w:hAnsi="Times New Roman"/>
          <w:sz w:val="28"/>
          <w:szCs w:val="28"/>
        </w:rPr>
      </w:pPr>
      <w:r w:rsidRPr="00C6638F">
        <w:rPr>
          <w:rFonts w:ascii="Times New Roman" w:hAnsi="Times New Roman"/>
          <w:sz w:val="28"/>
          <w:szCs w:val="28"/>
        </w:rPr>
        <w:t xml:space="preserve">- Дошкольные организации – 100% </w:t>
      </w:r>
    </w:p>
    <w:p w:rsidR="001E4E98" w:rsidRPr="00C6638F" w:rsidRDefault="001E4E98" w:rsidP="001E4E98">
      <w:pPr>
        <w:shd w:val="clear" w:color="auto" w:fill="FFFFFF"/>
        <w:ind w:left="720"/>
        <w:jc w:val="both"/>
        <w:rPr>
          <w:rFonts w:ascii="Times New Roman" w:hAnsi="Times New Roman"/>
          <w:sz w:val="28"/>
          <w:szCs w:val="28"/>
        </w:rPr>
      </w:pPr>
      <w:r w:rsidRPr="00C6638F">
        <w:rPr>
          <w:rFonts w:ascii="Times New Roman" w:hAnsi="Times New Roman"/>
          <w:sz w:val="28"/>
          <w:szCs w:val="28"/>
        </w:rPr>
        <w:t xml:space="preserve">- Общеобразовательные организации  - 100% </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sz w:val="28"/>
          <w:szCs w:val="28"/>
        </w:rPr>
        <w:t xml:space="preserve">-Удовлетворенность родителей (законных представителей) детей, обучающихся  в организациях дополнительного образования: </w:t>
      </w:r>
    </w:p>
    <w:p w:rsidR="001E4E98" w:rsidRPr="00C6638F" w:rsidRDefault="001E4E98" w:rsidP="001E4E98">
      <w:pPr>
        <w:shd w:val="clear" w:color="auto" w:fill="FFFFFF"/>
        <w:jc w:val="both"/>
        <w:rPr>
          <w:rFonts w:ascii="Times New Roman" w:hAnsi="Times New Roman"/>
          <w:sz w:val="28"/>
          <w:szCs w:val="28"/>
        </w:rPr>
      </w:pPr>
      <w:r w:rsidRPr="00C6638F">
        <w:rPr>
          <w:rFonts w:ascii="Times New Roman" w:hAnsi="Times New Roman"/>
          <w:sz w:val="28"/>
          <w:szCs w:val="28"/>
        </w:rPr>
        <w:t xml:space="preserve">- удобством территориального расположения организации – 100%  </w:t>
      </w:r>
    </w:p>
    <w:p w:rsidR="001E4E98" w:rsidRPr="00C6638F" w:rsidRDefault="001E4E98" w:rsidP="001E4E98">
      <w:pPr>
        <w:shd w:val="clear" w:color="auto" w:fill="FFFFFF"/>
        <w:jc w:val="both"/>
        <w:rPr>
          <w:rFonts w:ascii="Times New Roman" w:hAnsi="Times New Roman"/>
          <w:sz w:val="28"/>
          <w:szCs w:val="28"/>
        </w:rPr>
      </w:pPr>
      <w:r w:rsidRPr="00C6638F">
        <w:rPr>
          <w:rFonts w:ascii="Times New Roman" w:hAnsi="Times New Roman"/>
          <w:sz w:val="28"/>
          <w:szCs w:val="28"/>
        </w:rPr>
        <w:t xml:space="preserve">- содержанием образования – 100%. </w:t>
      </w:r>
    </w:p>
    <w:p w:rsidR="001E4E98" w:rsidRPr="00C6638F" w:rsidRDefault="001E4E98" w:rsidP="001E4E98">
      <w:pPr>
        <w:shd w:val="clear" w:color="auto" w:fill="FFFFFF"/>
        <w:jc w:val="both"/>
        <w:rPr>
          <w:rFonts w:ascii="Times New Roman" w:hAnsi="Times New Roman"/>
          <w:sz w:val="28"/>
          <w:szCs w:val="28"/>
        </w:rPr>
      </w:pPr>
      <w:r w:rsidRPr="00C6638F">
        <w:rPr>
          <w:rFonts w:ascii="Times New Roman" w:hAnsi="Times New Roman"/>
          <w:sz w:val="28"/>
          <w:szCs w:val="28"/>
        </w:rPr>
        <w:t xml:space="preserve">- отношения педагогов к детям – 100% </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sz w:val="28"/>
          <w:szCs w:val="28"/>
        </w:rPr>
        <w:t xml:space="preserve">-Соблюдение требований по размещению и обновлению информации на официальном сайте образовательной организации в сети "Интернет", за исключением сведений, составляющих государственную и иную охраняемую законом тайну составляет 100%. </w:t>
      </w:r>
    </w:p>
    <w:p w:rsidR="001E4E98" w:rsidRPr="00C6638F" w:rsidRDefault="001E4E98" w:rsidP="001E4E98">
      <w:pPr>
        <w:pStyle w:val="2"/>
        <w:rPr>
          <w:rFonts w:ascii="Times New Roman" w:hAnsi="Times New Roman" w:cs="Times New Roman"/>
          <w:b w:val="0"/>
          <w:i w:val="0"/>
        </w:rPr>
      </w:pPr>
      <w:r w:rsidRPr="00C6638F">
        <w:rPr>
          <w:rFonts w:ascii="Times New Roman" w:hAnsi="Times New Roman" w:cs="Times New Roman"/>
          <w:b w:val="0"/>
          <w:i w:val="0"/>
        </w:rPr>
        <w:t xml:space="preserve">- Охват образованием детей в возрасте от 5 до 18 лет (отношение численности обучающихся в возрасте от 5 до 18 лет к численности детей в возрасте от 5 до 18 лет)- </w:t>
      </w:r>
      <w:r w:rsidRPr="00C6638F">
        <w:rPr>
          <w:b w:val="0"/>
          <w:i w:val="0"/>
        </w:rPr>
        <w:t>97%.</w:t>
      </w:r>
      <w:r w:rsidRPr="00C6638F">
        <w:rPr>
          <w:rFonts w:ascii="Times New Roman" w:hAnsi="Times New Roman" w:cs="Times New Roman"/>
          <w:b w:val="0"/>
          <w:i w:val="0"/>
        </w:rPr>
        <w:t xml:space="preserve"> </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bCs/>
          <w:spacing w:val="-1"/>
          <w:sz w:val="28"/>
          <w:szCs w:val="28"/>
        </w:rPr>
        <w:t xml:space="preserve">Выводы и заключения по результатам проведенного анализа состояния и </w:t>
      </w:r>
      <w:r w:rsidRPr="00C6638F">
        <w:rPr>
          <w:rFonts w:ascii="Times New Roman" w:hAnsi="Times New Roman"/>
          <w:bCs/>
          <w:sz w:val="28"/>
          <w:szCs w:val="28"/>
        </w:rPr>
        <w:t xml:space="preserve">перспектив развития муниципальной системы образования Орловского </w:t>
      </w:r>
      <w:r w:rsidRPr="00C6638F">
        <w:rPr>
          <w:rFonts w:ascii="Times New Roman" w:hAnsi="Times New Roman"/>
          <w:bCs/>
          <w:spacing w:val="-3"/>
          <w:sz w:val="28"/>
          <w:szCs w:val="28"/>
        </w:rPr>
        <w:t>района.</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spacing w:val="1"/>
          <w:sz w:val="28"/>
          <w:szCs w:val="28"/>
        </w:rPr>
        <w:t>Оценка результатов развития образования в Орловском районе в 2021 году рассмотрена на педагогической конференции учителей Орловского района в 2021</w:t>
      </w:r>
      <w:r w:rsidRPr="00C6638F">
        <w:rPr>
          <w:rFonts w:ascii="Times New Roman" w:hAnsi="Times New Roman"/>
          <w:sz w:val="28"/>
          <w:szCs w:val="28"/>
        </w:rPr>
        <w:t>году, в трудовых коллективах образовательных учреждений района, опубликована на сайте Управления образования Орловского района.</w:t>
      </w:r>
    </w:p>
    <w:p w:rsidR="001E4E98" w:rsidRPr="00C6638F" w:rsidRDefault="001E4E98" w:rsidP="001E4E98">
      <w:pPr>
        <w:shd w:val="clear" w:color="auto" w:fill="FFFFFF"/>
        <w:ind w:firstLine="720"/>
        <w:jc w:val="both"/>
        <w:rPr>
          <w:rFonts w:ascii="Times New Roman" w:hAnsi="Times New Roman"/>
          <w:bCs/>
          <w:spacing w:val="2"/>
          <w:sz w:val="28"/>
          <w:szCs w:val="28"/>
        </w:rPr>
      </w:pPr>
    </w:p>
    <w:p w:rsidR="001E4E98" w:rsidRPr="00C6638F" w:rsidRDefault="001E4E98" w:rsidP="001E4E98">
      <w:pPr>
        <w:shd w:val="clear" w:color="auto" w:fill="FFFFFF"/>
        <w:ind w:firstLine="720"/>
        <w:jc w:val="center"/>
        <w:rPr>
          <w:rFonts w:ascii="Times New Roman" w:hAnsi="Times New Roman"/>
          <w:b/>
          <w:bCs/>
          <w:spacing w:val="2"/>
          <w:sz w:val="28"/>
          <w:szCs w:val="28"/>
        </w:rPr>
      </w:pPr>
      <w:r w:rsidRPr="00C6638F">
        <w:rPr>
          <w:rFonts w:ascii="Times New Roman" w:hAnsi="Times New Roman"/>
          <w:b/>
          <w:bCs/>
          <w:spacing w:val="2"/>
          <w:sz w:val="28"/>
          <w:szCs w:val="28"/>
        </w:rPr>
        <w:t>Постановка задач на 2022 год:</w:t>
      </w:r>
    </w:p>
    <w:p w:rsidR="001E4E98" w:rsidRPr="00C6638F" w:rsidRDefault="001E4E98" w:rsidP="001E4E98">
      <w:pPr>
        <w:tabs>
          <w:tab w:val="left" w:pos="284"/>
          <w:tab w:val="left" w:pos="9355"/>
        </w:tabs>
        <w:ind w:firstLine="720"/>
        <w:jc w:val="both"/>
        <w:rPr>
          <w:rFonts w:ascii="Times New Roman" w:hAnsi="Times New Roman"/>
          <w:sz w:val="28"/>
          <w:szCs w:val="28"/>
        </w:rPr>
      </w:pPr>
      <w:r w:rsidRPr="00C6638F">
        <w:rPr>
          <w:rFonts w:ascii="Times New Roman" w:hAnsi="Times New Roman"/>
          <w:sz w:val="28"/>
          <w:szCs w:val="28"/>
        </w:rPr>
        <w:t xml:space="preserve">- </w:t>
      </w:r>
      <w:r w:rsidRPr="00C6638F">
        <w:rPr>
          <w:rFonts w:ascii="Times New Roman" w:hAnsi="Times New Roman"/>
          <w:spacing w:val="2"/>
          <w:sz w:val="28"/>
          <w:szCs w:val="28"/>
        </w:rPr>
        <w:t xml:space="preserve">продолжить участие в исполнении  </w:t>
      </w:r>
      <w:r w:rsidRPr="00C6638F">
        <w:rPr>
          <w:rFonts w:ascii="Times New Roman" w:hAnsi="Times New Roman"/>
          <w:sz w:val="28"/>
          <w:szCs w:val="28"/>
        </w:rPr>
        <w:t>региональных проектов по направлениям национального проекта «Образование» и «Демография» до 2024 года.</w:t>
      </w:r>
      <w:r w:rsidRPr="00C6638F">
        <w:rPr>
          <w:rFonts w:ascii="Times New Roman" w:hAnsi="Times New Roman"/>
          <w:b/>
          <w:sz w:val="28"/>
          <w:szCs w:val="28"/>
        </w:rPr>
        <w:t xml:space="preserve"> </w:t>
      </w:r>
    </w:p>
    <w:p w:rsidR="001E4E98" w:rsidRPr="00C6638F" w:rsidRDefault="001E4E98" w:rsidP="001E4E98">
      <w:pPr>
        <w:shd w:val="clear" w:color="auto" w:fill="FFFFFF"/>
        <w:tabs>
          <w:tab w:val="left" w:pos="264"/>
        </w:tabs>
        <w:ind w:firstLine="720"/>
        <w:jc w:val="both"/>
        <w:rPr>
          <w:rFonts w:ascii="Times New Roman" w:hAnsi="Times New Roman"/>
          <w:sz w:val="28"/>
          <w:szCs w:val="28"/>
        </w:rPr>
      </w:pPr>
      <w:r w:rsidRPr="00C6638F">
        <w:rPr>
          <w:rFonts w:ascii="Times New Roman" w:hAnsi="Times New Roman"/>
          <w:sz w:val="28"/>
          <w:szCs w:val="28"/>
        </w:rPr>
        <w:t xml:space="preserve">- </w:t>
      </w:r>
      <w:r w:rsidRPr="00C6638F">
        <w:rPr>
          <w:rFonts w:ascii="Times New Roman" w:hAnsi="Times New Roman"/>
          <w:spacing w:val="4"/>
          <w:sz w:val="28"/>
          <w:szCs w:val="28"/>
        </w:rPr>
        <w:t xml:space="preserve">обеспечить  полное  и  своевременное  освоение  выделенных муниципалитету </w:t>
      </w:r>
      <w:r w:rsidRPr="00C6638F">
        <w:rPr>
          <w:rFonts w:ascii="Times New Roman" w:hAnsi="Times New Roman"/>
          <w:spacing w:val="2"/>
          <w:sz w:val="28"/>
          <w:szCs w:val="28"/>
        </w:rPr>
        <w:t>средств муниципального и областного бюджетов;</w:t>
      </w:r>
    </w:p>
    <w:p w:rsidR="001E4E98" w:rsidRPr="00C6638F" w:rsidRDefault="001E4E98" w:rsidP="001E4E98">
      <w:pPr>
        <w:shd w:val="clear" w:color="auto" w:fill="FFFFFF"/>
        <w:ind w:firstLine="720"/>
        <w:jc w:val="both"/>
        <w:rPr>
          <w:rFonts w:ascii="Times New Roman" w:hAnsi="Times New Roman"/>
          <w:sz w:val="28"/>
          <w:szCs w:val="28"/>
        </w:rPr>
      </w:pPr>
      <w:r w:rsidRPr="00C6638F">
        <w:rPr>
          <w:rFonts w:ascii="Times New Roman" w:hAnsi="Times New Roman"/>
          <w:sz w:val="28"/>
          <w:szCs w:val="28"/>
        </w:rPr>
        <w:t xml:space="preserve"> -   обеспечение предоставления услуг в сфере дошкольного образования с </w:t>
      </w:r>
    </w:p>
    <w:p w:rsidR="001E4E98" w:rsidRPr="00C6638F" w:rsidRDefault="001E4E98" w:rsidP="001E4E98">
      <w:pPr>
        <w:shd w:val="clear" w:color="auto" w:fill="FFFFFF"/>
        <w:jc w:val="both"/>
        <w:rPr>
          <w:rFonts w:ascii="Times New Roman" w:hAnsi="Times New Roman"/>
          <w:sz w:val="28"/>
          <w:szCs w:val="28"/>
        </w:rPr>
      </w:pPr>
      <w:r w:rsidRPr="00C6638F">
        <w:rPr>
          <w:rFonts w:ascii="Times New Roman" w:hAnsi="Times New Roman"/>
          <w:sz w:val="28"/>
          <w:szCs w:val="28"/>
        </w:rPr>
        <w:t>помощью информационной системы «Электронный детский сад»;</w:t>
      </w:r>
    </w:p>
    <w:p w:rsidR="001E4E98" w:rsidRPr="00C6638F" w:rsidRDefault="001E4E98" w:rsidP="001E4E98">
      <w:pPr>
        <w:numPr>
          <w:ilvl w:val="0"/>
          <w:numId w:val="10"/>
        </w:numPr>
        <w:shd w:val="clear" w:color="auto" w:fill="FFFFFF"/>
        <w:tabs>
          <w:tab w:val="left" w:pos="264"/>
        </w:tabs>
        <w:ind w:firstLine="720"/>
        <w:jc w:val="both"/>
        <w:rPr>
          <w:rFonts w:ascii="Times New Roman" w:hAnsi="Times New Roman"/>
          <w:sz w:val="28"/>
          <w:szCs w:val="28"/>
        </w:rPr>
      </w:pPr>
      <w:r w:rsidRPr="00C6638F">
        <w:rPr>
          <w:rFonts w:ascii="Times New Roman" w:hAnsi="Times New Roman"/>
          <w:spacing w:val="3"/>
          <w:sz w:val="28"/>
          <w:szCs w:val="28"/>
        </w:rPr>
        <w:t xml:space="preserve">продолжить работу по внедрению    ФГОС   дошкольного, начального общего, </w:t>
      </w:r>
      <w:r w:rsidRPr="00C6638F">
        <w:rPr>
          <w:rFonts w:ascii="Times New Roman" w:hAnsi="Times New Roman"/>
          <w:sz w:val="28"/>
          <w:szCs w:val="28"/>
        </w:rPr>
        <w:t>основного общего образования в 100% общеобразовательных учреждений района;</w:t>
      </w:r>
    </w:p>
    <w:p w:rsidR="001E4E98" w:rsidRPr="00C6638F" w:rsidRDefault="001E4E98" w:rsidP="001E4E98">
      <w:pPr>
        <w:numPr>
          <w:ilvl w:val="0"/>
          <w:numId w:val="10"/>
        </w:numPr>
        <w:shd w:val="clear" w:color="auto" w:fill="FFFFFF"/>
        <w:tabs>
          <w:tab w:val="left" w:pos="139"/>
        </w:tabs>
        <w:ind w:firstLine="720"/>
        <w:jc w:val="both"/>
        <w:rPr>
          <w:rFonts w:ascii="Times New Roman" w:hAnsi="Times New Roman"/>
          <w:sz w:val="28"/>
          <w:szCs w:val="28"/>
        </w:rPr>
      </w:pPr>
      <w:r w:rsidRPr="00C6638F">
        <w:rPr>
          <w:rFonts w:ascii="Times New Roman" w:hAnsi="Times New Roman"/>
          <w:spacing w:val="-6"/>
          <w:sz w:val="28"/>
          <w:szCs w:val="28"/>
        </w:rPr>
        <w:t>повысить до 95% долю детей-сирот, передаваемых на семейное воспитание;</w:t>
      </w:r>
    </w:p>
    <w:p w:rsidR="001E4E98" w:rsidRPr="00C6638F" w:rsidRDefault="001E4E98" w:rsidP="001E4E98">
      <w:pPr>
        <w:numPr>
          <w:ilvl w:val="0"/>
          <w:numId w:val="10"/>
        </w:numPr>
        <w:shd w:val="clear" w:color="auto" w:fill="FFFFFF"/>
        <w:tabs>
          <w:tab w:val="left" w:pos="139"/>
        </w:tabs>
        <w:ind w:firstLine="720"/>
        <w:jc w:val="both"/>
        <w:rPr>
          <w:rFonts w:ascii="Times New Roman" w:hAnsi="Times New Roman"/>
          <w:sz w:val="28"/>
          <w:szCs w:val="28"/>
        </w:rPr>
      </w:pPr>
      <w:r w:rsidRPr="00C6638F">
        <w:rPr>
          <w:rFonts w:ascii="Times New Roman" w:hAnsi="Times New Roman"/>
          <w:spacing w:val="-1"/>
          <w:sz w:val="28"/>
          <w:szCs w:val="28"/>
        </w:rPr>
        <w:t>провести мероприятия по снижению доли выпускников школ, не сдавших</w:t>
      </w:r>
      <w:r w:rsidRPr="00C6638F">
        <w:rPr>
          <w:rFonts w:ascii="Times New Roman" w:hAnsi="Times New Roman"/>
          <w:spacing w:val="-1"/>
          <w:sz w:val="28"/>
          <w:szCs w:val="28"/>
        </w:rPr>
        <w:br/>
        <w:t>ЕГЭ и ОГЭ;</w:t>
      </w:r>
    </w:p>
    <w:p w:rsidR="001E4E98" w:rsidRPr="00C6638F" w:rsidRDefault="001E4E98" w:rsidP="001E4E98">
      <w:pPr>
        <w:shd w:val="clear" w:color="auto" w:fill="FFFFFF"/>
        <w:tabs>
          <w:tab w:val="left" w:pos="312"/>
        </w:tabs>
        <w:jc w:val="both"/>
        <w:rPr>
          <w:rFonts w:ascii="Times New Roman" w:hAnsi="Times New Roman"/>
          <w:sz w:val="28"/>
          <w:szCs w:val="28"/>
        </w:rPr>
      </w:pPr>
      <w:r w:rsidRPr="00C6638F">
        <w:rPr>
          <w:rFonts w:ascii="Times New Roman" w:hAnsi="Times New Roman"/>
          <w:sz w:val="28"/>
          <w:szCs w:val="28"/>
        </w:rPr>
        <w:t xml:space="preserve">          -продолжить   работу   по   использованию   инструментов   независимой   оценки   качества образования в образовательных учреждениях Орловского района.</w:t>
      </w:r>
    </w:p>
    <w:p w:rsidR="001E4E98" w:rsidRPr="007006D8" w:rsidRDefault="001E4E98" w:rsidP="001E4E98">
      <w:pPr>
        <w:pStyle w:val="ConsPlusNormal"/>
        <w:jc w:val="right"/>
        <w:outlineLvl w:val="0"/>
        <w:rPr>
          <w:rFonts w:ascii="Times New Roman" w:hAnsi="Times New Roman"/>
        </w:rPr>
      </w:pPr>
      <w:r w:rsidRPr="007006D8">
        <w:rPr>
          <w:rFonts w:ascii="Times New Roman" w:hAnsi="Times New Roman"/>
        </w:rPr>
        <w:lastRenderedPageBreak/>
        <w:t>Приложение</w:t>
      </w:r>
    </w:p>
    <w:p w:rsidR="001E4E98" w:rsidRPr="007006D8" w:rsidRDefault="001E4E98" w:rsidP="001E4E98">
      <w:pPr>
        <w:pStyle w:val="ConsPlusNormal"/>
        <w:jc w:val="both"/>
        <w:rPr>
          <w:rFonts w:ascii="Times New Roman" w:hAnsi="Times New Roman"/>
        </w:rPr>
      </w:pPr>
    </w:p>
    <w:p w:rsidR="001E4E98" w:rsidRPr="007006D8" w:rsidRDefault="001E4E98" w:rsidP="001E4E98">
      <w:pPr>
        <w:pStyle w:val="ConsPlusNormal"/>
        <w:jc w:val="right"/>
        <w:rPr>
          <w:rFonts w:ascii="Times New Roman" w:hAnsi="Times New Roman"/>
        </w:rPr>
      </w:pPr>
      <w:r w:rsidRPr="007006D8">
        <w:rPr>
          <w:rFonts w:ascii="Times New Roman" w:hAnsi="Times New Roman"/>
        </w:rPr>
        <w:t>Утверждены</w:t>
      </w:r>
    </w:p>
    <w:p w:rsidR="001E4E98" w:rsidRPr="007006D8" w:rsidRDefault="001E4E98" w:rsidP="001E4E98">
      <w:pPr>
        <w:pStyle w:val="ConsPlusNormal"/>
        <w:jc w:val="right"/>
        <w:rPr>
          <w:rFonts w:ascii="Times New Roman" w:hAnsi="Times New Roman"/>
        </w:rPr>
      </w:pPr>
      <w:r w:rsidRPr="007006D8">
        <w:rPr>
          <w:rFonts w:ascii="Times New Roman" w:hAnsi="Times New Roman"/>
        </w:rPr>
        <w:t>приказом Министерства образования</w:t>
      </w:r>
    </w:p>
    <w:p w:rsidR="001E4E98" w:rsidRPr="007006D8" w:rsidRDefault="001E4E98" w:rsidP="001E4E98">
      <w:pPr>
        <w:pStyle w:val="ConsPlusNormal"/>
        <w:jc w:val="right"/>
        <w:rPr>
          <w:rFonts w:ascii="Times New Roman" w:hAnsi="Times New Roman"/>
        </w:rPr>
      </w:pPr>
      <w:r w:rsidRPr="007006D8">
        <w:rPr>
          <w:rFonts w:ascii="Times New Roman" w:hAnsi="Times New Roman"/>
        </w:rPr>
        <w:t>и науки Российской Федерации</w:t>
      </w:r>
    </w:p>
    <w:p w:rsidR="001E4E98" w:rsidRPr="007006D8" w:rsidRDefault="001E4E98" w:rsidP="001E4E98">
      <w:pPr>
        <w:pStyle w:val="ConsPlusNormal"/>
        <w:jc w:val="right"/>
        <w:rPr>
          <w:rFonts w:ascii="Times New Roman" w:hAnsi="Times New Roman"/>
        </w:rPr>
      </w:pPr>
      <w:r w:rsidRPr="007006D8">
        <w:rPr>
          <w:rFonts w:ascii="Times New Roman" w:hAnsi="Times New Roman"/>
        </w:rPr>
        <w:t>от 22 сентября 2017 г. N 955</w:t>
      </w:r>
    </w:p>
    <w:p w:rsidR="001E4E98" w:rsidRPr="007006D8" w:rsidRDefault="001E4E98" w:rsidP="001E4E98">
      <w:pPr>
        <w:pStyle w:val="ConsPlusNormal"/>
        <w:jc w:val="both"/>
        <w:rPr>
          <w:rFonts w:ascii="Times New Roman" w:hAnsi="Times New Roman"/>
        </w:rPr>
      </w:pPr>
    </w:p>
    <w:p w:rsidR="001E4E98" w:rsidRPr="007006D8" w:rsidRDefault="001E4E98" w:rsidP="001E4E98">
      <w:pPr>
        <w:pStyle w:val="ConsPlusTitle"/>
        <w:jc w:val="center"/>
        <w:rPr>
          <w:rFonts w:ascii="Times New Roman" w:hAnsi="Times New Roman" w:cs="Times New Roman"/>
        </w:rPr>
      </w:pPr>
      <w:bookmarkStart w:id="0" w:name="Par38"/>
      <w:bookmarkEnd w:id="0"/>
      <w:r w:rsidRPr="007006D8">
        <w:rPr>
          <w:rFonts w:ascii="Times New Roman" w:hAnsi="Times New Roman" w:cs="Times New Roman"/>
        </w:rPr>
        <w:t>ПОКАЗАТЕЛИ МОНИТОРИНГА СИСТЕМЫ ОБРАЗОВАНИЯ</w:t>
      </w:r>
    </w:p>
    <w:p w:rsidR="001E4E98" w:rsidRPr="007006D8" w:rsidRDefault="001E4E98" w:rsidP="001E4E98">
      <w:pPr>
        <w:pStyle w:val="ConsPlusNormal"/>
        <w:rPr>
          <w:rFonts w:ascii="Times New Roman" w:hAnsi="Times New Roman"/>
        </w:rPr>
      </w:pPr>
    </w:p>
    <w:tbl>
      <w:tblPr>
        <w:tblW w:w="10207" w:type="dxa"/>
        <w:jc w:val="center"/>
        <w:tblLayout w:type="fixed"/>
        <w:tblCellMar>
          <w:top w:w="113" w:type="dxa"/>
          <w:left w:w="113" w:type="dxa"/>
          <w:bottom w:w="113" w:type="dxa"/>
          <w:right w:w="113" w:type="dxa"/>
        </w:tblCellMar>
        <w:tblLook w:val="0000"/>
      </w:tblPr>
      <w:tblGrid>
        <w:gridCol w:w="10207"/>
      </w:tblGrid>
      <w:tr w:rsidR="001E4E98" w:rsidRPr="007006D8" w:rsidTr="00904F6A">
        <w:trPr>
          <w:jc w:val="center"/>
        </w:trPr>
        <w:tc>
          <w:tcPr>
            <w:tcW w:w="10147" w:type="dxa"/>
            <w:tcBorders>
              <w:left w:val="single" w:sz="24" w:space="0" w:color="CED3F1"/>
              <w:right w:val="single" w:sz="24" w:space="0" w:color="F4F3F8"/>
            </w:tcBorders>
            <w:shd w:val="clear" w:color="auto" w:fill="F4F3F8"/>
          </w:tcPr>
          <w:p w:rsidR="001E4E98" w:rsidRPr="007006D8" w:rsidRDefault="001E4E98" w:rsidP="00904F6A">
            <w:pPr>
              <w:pStyle w:val="ConsPlusNormal"/>
              <w:jc w:val="center"/>
              <w:rPr>
                <w:rFonts w:ascii="Times New Roman" w:hAnsi="Times New Roman"/>
                <w:color w:val="392C69"/>
              </w:rPr>
            </w:pPr>
            <w:r w:rsidRPr="007006D8">
              <w:rPr>
                <w:rFonts w:ascii="Times New Roman" w:hAnsi="Times New Roman"/>
                <w:color w:val="392C69"/>
              </w:rPr>
              <w:t>Список изменяющих документов</w:t>
            </w:r>
          </w:p>
          <w:p w:rsidR="001E4E98" w:rsidRPr="007006D8" w:rsidRDefault="001E4E98" w:rsidP="00904F6A">
            <w:pPr>
              <w:pStyle w:val="ConsPlusNormal"/>
              <w:jc w:val="center"/>
              <w:rPr>
                <w:rFonts w:ascii="Times New Roman" w:hAnsi="Times New Roman"/>
                <w:color w:val="392C69"/>
              </w:rPr>
            </w:pPr>
            <w:r w:rsidRPr="007006D8">
              <w:rPr>
                <w:rFonts w:ascii="Times New Roman" w:hAnsi="Times New Roman"/>
                <w:color w:val="392C69"/>
              </w:rPr>
              <w:t xml:space="preserve">(в ред. </w:t>
            </w:r>
            <w:hyperlink r:id="rId6" w:history="1">
              <w:r w:rsidRPr="007006D8">
                <w:rPr>
                  <w:rFonts w:ascii="Times New Roman" w:hAnsi="Times New Roman"/>
                  <w:color w:val="0000FF"/>
                </w:rPr>
                <w:t>Приказа</w:t>
              </w:r>
            </w:hyperlink>
            <w:r w:rsidRPr="007006D8">
              <w:rPr>
                <w:rFonts w:ascii="Times New Roman" w:hAnsi="Times New Roman"/>
                <w:color w:val="392C69"/>
              </w:rPr>
              <w:t xml:space="preserve"> Рособрнадзора N 1684, Минпросвещения России N 694,</w:t>
            </w:r>
          </w:p>
          <w:p w:rsidR="001E4E98" w:rsidRPr="007006D8" w:rsidRDefault="001E4E98" w:rsidP="00904F6A">
            <w:pPr>
              <w:pStyle w:val="ConsPlusNormal"/>
              <w:jc w:val="center"/>
              <w:rPr>
                <w:rFonts w:ascii="Times New Roman" w:hAnsi="Times New Roman"/>
                <w:color w:val="392C69"/>
              </w:rPr>
            </w:pPr>
            <w:r w:rsidRPr="007006D8">
              <w:rPr>
                <w:rFonts w:ascii="Times New Roman" w:hAnsi="Times New Roman"/>
                <w:color w:val="392C69"/>
              </w:rPr>
              <w:t>Минобрнауки России N 1377 от 18.12.2019)</w:t>
            </w:r>
          </w:p>
        </w:tc>
      </w:tr>
    </w:tbl>
    <w:p w:rsidR="001E4E98" w:rsidRPr="007006D8" w:rsidRDefault="001E4E98" w:rsidP="001E4E98">
      <w:pPr>
        <w:pStyle w:val="ConsPlusNormal"/>
        <w:jc w:val="both"/>
        <w:rPr>
          <w:rFonts w:ascii="Times New Roman" w:hAnsi="Times New Roman"/>
        </w:rPr>
      </w:pPr>
    </w:p>
    <w:tbl>
      <w:tblPr>
        <w:tblW w:w="0" w:type="auto"/>
        <w:tblInd w:w="62" w:type="dxa"/>
        <w:tblLayout w:type="fixed"/>
        <w:tblCellMar>
          <w:top w:w="102" w:type="dxa"/>
          <w:left w:w="62" w:type="dxa"/>
          <w:bottom w:w="102" w:type="dxa"/>
          <w:right w:w="62" w:type="dxa"/>
        </w:tblCellMar>
        <w:tblLook w:val="0000"/>
      </w:tblPr>
      <w:tblGrid>
        <w:gridCol w:w="7371"/>
        <w:gridCol w:w="1702"/>
      </w:tblGrid>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Раздел/подраздел/показатель</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Единица измерения/форма оценки</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1"/>
              <w:rPr>
                <w:rFonts w:ascii="Times New Roman" w:hAnsi="Times New Roman"/>
              </w:rPr>
            </w:pPr>
            <w:r w:rsidRPr="007006D8">
              <w:rPr>
                <w:rFonts w:ascii="Times New Roman" w:hAnsi="Times New Roman"/>
              </w:rPr>
              <w:t>I. Общее образование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2"/>
              <w:rPr>
                <w:rFonts w:ascii="Times New Roman" w:hAnsi="Times New Roman"/>
              </w:rPr>
            </w:pPr>
            <w:r w:rsidRPr="007006D8">
              <w:rPr>
                <w:rFonts w:ascii="Times New Roman" w:hAnsi="Times New Roman"/>
              </w:rPr>
              <w:t>1. Сведения о развитии дошкольного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 Уровень доступности дошкольного образования и численность населения, получающего дошкольное образование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1.1.1. 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 (в возрасте от 2 месяцев до 7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88,9 %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 возрасте от 2 месяцев до 3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11,2 %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 возрасте от 3 до 7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77,7%</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всего (в возрасте от 2 месяцев до 7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63,9%</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 возрасте от 2 месяцев до 3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8.1 %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 возрасте от 3 до 7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55,8 %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группы компенсирующей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группы общеразвивающей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21</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группы оздоровительной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группы комбинированной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семейные дошкольные группы.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 режиме кратковременного пребывания;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 режиме круглосуточного пребывания.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группы компенсирующей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группы общеразвивающей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группы оздоровительной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группы комбинированной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группы по присмотру и уходу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1.3. Кадровое обеспечение дошкольных образовательных организаций и оценка уровня заработной платы педагогических работников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12</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воспитатели;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80,6 %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старшие воспитатели;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музыкальные руководители;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11,2 %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инструкторы по физической культуре;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5,1 %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учителя-логопеды;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2,1 %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учителя-дефектологи;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педагоги-психологи;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социальные педагоги;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педагоги-организаторы;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педагоги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113,2</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1.4. Материально-техническое и информационное обеспечение дошкольных образовательных организаций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1.4.1. Площадь помещений, используемых непосредственно </w:t>
            </w:r>
            <w:r w:rsidRPr="007006D8">
              <w:rPr>
                <w:rFonts w:ascii="Times New Roman" w:hAnsi="Times New Roman"/>
              </w:rPr>
              <w:lastRenderedPageBreak/>
              <w:t>для нужд дошкольных образовательных организаций, в расчете на 1 ребенка.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10,8 кв.2</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1.4.3. Удельный вес числа организаций, имеющих физкультурные залы, в общем числе дошкольных образовательных организаций.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57,1 %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1.5. Условия получения дошкольного образования лицами с ограниченными возможностями здоровья и инвалидами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0,63%</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1.5.3. 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компенсирующей направленности, в том числе для воспитанников: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нарушениями слуха;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нарушениями речи;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нарушениями зрения;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умственной отсталостью (интеллектуальными нарушениями);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задержкой психического развития;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с нарушениями опорно-двигательного аппарата;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со сложными дефектами (множественными нарушениями);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другими ограниченными возможностями здоровья.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оздоровительной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комбинированной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компенсирующей направленности, в том числе для воспитанников: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нарушениями слуха;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нарушениями речи;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нарушениями зрения;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умственной отсталостью (интеллектуальными нарушениями);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задержкой психического развития;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нарушениями опорно-двигательного аппарата;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со сложными дефектами (множественными нарушениями);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другими ограниченными возможностями здоровья;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оздоровительной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комбинированной направленности.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1.6. Состояние здоровья лиц, обучающихся по программам дошкольного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1.7.1. 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дошкольные образовательные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обособленные подразделения (филиалы) дошкольных образовательных организаций;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обособленные подразделения (филиалы) общеобразовательных организаций;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1.8. Финансово-экономическая деятельность дошкольных образовательных организаций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1.8.1. 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131,4 тыс.руб</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1.9. Создание безопасных условий при организации образовательного процесса в дошкольных образовательных организациях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1.9.2. Удельный вес числа зданий дошкольных образовательных организаций, требующих капитального ремонта, в общем числе зданий дошкольных </w:t>
            </w:r>
            <w:r w:rsidRPr="007006D8">
              <w:rPr>
                <w:rFonts w:ascii="Times New Roman" w:hAnsi="Times New Roman"/>
              </w:rPr>
              <w:lastRenderedPageBreak/>
              <w:t>образовательных организаций.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2"/>
              <w:rPr>
                <w:rFonts w:ascii="Times New Roman" w:hAnsi="Times New Roman"/>
              </w:rPr>
            </w:pPr>
            <w:r w:rsidRPr="007006D8">
              <w:rPr>
                <w:rFonts w:ascii="Times New Roman" w:hAnsi="Times New Roman"/>
              </w:rPr>
              <w:lastRenderedPageBreak/>
              <w:t>2. Сведения о развитии начального общего образования, основного общего образования и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71,7 %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36%</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2.1.4. Наполняемость классов по уровням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начальное общее образование (1 - 4 классы);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16,6</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основное общее образование (5 - 9 классы);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15,9</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среднее общее образование (10 - 11 (12) классы).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7,5</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2.1.5. Удельный вес численности обучающихся,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2.1.6. Оценка родителями обучающихся общеобразовательных организаций возможности выбора общеобразовательной организации (удельный вес </w:t>
            </w:r>
            <w:r w:rsidRPr="007006D8">
              <w:rPr>
                <w:rFonts w:ascii="Times New Roman" w:hAnsi="Times New Roman"/>
              </w:rPr>
              <w:lastRenderedPageBreak/>
              <w:t xml:space="preserve">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2.2.1. 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2.2.2. Удельный вес численности обучающихся, углубленно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2.2.3. Удельный вес численности обучающихся в классах (группах) профильного обучения в общей численности обучающихся в 10 - 11 (12) классах по образовательным программам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1,11%</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2.2.4.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2,1 %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2.3.1. Численность обучающихся по образовательным программам начального общего, основного общего, среднего общего образования в расчете на 1 </w:t>
            </w:r>
            <w:r w:rsidRPr="007006D8">
              <w:rPr>
                <w:rFonts w:ascii="Times New Roman" w:hAnsi="Times New Roman"/>
              </w:rPr>
              <w:lastRenderedPageBreak/>
              <w:t>педагогического работника.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10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16,7</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педагогических работников - 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100,4%</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из них учителей.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103,6%</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57,6%</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социальных педагогов: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из них в штате;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педагогов-психологов: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из них в штате;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учителей-логопедов: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lastRenderedPageBreak/>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20%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из них в штате.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20%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4,9 кв.м</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34</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имеющих доступ к сети "Интернет".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34</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80%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2.5. Условия получения начального общего, основного общего и среднего общего образования лицами с </w:t>
            </w:r>
            <w:r w:rsidRPr="007006D8">
              <w:rPr>
                <w:rFonts w:ascii="Times New Roman" w:hAnsi="Times New Roman"/>
              </w:rPr>
              <w:lastRenderedPageBreak/>
              <w:t>ограниченными возможностями здоровья и инвалидами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11%</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16%</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для глухих;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для слабослышащих и позднооглохших;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для слепых;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для слабовидящих;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тяжелыми нарушениями речи;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нарушениями опорно-двигательного аппарата;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задержкой психического развития;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30/79%</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расстройствами аутистического спектра;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2/5%</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с умственной отсталостью (интеллектуальными нарушениями).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6/16%</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2.5.6. Численность обучающихся по образовательным программам начального общего, основного общего, среднего общего образования в расчете на 1 работника: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учителя-дефектолога;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учителя-логопеда;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4</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педагога-психолога;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5</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тьютора, ассистента (помощника).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по математике;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56,0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по русскому языку.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64,0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по математике;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3,2</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по русскому языку.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3,7</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2.6.4. Удельный вес численности обучающихся,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основного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2.7. Состояние здоровья лиц, обучающихся по основным общеобразовательным программам, 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97%</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26,67 %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109,6 тыс. руб.</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0,02 %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2.10. Создание безопасных условий при организации образовательного процесса в общеобразовательных организациях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1"/>
              <w:rPr>
                <w:rFonts w:ascii="Times New Roman" w:hAnsi="Times New Roman"/>
              </w:rPr>
            </w:pPr>
            <w:r w:rsidRPr="007006D8">
              <w:rPr>
                <w:rFonts w:ascii="Times New Roman" w:hAnsi="Times New Roman"/>
              </w:rPr>
              <w:t>II. Профессиональное образование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2"/>
              <w:rPr>
                <w:rFonts w:ascii="Times New Roman" w:hAnsi="Times New Roman"/>
              </w:rPr>
            </w:pPr>
            <w:r w:rsidRPr="007006D8">
              <w:rPr>
                <w:rFonts w:ascii="Times New Roman" w:hAnsi="Times New Roman"/>
              </w:rPr>
              <w:t>3. Сведения о развитии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3.1. Уровень доступности среднего профессионального образования и численность населения, получающего среднее профессиональное образование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3.1.1. Охват молодежи образовательными программами среднего профессионального образования - программами подготовки квалифицированных рабочих, служащих (отношение численности студентов, обучающихся по программам подготовки квалифицированных рабочих, служащих, к численности населения в возрасте 15 - 17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3.1.2. Охват молодежи образовательными программами среднего профессионального образования - программами подготовки специалистов среднего звена (отношение численности студентов, обучающихся по программам подготовки специалистов среднего звена, к численности населения в возрасте 15 - 19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3.1.3.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единица</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3.2.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3.2.1. Удельный вес численности лиц, освоивших образовательные программы среднего профессионального образования с использованием электронного обучения, дистанционных образовательных технологий, в общей численности выпускников, получивших среднее профессиональное образование: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квалифицированных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использованием электронного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использованием дистанционных образовательных технологий.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использованием электронного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использованием дистанционных образовательных технологий.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3.2.2. Удельный вес численности лиц, обучающихся по образовательным программам среднего профессионального образования - программам подготовки квалифицированных рабочих, служащих на базе основного общего образования или среднего общего образования, в общей численности </w:t>
            </w:r>
            <w:r w:rsidRPr="007006D8">
              <w:rPr>
                <w:rFonts w:ascii="Times New Roman" w:hAnsi="Times New Roman"/>
              </w:rPr>
              <w:lastRenderedPageBreak/>
              <w:t>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на базе основного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 базе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3.2.3. Удельный вес численности лиц, обучающихся по образовательным программам среднего профессионального образования - программам подготовки специалистов среднего звена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 базе основного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 базе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3.2.4. Структура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очно-заочная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заочная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3.2.5. Структура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очно-заочная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заочная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3.2.6.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квалифицированных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3.2.7. Удельный вес числа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числе организаций, осуществляющих образовательную деятельность по образовательным программам среднего профессионального образования.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3.2.8. Доля несовершеннолетних, состоящих на различных видах учета, обучающихся по образовательным программам среднего профессионального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3.3.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 а также оценка уровня заработной платы педагогических работников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высшее образование: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преподаватели;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мастера производственного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среднее профессиональное образование по программам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rPr>
                <w:rFonts w:ascii="Times New Roman" w:hAnsi="Times New Roman"/>
              </w:rPr>
            </w:pPr>
            <w:r w:rsidRPr="007006D8">
              <w:rPr>
                <w:rFonts w:ascii="Times New Roman" w:hAnsi="Times New Roman"/>
              </w:rPr>
              <w:t>преподаватели;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rPr>
                <w:rFonts w:ascii="Times New Roman" w:hAnsi="Times New Roman"/>
              </w:rPr>
            </w:pPr>
            <w:r w:rsidRPr="007006D8">
              <w:rPr>
                <w:rFonts w:ascii="Times New Roman" w:hAnsi="Times New Roman"/>
              </w:rPr>
              <w:t>мастера производственного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3.3.2. Удельный вес численности лиц, имеющих квалификационную категорию,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высшую квалификационную категорию;</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первую квалификационную категорию.</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3.3.3. Численность студентов, обучающихся по образовательным программам среднего профессионального образования, в расчете на 1 преподавателя и мастера производственного обучения в организациях, осуществляющих 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квалифицированных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человек</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человек</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3.3.4. Отношение среднемесячной заработной платы преподавателей и мастеров производственного обучения государственных и муниципальных организаций, осуществляющих образовательную деятельность по образовательным программам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3.3.5. Удельный вес численности педагогических работников, освоивших дополнительные профессиональные программы в форме стажировки в организациях (предприятиях) реального сектора экономики в течение последних 3-х лет, в общей численности педагогических работников организаций, осуществляющих </w:t>
            </w:r>
            <w:r w:rsidRPr="007006D8">
              <w:rPr>
                <w:rFonts w:ascii="Times New Roman" w:hAnsi="Times New Roman"/>
              </w:rPr>
              <w:lastRenderedPageBreak/>
              <w:t>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 xml:space="preserve">3.3.6. Удельный вес численности преподавателей и мастеров производственного обучения из числа работников реального сектора экономики, работающих на условиях внешнего совместительства, в общей численности преподавателей и мастеров производственного обучения организаций, осуществляющих образовательную деятельность по образовательным программам среднего профессионального образования.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3.3.7. Удельный вес штатных преподавателей профессиональных образовательных организаций, желающих сменить работу, в общей численности штатных преподавателей профессиональных образовательных организаций.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r w:rsidRPr="007006D8">
              <w:rPr>
                <w:rFonts w:ascii="Times New Roman" w:hAnsi="Times New Roman"/>
              </w:rPr>
              <w:t xml:space="preserve">; </w:t>
            </w:r>
            <w:hyperlink w:anchor="Par1614" w:tooltip="&lt;***&gt; - сбор данных начинается с 2018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3.3.8. Распространенность дополнительной занятости штатных преподавателей профессиональных образовательных организаций (удельный вес штатных преподавателей профессиональных образовательных организаций, имеющих дополнительную работу, в общей численности штатных преподавателей профессиональных образовательных организаций).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r w:rsidRPr="007006D8">
              <w:rPr>
                <w:rFonts w:ascii="Times New Roman" w:hAnsi="Times New Roman"/>
              </w:rPr>
              <w:t xml:space="preserve">; </w:t>
            </w:r>
            <w:hyperlink w:anchor="Par1614" w:tooltip="&lt;***&gt; - сбор данных начинается с 2018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3.4. Материально-техническое и информационное обеспечение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3.4.1. Обеспеченность студентов, обучающихся по образовательным программам среднего профессионального образования, общежитиями (удельный вес численности студентов, проживающих в общежитиях, в общей численности студентов, нуждающихся в общежитиях):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квалифицированных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3.4.2. Обеспеченность студентов, обучающихся по образовательным программам среднего профессионального образования, сетью общественного питания.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3.4.3. Число персональных компьютеров, используемых в учебных целях, в расчете на 100 студентов организаций, осуществляющих образовательную деятельность по образовательным программам среднего профессионального </w:t>
            </w:r>
            <w:r w:rsidRPr="007006D8">
              <w:rPr>
                <w:rFonts w:ascii="Times New Roman" w:hAnsi="Times New Roman"/>
              </w:rPr>
              <w:lastRenderedPageBreak/>
              <w:t>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единица</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имеющих доступ к сети "Интернет".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единица</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3.4.4. Удельный вес числа организаций, имеющих доступ к сети "Интернет" с максимальной скоростью передачи данных 2 Мбит/сек и выше, в общем числе организаций, осуществляющих образовательную деятельность по образовательным программам среднего профессионального образования, подключенных к сети "Интернет".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3.4.5. Площадь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 расчете на 1 студента.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квадратный метр</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3.5. Условия получения среднего профессионального образования лицами с ограниченными возможностями здоровья и инвалидами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3.5.1. Удельный вес числа зданий, доступных для маломобильных групп населения, в общем числе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учебно-лабораторные здания (корпуса);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здания общежитий.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студенты с ограниченными возможностями здоровья;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firstLine="283"/>
              <w:jc w:val="both"/>
              <w:rPr>
                <w:rFonts w:ascii="Times New Roman" w:hAnsi="Times New Roman"/>
              </w:rPr>
            </w:pPr>
            <w:r w:rsidRPr="007006D8">
              <w:rPr>
                <w:rFonts w:ascii="Times New Roman" w:hAnsi="Times New Roman"/>
              </w:rPr>
              <w:t>из них инвалиды и дети-инвалиды;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студенты, имеющие инвалидность (кроме студентов с ограниченными возможностями здоровья).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3.5.3. Структура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 по формам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очно-заочная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заочная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3.5.4. Удельный вес численности студентов с ограниченными возможностями здоровья и студентов, имеющих инвалидность, обучающихся по адаптированным образовательным программам, в общей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квалифицированных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3.6. Учебные и внеучебные достижения обучающихся лиц и профессиональные достижения выпускников организаций, реализующих программы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среднего профессионального образования за счет бюджетных ассигнований: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квалифицированных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3.6.2. Уровень безработицы выпускников, завершивших обучение по образовательным программам среднего профессионального образования в течение трех лет, предшествовавших отчетному периоду:</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программы подготовки квалифицированных рабочих, служащих;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программы подготовки специалистов среднего звена.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3.6.3. Удельный вес численности лиц, обучающихся по 50 наиболее перспективным и востребованным на рынке труда профессиям и специальностям, требующим среднего </w:t>
            </w:r>
            <w:r w:rsidRPr="007006D8">
              <w:rPr>
                <w:rFonts w:ascii="Times New Roman" w:hAnsi="Times New Roman"/>
              </w:rPr>
              <w:lastRenderedPageBreak/>
              <w:t xml:space="preserve">профессионального образования, в общей численности студентов, обучающихся по образовательным программам среднего профессионального образования.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 xml:space="preserve">3.6.4. Удельный вес численности лиц, участвующих в региональных чемпионатах "Молодые профессионалы" (WorldSkills Russia), региональных этапах всероссийских олимпиад профессионального мастерства и отраслевых чемпионатах, в общей численности студентов, обучающихся по образовательным программам среднего профессионального образования.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3.6.5. Удельный вес числа субъектов Российской Федерации, чьи команды участвуют в национальных чемпионатах профессионального мастерства, в том числе в финале Национального чемпионата "Молодые профессионалы" (WorldSkills Russia), в общем числе субъектов Российской Федерации.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3.6.6. Удельный вес численности лиц, участвующих в национальных чемпионатах "Молодые профессионалы" (WorldSkills Russia), всероссийской олимпиаде профессионального мастерства, в общей численности студентов, обучающихся по образовательным программам среднего профессионального образования.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3.7. Изменение сети организаций, осуществляющих образовательную деятельность по образовательным программам среднего профессионального образования (в том числе ликвидация и реорганизация организаций, осуществляющих образовательную деятельность)</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3.7.1. Темп роста числа организаций (филиалов), осуществляющих 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3.8. Финансово-экономическая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3.8.1. Удельный вес финансовых средств от приносящей доход деятельности в общем объеме финансовых средств, полученных организациями, реализующими образовательные программы среднего профессионального образования, от реализации образовательных программ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3.8.2. Объем финансовых средств, поступивших в образовательные организации, реализующие образовательные программы среднего профессионального образования, от реализации программ среднего профессионального образования в расчете на 1 студента, обучающегося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тысяча рублей</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3.9. Структура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 (в том числе характеристика филиалов)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3.9.1. Удельный вес числа организаций, имеющих филиалы, которые реализуют образовательные программы среднего профессионального образования, в общем числе профессиональных образовательных организаций, реализующих образовательные программы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3.9.2. Удельный вес числа образовательных организаций, создавших кафедры и иные структурные подразделения, обеспечивающие практическую подготовку студентов, обучающихся по образовательным программам среднего профессионального образования, на базе организаций реального сектора экономики, осуществляющих деятельность по профилю соответствующей образовательной программы, в общем числе организаций, реализующих образовательные программы среднего профессионального образования.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3.10.1. Удельный вес площади зданий, оборудованной охранно-пожарной сигнализацией,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учебно-лабораторные здания (корпуса);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здания общежитий.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3.10.2. Удельный вес площади зданий, находящейся в аварийном состоянии, в общей площади зданий </w:t>
            </w:r>
            <w:r w:rsidRPr="007006D8">
              <w:rPr>
                <w:rFonts w:ascii="Times New Roman" w:hAnsi="Times New Roman"/>
              </w:rPr>
              <w:lastRenderedPageBreak/>
              <w:t>организаций, осуществляющих 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учебно-лабораторные здания (корпуса);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здания общежитий.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3.10.3. Удельный вес площади зданий, требующей капитального ремонта,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учебно-лабораторные здания (корпуса);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здания общежитий.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2"/>
              <w:rPr>
                <w:rFonts w:ascii="Times New Roman" w:hAnsi="Times New Roman"/>
              </w:rPr>
            </w:pPr>
            <w:r w:rsidRPr="007006D8">
              <w:rPr>
                <w:rFonts w:ascii="Times New Roman" w:hAnsi="Times New Roman"/>
              </w:rPr>
              <w:t xml:space="preserve">4. Сведения о развитии высшего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4.1. Уровень доступности высшего образования и численность населения, получающего высшее образование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4.1.1. Охват молодежи образовательными программами высшего образования (отношение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 к численности населения в возрасте 17 - 25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4.1.2. Удельный вес численности студентов, обучающихся в ведущих классических университетах Российской Федерации, федеральных университетах и национальных исследовательских университетах,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4.2. Содержание образовательной деятельности и организация образовательного процесса по образовательным программам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4.2.1. Структура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очно-заочная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заочная форма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4.2.2.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4.2.3. Удельный вес численности лиц, обучающихся с применением электронного обучения, дистанционных образовательных технологий, в общей численности студентов, обучающихся по образовательным программам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применением электронного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программы бакалавриата;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программы специалитета;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программы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применением дистанционных образовательных технологий: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программы бакалавриата;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программы специалитета;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left="283"/>
              <w:jc w:val="both"/>
              <w:rPr>
                <w:rFonts w:ascii="Times New Roman" w:hAnsi="Times New Roman"/>
              </w:rPr>
            </w:pPr>
            <w:r w:rsidRPr="007006D8">
              <w:rPr>
                <w:rFonts w:ascii="Times New Roman" w:hAnsi="Times New Roman"/>
              </w:rPr>
              <w:t>программы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4.2.4. Доля несовершеннолетних, состоящих на различных видах учета, обучающихся по образовательным программам высшего образования. </w:t>
            </w:r>
            <w:hyperlink w:anchor="Par1615" w:tooltip="&lt;****&gt; - по разделу также осуществляется сбор данных в соответствии с показателями деятельности образовательной организации высшего образования, подлежащей самообследованию, утвержденными приказом Министерства образования и науки Российской Федерации от 10 дек"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4.3. Кадровое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 а также оценка уровня заработной платы педагогических работников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4.3.1.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w:t>
            </w:r>
            <w:r w:rsidRPr="007006D8">
              <w:rPr>
                <w:rFonts w:ascii="Times New Roman" w:hAnsi="Times New Roman"/>
              </w:rPr>
              <w:lastRenderedPageBreak/>
              <w:t>образования - программам бакалавриата, программам специалитета, программам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доктора наук;</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кандидата наук.</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4.3.2. Удельный вес численности лиц в возрасте до 30 лет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4.3.3. Соотношение численности штатного профессорско-преподавательского состава и профессорско-преподавательского состава, работающего на условиях внешнего совместительства,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(на 100 работников штатного состава приходится внешних совместителей).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человек</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4.3.4. Численность студентов, обучающихся по образовательным программам высшего образования - программам бакалавриата, программам специалитета, программам магистратуры, в расчете на 1 работника профессорско-преподавательского состава.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человек</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4.3.5. Отношение среднемесячной заработной платы профессорско-преподавательского состава государственных и муниципальных образовательных организаций высшего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4.3.6. Удельный вес штатных преподавателей образовательных организаций высшего образования, желающих сменить работу, в общей численности штатных преподавателей образовательных организаций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4.3.7. Распространенность дополнительной занятости преподавателей образовательных организаций высшего образования (удельный вес штатных преподавателей </w:t>
            </w:r>
            <w:r w:rsidRPr="007006D8">
              <w:rPr>
                <w:rFonts w:ascii="Times New Roman" w:hAnsi="Times New Roman"/>
              </w:rPr>
              <w:lastRenderedPageBreak/>
              <w:t xml:space="preserve">образовательных организаций высшего образования, имеющих дополнительную работу, в общей численности штатных преподавателей образовательных организаций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4.4. Материально-техническое и информационное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4.4.1. Обеспеченность студентов, обучающихся по образовательным программам высшего образования - программам бакалавриата, программам специалитета, программам магистратуры, общежитиями (удельный вес численности студентов, проживающих в общежитиях, в общей численности студентов, нуждающихся в общежитиях).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4.4.2. Обеспеченность студентов, обучающихся по образовательным программам высшего образования - программам бакалавриата, программам специалитета, программам магистратуры, сетью общественного питания.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4.4.3. Число персональных компьютеров, используемых в учебных целях, в расчете на 100 студентов образовательных организаций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единица</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имеющих доступ к сети "Интернет".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единица</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4.4.4. Удельный вес числа образовательных организаций, имеющих доступ к сети "Интернет" с максимальной скоростью передачи данных 2 Мбит/сек и выше, в общем числе образовательных организаций высшего образования, подключенных к сети "Интернет".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4.4.5. Площадь учебно-лабораторных зданий (корпусов) образовательных организаций высшего образования в расчете на 1 студента.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квадратный метр</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4.5. Условия получения высшего профессионального образования лицами с ограниченными возможностями здоровья и инвалидами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4.5.1. Удельный вес числа зданий, доступных для маломобильных групп населения, в общем числе зданий образовательных организаций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учебно-лабораторные здания (корпуса);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здания общежитий.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студенты с ограниченными возможностями здоровья;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firstLine="283"/>
              <w:jc w:val="both"/>
              <w:rPr>
                <w:rFonts w:ascii="Times New Roman" w:hAnsi="Times New Roman"/>
              </w:rPr>
            </w:pPr>
            <w:r w:rsidRPr="007006D8">
              <w:rPr>
                <w:rFonts w:ascii="Times New Roman" w:hAnsi="Times New Roman"/>
              </w:rPr>
              <w:t>из них инвалиды и дети-инвалиды;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студенты, имеющие инвалидность (кроме студентов с ограниченными возможностями здоровья).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4.6. Учебные и внеучебные достижения обучающихся лиц и профессиональные достижения выпускников организаций, реализующих программы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высшего образования - программам бакалавриата, программам специалитета, программам магистратуры за счет бюджетных ассигнований.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4.6.2. Уровень безработицы выпускников, завершивших обучение по образовательным программам высшего образования - программам бакалавриата, программам специалитета, программам магистратуры в течение трех лет, предшествовавших отчетному периоду.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4.7. Финансово-экономическая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4.7.1. Удельный вес финансовых средств от приносящей доход деятельности в общем объеме финансовых средств, полученных образовательными организациями высшего образования от реализации образовательных программ высшего образования - программ бакалавриата, программ специалитета, программ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4.7.2. Объем финансовых средств, поступивших в образовательные организации высшего образования от реализации образовательных программ высшего образования - программ бакалавриата, программ специалитета, программ магистратуры, в расчете на 1 </w:t>
            </w:r>
            <w:r w:rsidRPr="007006D8">
              <w:rPr>
                <w:rFonts w:ascii="Times New Roman" w:hAnsi="Times New Roman"/>
              </w:rPr>
              <w:lastRenderedPageBreak/>
              <w:t>студента, обучающегося по образовательным программам высшего образования - программам бакалавриата, программам специалитета, программам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тысяча рублей</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4.8. Структура образовательных организаций высшего образования, реализующих образовательные программы высшего образования (в том числе характеристика филиалов)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4.8.1. Удельный вес числа организаций, имеющих филиалы, которые реализуют образовательные программы высшего образования - программы бакалавриата, программы специалитета, программы магистратуры, в общем числе образовательных организаций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4.9. Научная и творческая деятельность образовательных организаций высшего образования, а также иных организаций, осуществляющих образовательную деятельность, связанная с реализацией образовательных программ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4.9.1. Удельный вес финансовых средств, полученных от научной деятельности, в общем объеме финансовых средств образовательных организаций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4.9.2. Объем финансовых средств, полученных от научной деятельности, в расчете на 1 научно-педагогического работника.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тысяча рублей</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4.9.3. Распространенность участия в исследованиях и разработках преподавателей образовательных организаций высшего образования (удельный вес штатных преподавателей, занимающихся научной работой, в общей численности штатных преподавателей образовательных организаций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4.9.4. Распространенность участия в научной работе студентов, обучающихся по образовательным программам высшего образования - программам бакалавриата и программам специалитета на 4 курсе и старше, по программам магистратуры (удельный вес лиц, занимающихся научной работой, в общей численности студентов, обучающихся по образовательным программам высшего образования - программам бакалавриата и программам специалитета на 4 курсе и старше, по программам магистратуры).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4.10. Создание безопасных условий при организации образовательного процесса в организациях, </w:t>
            </w:r>
            <w:r w:rsidRPr="007006D8">
              <w:rPr>
                <w:rFonts w:ascii="Times New Roman" w:hAnsi="Times New Roman"/>
              </w:rPr>
              <w:lastRenderedPageBreak/>
              <w:t>осуществляющих образовательную деятельность в части реализации образовательных программ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4.10.1. Удельный вес площади зданий, оборудованной охранно-пожарной сигнализацией, в общей площади зданий образовательных организаций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учебно-лабораторные здания (корпуса);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здания общежитий.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4.10.2. Удельный вес площади зданий, находящейся в аварийном состоянии, в общей площади зданий образовательных организаций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учебно-лабораторные здания (корпуса);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здания общежитий.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4.10.3. Удельный вес площади зданий, требующей капитального ремонта, в общей площади зданий образовательных организаций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учебно-лабораторные здания (корпуса);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здания общежитий.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1"/>
              <w:rPr>
                <w:rFonts w:ascii="Times New Roman" w:hAnsi="Times New Roman"/>
              </w:rPr>
            </w:pPr>
            <w:r w:rsidRPr="007006D8">
              <w:rPr>
                <w:rFonts w:ascii="Times New Roman" w:hAnsi="Times New Roman"/>
              </w:rPr>
              <w:t>III. Дополнительное образование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2"/>
              <w:rPr>
                <w:rFonts w:ascii="Times New Roman" w:hAnsi="Times New Roman"/>
              </w:rPr>
            </w:pPr>
            <w:r w:rsidRPr="007006D8">
              <w:rPr>
                <w:rFonts w:ascii="Times New Roman" w:hAnsi="Times New Roman"/>
              </w:rPr>
              <w:t>5. Сведения о развитии дополнительного образования детей и взрослых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5.1. Численность населения, обучающегося по дополнительным общеобразовательным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97 %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5.1.2. Структура численности детей, обучающихся по дополнительным общеобразовательным программам, по направлениям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r w:rsidRPr="007006D8">
              <w:rPr>
                <w:rFonts w:ascii="Times New Roman" w:hAnsi="Times New Roman"/>
              </w:rPr>
              <w:t>:</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техническое;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11,9%</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естественнонаучное;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10,5%</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туристско-краеведческое;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7,8%</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социально-педагогическое;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22,1%</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в области искусств: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общеразвивающим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19,7%</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предпрофессиональным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 области физической культуры и спорта: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общеразвивающим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28,1%</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предпрофессиональным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5.1.3. Удельный вес численности обучающихся (занимающихся)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5.1.4. Удельный вес численности обучающихся (занимающихся) с использованием дистанционных образовательных технологий, электронного обучения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5.2. Содержание образовательной деятельности и организация образовательного процесса по дополнительным общеобразовательным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5.2.1. Удельный вес численности детей с ограниченными возможностями здоровья в общей численности обучающихся в организациях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0,71%</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5.2.2. Удельный вес численности детей-инвалидов в общей численности обучающихся в организациях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1,35</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100,6 %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5.3.2. Удельный вес численности педагогических работников в общей численности работников организаций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31,3%</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внешние совместители.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55,1 %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в организациях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5.3.4. Удельный вес численности педагогических работников в возрасте 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6,67%</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5.4.1. Общая площадь всех помещений организаций дополнительного образования в расчете на 1 обучающегося.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4,02 кв.м</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5.4.2. Удельный вес числа организаций, имеющих следующие виды благоустройства, в общем числе организаций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водопровод;</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центральное отопление;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канализацию;</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пожарную сигнализацию;</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дымовые извещатели;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пожарные краны и рукава;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системы видеонаблюдения;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"тревожную кнопку".</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5.4.3. Число персональных компьютеров, используемых в учебных целях, в расчете на 100 обучающихся организаций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имеющих доступ к сети "Интернет".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5.5.1. Темп роста числа организаций (филиалов)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5.6.1. Общий объем финансовых средств, поступивших в организации дополнительного образования, в расчете на 1 обучающегося.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12, тыс. руб.</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5.6.2.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5.6.3.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5.7.1. Удельный вес числа организаций, имеющих филиалы, в общем числе организаций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50%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5.9. Учебные и внеучебные достижения лиц, обучающихся по программам дополнительного образования детей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приобретение актуальных знаний, умений, практических навыков обучающимися;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выявление и развитие таланта и способностей обучающихся;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профессиональная ориентация, освоение значимых для профессиональной деятельности навыков обучающимися;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улучшение знаний в рамках основной общеобразовательной программы обучающимися.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2"/>
              <w:rPr>
                <w:rFonts w:ascii="Times New Roman" w:hAnsi="Times New Roman"/>
              </w:rPr>
            </w:pPr>
            <w:r w:rsidRPr="007006D8">
              <w:rPr>
                <w:rFonts w:ascii="Times New Roman" w:hAnsi="Times New Roman"/>
              </w:rPr>
              <w:t xml:space="preserve">6. Сведения о развитии дополнительного </w:t>
            </w:r>
            <w:r w:rsidRPr="007006D8">
              <w:rPr>
                <w:rFonts w:ascii="Times New Roman" w:hAnsi="Times New Roman"/>
              </w:rPr>
              <w:lastRenderedPageBreak/>
              <w:t>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6.1. Численность населения, обучающегося по дополнительным 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6.1.1. Охват занятого населения в возрасте 25 - 64 лет дополнительными профессиональными программами (удельный вес численности занятого населения в возрасте 25 - 64 лет, прошедшего обучение по программам повышения квалификации и (или) по программам профессиональной переподготовки, в общей численности занятого в экономике населения данной возрастной группы).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6.1.2. Структура численности слушателей, завершивших обучение по дополнительным профессиональным программам, по категориям (удельный вес численности слушателей соответствующей категории в общей численности слушателей, завершивших обучение по дополнительным 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работники организаций и предприятий;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лица, замещающие государственные должности и должности государственной гражданской службы;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лица, замещающие муниципальные должности и должности муниципальной службы;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лица, уволенные с военной службы;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лица по направлению службы занятости;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студенты, обучающиеся по образовательным программам среднего профессионального образования и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другие.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6.2. Содержание образовательной деятельности и организация образовательного процесса по дополнительным 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6.2.1. Удельный вес численности слушателей, завершивших обучение по дополнительным профессиональным программам с использованием дистанционных образовательных технологий, в общей численности слушателей, завершивших обучение по дополнительным 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программы повышения квалификации;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профессиональной переподготовки.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6.2.2. Удельный вес числа дополнительных профессиональных образовательных программ, прошедших профессионально-общественную аккредитацию работодателями и их объединениями, в общем числе дополнительных профессиональных образовательных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всего;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программы повышения квалификации;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программы профессиональной переподготовки.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6.2.3. Структура численности слушателей, завершивших обучение по дополнительным профессиональным программам, по источникам финансирования: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за счет бюджетных ассигнований;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договорам об оказании платных образовательных услуг за счет физических лиц;</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договорам об оказании платных образовательных услуг за счет юридических лиц.</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6.3. Кадровое обеспечение организаций, осуществляющих образовательную деятельность в части реализации дополнительных профессиональных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доктора наук;</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кандидата наук.</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6.4. Материально-техническое и информационное обеспечение организаций, осуществляющих образовательную деятельность в части реализации дополнительных профессиональных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6.4.1. Удельный вес стоимости дорогостоящих машин и оборудования (стоимостью свыше 1 миллиона рублей за единицу) в общей стоимости машин и оборудования </w:t>
            </w:r>
            <w:r w:rsidRPr="007006D8">
              <w:rPr>
                <w:rFonts w:ascii="Times New Roman" w:hAnsi="Times New Roman"/>
              </w:rPr>
              <w:lastRenderedPageBreak/>
              <w:t>организаций дополнительного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6.4.2. Число персональных компьютеров, используемых в учебных целях, в расчете на 100 слушателей организаций дополнительного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единица</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имеющих доступ к сети "Интернет".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единица</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6.5. Изменение сети организаций, осуществляющих образовательную деятельность по дополнительным профессиональным программам (в том числе ликвидация и реорганизация организаций, осуществляющих образовательную деятельность)</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6.5.1. Темп роста числа организаций, осуществляющих образовательную деятельность по дополнительным 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организации дополнительного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профессиональные образовательные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образовательные организации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6.6. Условия освоения дополнительных профессиональных программ лицами с ограниченными возможностями здоровья и инвалидами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6.6.1. Удельный вес численности лиц с инвалидностью в общей численности слушателей, завершивших обучение по дополнительным 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6.7. Научная деятельность организаций, осуществляющих образовательную деятельность, связанная с реализацией дополнительных профессиональных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6.7.1. Удельный вес финансовых средств, полученных от научной деятельности, в общем объеме финансовых средств организаций дополнительного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профессиональных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6.8.1. Удельный вес площади зданий, требующей </w:t>
            </w:r>
            <w:r w:rsidRPr="007006D8">
              <w:rPr>
                <w:rFonts w:ascii="Times New Roman" w:hAnsi="Times New Roman"/>
              </w:rPr>
              <w:lastRenderedPageBreak/>
              <w:t>капитального ремонта, в общей площади зданий организаций дополнительного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учебно-лабораторные здания (корпуса);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здания общежитий.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6.9. Профессиональные достижения выпускников организаций, реализующих программы дополнительного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6.9.1. Удельный вес слушателей, завершивших обучение по программам профессиональной переподготовки с присвоением новой квалификации, в общей численности слушателей, завершивших обучение по программам профессиональной переподготовки.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1"/>
              <w:rPr>
                <w:rFonts w:ascii="Times New Roman" w:hAnsi="Times New Roman"/>
              </w:rPr>
            </w:pPr>
            <w:r w:rsidRPr="007006D8">
              <w:rPr>
                <w:rFonts w:ascii="Times New Roman" w:hAnsi="Times New Roman"/>
              </w:rPr>
              <w:t>IV. Профессиональное обучение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2"/>
              <w:rPr>
                <w:rFonts w:ascii="Times New Roman" w:hAnsi="Times New Roman"/>
              </w:rPr>
            </w:pPr>
            <w:r w:rsidRPr="007006D8">
              <w:rPr>
                <w:rFonts w:ascii="Times New Roman" w:hAnsi="Times New Roman"/>
              </w:rPr>
              <w:t>7. Сведения о развитии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7.1. Численность населения, обучающегося по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7.1.1. Структура численности слушателей, завершивших обучение по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профессиональной подготовки по профессиям рабочих, должностям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переподготовки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повышения квалификации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7.1.2. Охват населения программами профессионального обучения по возрастным группам (отношение численности слушателей определенной возрастной группы, завершивших обучение по программам профессионального обучения, к численности населения соответствующей возрастной группы):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18 - 64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18 - 34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35 - 64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7.2. Содержание образовательной деятельности и организация образовательного процесса по основным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7.2.1. Удельный вес численности слушателей, завершивших </w:t>
            </w:r>
            <w:r w:rsidRPr="007006D8">
              <w:rPr>
                <w:rFonts w:ascii="Times New Roman" w:hAnsi="Times New Roman"/>
              </w:rPr>
              <w:lastRenderedPageBreak/>
              <w:t>обучение с применением электронного обучения, дистанционных образовательных технологий, в общей численности слушателей, завершивших обучение по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с применением электронного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 применением дистанционных образовательных технологий.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7.2.2. Структура численности слушателей, завершивших обучение по программам профессионального обучения, по программам и источникам финансирования: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профессиональной подготовки по профессиям рабочих, должностям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за счет бюджетных ассигнований;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договорам об оказании платных образовательных услуг за счет средств физических лиц;</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договорам об оказании платных образовательных услуг за счет средств юридических лиц;</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переподготовки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за счет бюджетных ассигнований;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договорам об оказании платных образовательных услуг за счет средств физических лиц;</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договорам об оказании платных образовательных услуг за счет средств юридических лиц;</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повышения квалификации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за счет бюджетных ассигнований;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договорам об оказании платных образовательных услуг за счет средств физических лиц;</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договорам об оказании платных образовательных услуг за счет средств юридических лиц.</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7.2.3. Удельный вес числа программ профессионального обучения, прошедших профессионально-общественную аккредитацию работодателями и их объединениями, в общем числе программ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профессиональной подготовки по профессиям рабочих, должностям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переподготовки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программы повышения квалификации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7.3. Кадровое обеспечение организаций, осуществляющих образовательную деятельность в части реализации основных программ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образовательным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высшее образование;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firstLine="283"/>
              <w:jc w:val="both"/>
              <w:rPr>
                <w:rFonts w:ascii="Times New Roman" w:hAnsi="Times New Roman"/>
              </w:rPr>
            </w:pPr>
            <w:r w:rsidRPr="007006D8">
              <w:rPr>
                <w:rFonts w:ascii="Times New Roman" w:hAnsi="Times New Roman"/>
              </w:rPr>
              <w:t>из них соответствующее профилю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среднее профессиональное образование по программам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ind w:firstLine="283"/>
              <w:jc w:val="both"/>
              <w:rPr>
                <w:rFonts w:ascii="Times New Roman" w:hAnsi="Times New Roman"/>
              </w:rPr>
            </w:pPr>
            <w:r w:rsidRPr="007006D8">
              <w:rPr>
                <w:rFonts w:ascii="Times New Roman" w:hAnsi="Times New Roman"/>
              </w:rPr>
              <w:t>из них соответствующее профилю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7.3.2. Удельный вес численности лиц, завершивших обучение по дополнительным профессиональным программам в форме стажировки в организациях (предприятиях) реального сектора экономики в течение последних 3-х лет,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преподаватели;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мастера производственного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7.4. Материально-техническое и информационное обеспечение организаций, осуществляющих образовательную деятельность в части реализации основных программ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осуществляющих образовательную деятельность по образовательным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7.4.2. Число персональных компьютеров, используемых в учебных целях, в расчете на 100 слушателей организаций, осуществляющих образовательную деятельность по образовательным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единица</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имеющих доступ к сети "Интернет".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единица</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7.5. Условия профессионального обучения лиц с ограниченными возможностями здоровья и инвалидов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7.5.1. Удельный вес численности слушателей с ограниченными возможностями здоровья и слушателей, имеющих инвалидность, в общей численности слушателей, завершивших обучение по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слушатели с ограниченными возможностями здоровья;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из них инвалидов, детей-инвалидов;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слушатели, имеющие инвалидность (кроме слушателей с ограниченными возможностями здоровья).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7.6. Трудоустройство (изменение условий профессиональной деятельности) выпускников организаций, осуществляющих образовательную деятельность</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7.6.1. Удельный вес работников организаций, завершивших обучение за счет средств работодателя, в общей численности слушателей, завершивших обучение по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7.7. Изменение сети организаций, осуществляющих образовательную деятельность по основным программам профессионального обучения (в том числе ликвидация и реорганизация организаций, осуществляющих образовательную деятельность)</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7.7.1. Темп роста числа организаций (обособленных подразделений (филиалов), осуществляющих образовательную деятельность по образовательным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всего;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общеобразовательные организации;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профессиональные образовательные организации;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 xml:space="preserve">образовательные организации высшего образования;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организации дополнительного образования;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 xml:space="preserve">организации дополнительного профессионального образования;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иные организации. </w:t>
            </w:r>
            <w:hyperlink w:anchor="Par1613" w:tooltip="&lt;**&gt; - сбор данных начинается с 2017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7.8. Финансово-экономическая деятельность организаций, осуществляющих образовательную деятельность в части обеспечения реализации основных программ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7.8.1. Удельный вес финансовых средств от приносящей доход деятельности в общем объеме финансовых средств, полученных организациями, осуществляющими образовательную деятельность по образовательным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7.9. Сведения о представителях работодателей, участвующих в учебном процессе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7.9.1. Удельный вес численности преподавателей и мастеров производственного обучения из числа работников организаций и предприятий, работающих на условиях внешнего совместительства, привлеченных к образовательной деятельности, в общей численности преподавателей и мастеров производственного обучения в организациях, осуществляющих образовательную деятельность по образовательным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1"/>
              <w:rPr>
                <w:rFonts w:ascii="Times New Roman" w:hAnsi="Times New Roman"/>
              </w:rPr>
            </w:pPr>
            <w:r w:rsidRPr="007006D8">
              <w:rPr>
                <w:rFonts w:ascii="Times New Roman" w:hAnsi="Times New Roman"/>
              </w:rPr>
              <w:t>V. Дополнительная информация о системе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2"/>
              <w:rPr>
                <w:rFonts w:ascii="Times New Roman" w:hAnsi="Times New Roman"/>
              </w:rPr>
            </w:pPr>
            <w:r w:rsidRPr="007006D8">
              <w:rPr>
                <w:rFonts w:ascii="Times New Roman" w:hAnsi="Times New Roman"/>
              </w:rPr>
              <w:t>8. Сведения об интеграции образования и науки, а также образования и сферы труда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8.1. Интеграция образования и науки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8.1.1. Удельный вес сектора организаций высшего образования во внутренних затратах на исследования и разработки.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8.2. Участие организаций различных отраслей экономики в обеспечении и осуществлении образовательной деятельности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8.2.1. Удельный вес численности студентов, обучающихся по договорам о целевом приеме или целевом обучении, в общей численности студентов, обучающихся по образовательным программам высшего образования - </w:t>
            </w:r>
            <w:r w:rsidRPr="007006D8">
              <w:rPr>
                <w:rFonts w:ascii="Times New Roman" w:hAnsi="Times New Roman"/>
              </w:rPr>
              <w:lastRenderedPageBreak/>
              <w:t>программам бакалавриата, программам специалитета, программам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8.2.2. Удельный вес численности студентов, обучающихся по договорам о целевом обучении, в общей численности студентов, обучающихся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квалифицированных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программы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8.2.3. Удельный вес числа организаций, имеющих структурные подразделения, обеспечивающие практическую подготовку слушателей на базе предприятий/организаций, осуществляющих деятельность по профилю реализуемых образовательных программ, в общем числе организаций, осуществляющих образовательную деятельность по образовательным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 базе предприятий/организаций реального сектора экономики.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8.2.4. Распространенность сотрудничества организаций реального сектора экономики с образовательными организациями, осуществляющими образовательную деятельность по профессиональным образовательным программам (удельный вес организаций реального сектора экономики, сотрудничавших с образовательными организациями, реализующими профессиональные образовательные программы, в общем числе организаций реального сектора экономики):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среднего профессионального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r w:rsidRPr="007006D8">
              <w:rPr>
                <w:rFonts w:ascii="Times New Roman" w:hAnsi="Times New Roman"/>
              </w:rPr>
              <w:t xml:space="preserve">; </w:t>
            </w:r>
            <w:hyperlink w:anchor="Par1614" w:tooltip="&lt;***&gt; - сбор данных начинается с 2018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высшего образования (бакалавриата, специалитета, магистратуры).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r w:rsidRPr="007006D8">
              <w:rPr>
                <w:rFonts w:ascii="Times New Roman" w:hAnsi="Times New Roman"/>
              </w:rPr>
              <w:t xml:space="preserve">; </w:t>
            </w:r>
            <w:hyperlink w:anchor="Par1614" w:tooltip="&lt;***&gt; - сбор данных начинается с 2018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2"/>
              <w:rPr>
                <w:rFonts w:ascii="Times New Roman" w:hAnsi="Times New Roman"/>
              </w:rPr>
            </w:pPr>
            <w:r w:rsidRPr="007006D8">
              <w:rPr>
                <w:rFonts w:ascii="Times New Roman" w:hAnsi="Times New Roman"/>
              </w:rPr>
              <w:t>9. Сведения об интеграции российского образования с мировым образовательным пространством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9.1. Удельный вес численности иностранных студентов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граждане СНГ.</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9.2. Удельный вес численности иностранных студентов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всего;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граждане СНГ.</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2"/>
              <w:rPr>
                <w:rFonts w:ascii="Times New Roman" w:hAnsi="Times New Roman"/>
              </w:rPr>
            </w:pPr>
            <w:r w:rsidRPr="007006D8">
              <w:rPr>
                <w:rFonts w:ascii="Times New Roman" w:hAnsi="Times New Roman"/>
              </w:rPr>
              <w:t>10. Развитие системы оценки качества образования и информационной прозрачности системы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10.1. Оценка деятельности системы образования гражданами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10.1.1. Удовлетворенность населения качеством образования, которое предоставляют образовательные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дошкольные образовательные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общеобразовательные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r w:rsidRPr="007006D8">
              <w:rPr>
                <w:rFonts w:ascii="Times New Roman" w:hAnsi="Times New Roman"/>
              </w:rPr>
              <w:t xml:space="preserve">; </w:t>
            </w:r>
            <w:hyperlink w:anchor="Par1614" w:tooltip="&lt;***&gt; - сбор данных начинается с 2018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организации дополнительного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профессиональные образовательные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r w:rsidRPr="007006D8">
              <w:rPr>
                <w:rFonts w:ascii="Times New Roman" w:hAnsi="Times New Roman"/>
              </w:rPr>
              <w:t xml:space="preserve">; </w:t>
            </w:r>
            <w:hyperlink w:anchor="Par1614" w:tooltip="&lt;***&gt; - сбор данных начинается с 2018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образовательные организации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10.1.2.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r w:rsidRPr="007006D8">
              <w:rPr>
                <w:rFonts w:ascii="Times New Roman" w:hAnsi="Times New Roman"/>
              </w:rPr>
              <w:t xml:space="preserve">; </w:t>
            </w:r>
            <w:hyperlink w:anchor="Par1614" w:tooltip="&lt;***&gt; - сбор данных начинается с 2018 года;"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балл</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10.1.3. Удовлетворенность родителей (законных представителей) детей, обучающихся в организациях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удобством территориального расположения организации;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содержанием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качеством преподавания;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 xml:space="preserve">материальной базой, условиями реализации программ (оснащением, помещениями, оборудованием);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отношением педагогов к детям;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100 %</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 xml:space="preserve">образовательными результатами.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9073" w:type="dxa"/>
            <w:gridSpan w:val="2"/>
            <w:tcBorders>
              <w:top w:val="single" w:sz="4" w:space="0" w:color="auto"/>
              <w:left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 xml:space="preserve">10.2 - 10.2.1. Утратили силу. - </w:t>
            </w:r>
            <w:hyperlink r:id="rId7" w:history="1">
              <w:r w:rsidRPr="007006D8">
                <w:rPr>
                  <w:rFonts w:ascii="Times New Roman" w:hAnsi="Times New Roman"/>
                  <w:color w:val="0000FF"/>
                </w:rPr>
                <w:t>Приказ</w:t>
              </w:r>
            </w:hyperlink>
            <w:r w:rsidRPr="007006D8">
              <w:rPr>
                <w:rFonts w:ascii="Times New Roman" w:hAnsi="Times New Roman"/>
              </w:rPr>
              <w:t xml:space="preserve"> Рособрнадзора N 1684, Минпросвещения России N 694, Минобрнауки России N 1377 от 18.12.2019</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 Развитие механизмов государственно-частного управления в системе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10.3.1. Соблюдение требований по размещению и обновлению информации на официальном сайте образовательной организации в сети "Интернет", за исключением сведений, составляющих государственную и иную охраняемую законом тайну. </w:t>
            </w:r>
            <w:hyperlink w:anchor="Par1616" w:tooltip="&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 w:history="1">
              <w:r w:rsidRPr="007006D8">
                <w:rPr>
                  <w:rFonts w:ascii="Times New Roman" w:hAnsi="Times New Roman"/>
                  <w:color w:val="0000FF"/>
                </w:rPr>
                <w:t>&lt;*****&gt;</w:t>
              </w:r>
            </w:hyperlink>
            <w:r w:rsidRPr="007006D8">
              <w:rPr>
                <w:rFonts w:ascii="Times New Roman" w:hAnsi="Times New Roman"/>
              </w:rPr>
              <w:t xml:space="preserve">; </w:t>
            </w:r>
            <w:hyperlink w:anchor="Par1617" w:tooltip="&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10.3.1.1. Наличие на официальном сайте информации об образовательной организации,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дате создания образовательной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 учредителе(ях) образовательной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месте нахождения образовательной организации и ее филиалов (при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режиме и графике работы образовательной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контактных телефонах образовательной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 адресах электронной почты образовательной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10.3.1.2. Наличие на сайте информации о структуре и органах управления образовательной организацией: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структуре управления образовательной организацией;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 органах управления образовательной организацией.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10.3.1.3. Наличие на сайте информации о реализуемых образовательных программах, в том числе с указанием сведений: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 учебных предметах;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курсах;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дисциплинах (модулях);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практике(ах), предусмотренной(ых) соответствующей образовательной программой.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10.3.1.4. Наличие на сайте информации о численности обучающихся по реализуемым образовательным </w:t>
            </w:r>
            <w:r w:rsidRPr="007006D8">
              <w:rPr>
                <w:rFonts w:ascii="Times New Roman" w:hAnsi="Times New Roman"/>
              </w:rPr>
              <w:lastRenderedPageBreak/>
              <w:t>программам по источникам финансирования: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за счет бюджетных ассигнований федерального бюджета;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за счет бюджетов субъектов Российской Федерации;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за счет местных бюджетов;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 договорам об образовании за счет средств физических и (или) юридических лиц.</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10.3.1.5. Наличие на сайте информации о языках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10.3.1.6. Наличие на сайте информации о федеральных государственных образовательных стандартах (копии утвержденных ФГОС по специальностям/направлениям подготовки, реализуемым образовательной организацией), об образовательных стандартах (при их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10.3.1.7. Наличие на сайте информации об администрации образовательной организации,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руководителе образовательной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фамилия, имя, отчество (при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должность;</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контактные телефоны;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адрес электронной почты;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заместителях руководителя образовательной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фамилия, имя, отчество (при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должность;</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контактные телефоны;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адрес электронной почты;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руководителях филиалов образовательной организации (при их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фамилия, имя, отчество (при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должность;</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контактные телефоны;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адрес электронной почты.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10.3.1.8. Наличие на сайте информации о персональном </w:t>
            </w:r>
            <w:r w:rsidRPr="007006D8">
              <w:rPr>
                <w:rFonts w:ascii="Times New Roman" w:hAnsi="Times New Roman"/>
              </w:rPr>
              <w:lastRenderedPageBreak/>
              <w:t>составе педагогических работников с указанием уровня образования, квалификации и опыта работы, а именно: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фамилия, имя, отчество (при наличии) работника;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занимаемая должность (должности);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преподаваемые учебные предметы, курсы, дисциплины (модули);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ученая степень (при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ученое звание (при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наименование направления подготовки и (или) специальности;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данные о повышении квалификации и (или) профессиональной переподготовке (при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общий стаж работы;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стаж работы по специальности.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10.3.1.9. Наличие на сайте информации о материально-техническом обеспечении образовательной деятельности,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 оборудованных учебных кабинетах;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 объектах для проведения практических занятий;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библиотеке(ах);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 объектах спорта;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средствах обучения и воспитания;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 условиях питания обучающихся;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 условиях охраны здоровья обучающихся;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доступе к информационным системам и информационно-телекоммуникационным сетям;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 электронных образовательных ресурсах, к которым обеспечивается доступ обучающихся.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10.3.1.10. Наличие на сайте информации о результатах приема, перевода, восстановления и отчисления студентов,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результатах приема по каждой профессии;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о результатах приема по каждой специальности среднего </w:t>
            </w:r>
            <w:r w:rsidRPr="007006D8">
              <w:rPr>
                <w:rFonts w:ascii="Times New Roman" w:hAnsi="Times New Roman"/>
              </w:rPr>
              <w:lastRenderedPageBreak/>
              <w:t>профессионального образования (при наличии вступительных испытаний);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о результатах приема по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результатах перевода;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результатах восстановления и отчисления.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10.3.1.11. Наличие на сайте информации о предоставлении стипендии и мерах социальной поддержки обучающимся,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наличии и условиях предоставления обучающимся стипендий;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мерах социальной поддержки обучающихся.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10.3.1.12. Наличие на сайте информации об общежитиях: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наличии общежития;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количестве жилых помещений в общежитии, интернате для иногородних обучающихся;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формировании платы за проживание в общежитии.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10.3.1.13. Наличие на сайте информации о количестве вакантных мест для приема (перевода),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количестве вакантных мест для приема (перевода) по каждой образовательной программе;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количестве вакантных мест для приема (перевода) по каждой специальности;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количестве вакантных мест для приема (перевода) по каждому направлению подготовки;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количестве вакантных мест для приема (перевода) по каждой профессии.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10.3.1.14. Наличие на сайте информации о поступлении финансовых и материальных средств и об их расходовании,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о поступлении финансовых и материальных средств по итогам финансового года;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 расходовании финансовых и материальных средств по итогам финансового года.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10.3.1.15. Наличие на сайте информации о трудоустройстве выпускников.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10.3.1.16. Наличие на сайте копии устава образовательной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10.3.1.17. Наличие на сайте копии лицензии на осуществление образовательной деятельности (с приложениями).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10.3.1.18. Наличие на сайте копии свидетельства о государственной аккредитации (с приложениями).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10.3.1.19. Наличие на сайте копии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10.3.1.20. Наличие на сайте копий локальных нормативных актов, в том числе регламентирующих: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правила приема обучающихся;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режим занятий обучающихся;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формы, периодичность и порядок текущего контроля успеваемости и промежуточной аттестации обучающихся;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порядок и основания перевода, отчисления и восстановления обучающихся;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правила внутреннего распорядка обучающихся;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правила внутреннего трудового распорядка;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коллективный договор.</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10.3.1.21. Наличие на сайте копии отчета о результатах самообследования.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10.3.1.22. Наличие на сайте копии документа о порядке оказания платных образовательных услуг.</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10.3.1.23. Наличие на сайте копий предписаний органов, осуществляющих государственный контроль (надзор) в сфере образования, отчетов об исполнении таких предписаний.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10.3.1.24. Наличие на сайте копий разработанных и утвержденных образовательной организацией образовательных программ.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имеются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10.3.1.25. Наличие на сайте информации о методической обеспеченности образовательного процесса,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наличие учебных планов по всем реализуемым образовательным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имеются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наличие всех рабочих программ учебных дисциплин и междисциплинарных курсов по специальностям, укрупненным группам специальностей, направлениям подготовки;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имеются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наличие всех программ практик в соответствии с требованиями федеральных государственных образовательных стандартов;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имеются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наличие календарных учебных графиков.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имеются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10.3.1.26.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наличие собственных электронных образовательных и информационных ресурсов;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наличие сторонних электронных образовательных и информационных ресурсов;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наличие базы данных электронного каталога.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10.3.1.27. Наличие версии официального сайта образовательной организации в сети "Интернет" для слабовидящих (для инвалидов и лиц с ограниченными возможностями здоровья по зрению).</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имеется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10.3.2. 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w:t>
            </w:r>
            <w:r w:rsidRPr="007006D8">
              <w:rPr>
                <w:rFonts w:ascii="Times New Roman" w:hAnsi="Times New Roman"/>
              </w:rPr>
              <w:lastRenderedPageBreak/>
              <w:t xml:space="preserve">образования, и приема граждан в образовательные организации для получения среднего профессионального и высшего образования (далее - ФИС ГИА и приема) и (или) полнота и соответствие сведений, размещенных на официальном сайте образовательной организации. </w:t>
            </w:r>
            <w:hyperlink w:anchor="Par1616" w:tooltip="&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 w:history="1">
              <w:r w:rsidRPr="007006D8">
                <w:rPr>
                  <w:rFonts w:ascii="Times New Roman" w:hAnsi="Times New Roman"/>
                  <w:color w:val="0000FF"/>
                </w:rPr>
                <w:t>&lt;*****&gt;</w:t>
              </w:r>
            </w:hyperlink>
            <w:r w:rsidRPr="007006D8">
              <w:rPr>
                <w:rFonts w:ascii="Times New Roman" w:hAnsi="Times New Roman"/>
              </w:rPr>
              <w:t xml:space="preserve">; </w:t>
            </w:r>
            <w:hyperlink w:anchor="Par1617" w:tooltip="&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10.3.2.1. Своевременность и полнота внесения сведений в ФИС ГИА и приема о правилах приема, об организации образовательной деятельности, а также иных сведений, объявляемых в соответствии с порядком приема,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соблюдение установленного срока внесения сведений;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соблюдается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правилах приема, утвержденных образовательной организацией самостоятельно;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приоритетности вступительных испытаний при ранжировании поступающих по результатам вступительных испытаний;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формах проведения и программе вступительных испытаний, проводимых образовательной организацией самостоятельно;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минимальном количестве баллов для каждого вступительного испытания по каждому конкурсу;</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порядке учета индивидуальных достижений, установленном правилами приема, утвержденными образовательной организацией самостоятельно;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минимальном количестве баллов ЕГЭ, необходимых победителям и призерам олимпиад школьников для использования особого права при приеме в образовательные организации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об особенностях проведения вступительных испытаний для лиц с ограниченными возможностями здоровья, инвалидов.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10.3.2.2. Своевременность и полнота внесения сведений в ФИС ГИА и приема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соблюдение установленного срока внесения сведений;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соблюдается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контрольных цифрах приема на обучение;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количестве мест для приема граждан на обучение за счет средств федерального бюджета;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квотах целевого приема на обучение (при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количестве мест для приема по договорам об образовании за счет средств физических и (или) юридических лиц;</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внесены/не 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квоте приема лиц, имеющих особые права.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внесены/не 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10.3.2.3. Внесение сведений в ФИС ГИА и приема о заявлениях о приеме в образовательную организацию, а также о заявлениях, возвращенных образовательной организацией.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10.3.2.4. Внесение сведений в ФИС ГИА и приема о результатах вступительных испытаний в образовательную организацию (при наличии), предоставленных льготах и зачислении лиц, успешно прошедших вступительные испытания,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результатах вступительных испытаний в образовательную организацию (при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об особых правах, предоставленных поступающим при приеме;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внесение сведений о списках лиц, рекомендованных к зачислению.</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10.3.2.5. Внесение сведений в ФИС ГИА и приема о заявлениях лиц, отказавшихся от зачисления.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внесены</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10.3.2.6. Соблюдение требований в части приема граждан на обучение в образовательную организацию (в том числе сведений ЕГЭ), а именно: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соблюдение установленных сроков размещения на официальном сайте информации о начале приема документов, необходимых для поступления;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соблюдаются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соблюдение сроков проведения приемной кампании (соответствие фактической даты публикации приказа о зачислении и даты, установленной в нормативных </w:t>
            </w:r>
            <w:r w:rsidRPr="007006D8">
              <w:rPr>
                <w:rFonts w:ascii="Times New Roman" w:hAnsi="Times New Roman"/>
              </w:rPr>
              <w:lastRenderedPageBreak/>
              <w:t>правовых актах);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соблюдаются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соблюдение сроков окончания приемной кампании (соответствие фактической даты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соблюдаются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соответствие сведений о количестве баллов ЕГЭ в приказах о зачислении результатам, содержащимся в подсистеме ФИС ГИА и приема;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 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отсутствие в приказе образовательной организации информации о зачислении на бюджетные места граждан, одновременно зачисленных в другие образовательные организации высшего образования на бюджетные места;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соблюдается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отсутствие в приказе образовательной организации информации о зачислении граждан, зачисленных по вступительным испытаниям, проводимым образовательной организацией, при наличии соответствующих результатов ЕГЭ, за исключением приказов образовательных организаций, которые вправе проводить по предметам, по которым не проводится ЕГЭ, дополнительные вступительные испытания творческой и (или) профессиональной направленности, результаты которых учитываются наряду с результатами ЕГЭ при проведении конкурса;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соблюдается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отсутствие в приказе образовательной организации информации о зачислении граждан, зачисленных на второй и последующие курсы;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соблюдается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отсутствие в приказе образовательной организации информации о зачислении граждан, зачисленных как победители или призеры олимпиад школьников без наличия результатов ЕГЭ не ниже минимального количества баллов, установленных образовательной организацией, либо с наличием результатов ЕГЭ ниже минимального количества баллов, установленных образовательной организацией.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соблюдается</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10.3.3. Соответствие информации о результатах приема, представленной в ФИС ГИА и приема, и сведений, размещенных на официальном сайте образовательной организации. </w:t>
            </w:r>
            <w:hyperlink w:anchor="Par1616" w:tooltip="&lt;*****&gt; -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 w:history="1">
              <w:r w:rsidRPr="007006D8">
                <w:rPr>
                  <w:rFonts w:ascii="Times New Roman" w:hAnsi="Times New Roman"/>
                  <w:color w:val="0000FF"/>
                </w:rPr>
                <w:t>&lt;*****&gt;</w:t>
              </w:r>
            </w:hyperlink>
            <w:r w:rsidRPr="007006D8">
              <w:rPr>
                <w:rFonts w:ascii="Times New Roman" w:hAnsi="Times New Roman"/>
              </w:rPr>
              <w:t xml:space="preserve">; </w:t>
            </w:r>
            <w:hyperlink w:anchor="Par1617" w:tooltip="&lt;******&gt; -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10.3.3.1. Соответствие сведений, представленных на сайте образовательной организации, сведениям, представленным </w:t>
            </w:r>
            <w:r w:rsidRPr="007006D8">
              <w:rPr>
                <w:rFonts w:ascii="Times New Roman" w:hAnsi="Times New Roman"/>
              </w:rPr>
              <w:lastRenderedPageBreak/>
              <w:t>в ФИС ГИА и приема,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правил приема, утвержденных образовательной организацией самостоятельно, сведениям о приеме на обучение;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информации о приоритетности вступительных испытаний при ранжировании поступающих по результатам вступительных испытаний;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соответствует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информации о формах проведения и программе вступительных испытаний, проводимых образовательной организацией самостоятельно;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соответствует соответствует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информации о минимальном количестве баллов для каждого вступительного испытания по каждому конкурсу.</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соответствует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10.3.3.2. Соответствие сведений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представленных на сайте образовательной организации и в ФИС ГИА и приема,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сведений о контрольных цифрах приема граждан на обучение;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сведений о количестве мест для приема граждан на обучение за счет средств федерального бюджета;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сведений о квотах целевого приема (при наличии);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сведений о количестве мест для приема по договорам об образовании за счет средств физических и (или) юридических лиц;</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сведений о квоте приема лиц, имеющих особое право.</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10.3.3.3. Соответствие сведений о результатах вступительных испытаний в образовательную организацию, предоставленных льготах и зачислении лиц, успешно прошедших вступительные испытания, представленных на сайте образовательной организации, сведениям, представленным в ФИС ГИА и приема, в том числе: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сведений о результатах вступительных испытаний в образовательную организацию;</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сведений об особых правах, предоставленных поступающим при приеме;</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сведений о зачислении лиц, успешно прошедших вступительные испытания.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10.3.3.4. Соответствие установленным нормам обеспеченности основной учебной и методической литературой всех дисциплин образовательных программ высшего образования по всем специальностям и уровням подготовки специалистов, учебных предметов, факультативных и элективных курсов.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10.3.3.5. Соответствие образовательных программ, учебных планов, рабочих программ дисциплин (модулей), календарных учебных графиков требованиям федеральных государственных образовательных стандартов.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соответствуют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10.3.4. Удельный вес числа образовательных организаций, в которых созданы коллегиальные органы управления, в общем числе образовательных организаций: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образовательные организации, осуществляющие образовательную деятельность по образовательным программам профессионального обучения;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образовательные организации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организации, осуществляющие образовательную деятельность по дополнительным 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10.4. Развитие региональных систем оценки качества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10.4.1. Удельный вес числа организаций, имеющих веб-сайт в сети "Интернет", в общем числе организаций: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дошкольные образовательные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образовательные организации, осуществляющие образовательную деятельность по образовательным программам начального общего, основного общего, </w:t>
            </w:r>
            <w:r w:rsidRPr="007006D8">
              <w:rPr>
                <w:rFonts w:ascii="Times New Roman" w:hAnsi="Times New Roman"/>
              </w:rPr>
              <w:lastRenderedPageBreak/>
              <w:t>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lastRenderedPageBreak/>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образовательные организации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организации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организации, осуществляющие образовательную деятельность по дополнительным 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10.4.2.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дошкольные образовательные организации;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образовательные организации высшего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организации дополнительного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100%</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организации, осуществляющие образовательную деятельность по дополнительным профессиональным программам.</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outlineLvl w:val="2"/>
              <w:rPr>
                <w:rFonts w:ascii="Times New Roman" w:hAnsi="Times New Roman"/>
              </w:rPr>
            </w:pPr>
            <w:r w:rsidRPr="007006D8">
              <w:rPr>
                <w:rFonts w:ascii="Times New Roman" w:hAnsi="Times New Roman"/>
              </w:rPr>
              <w:t>11. Сведения о создании условий социализации и самореализации молодежи (в том числе лиц, обучающихся по уровням и видам образования)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11.1. Социально-демографические характеристики и социальная интеграция</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11.1.1. 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93,01%</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11.1.2. Структура подготовки кадров по профессиональным образовательным программам (удельный вес численности выпускников, освоивших профессиональные образовательные программы соответствующего уровня, в </w:t>
            </w:r>
            <w:r w:rsidRPr="007006D8">
              <w:rPr>
                <w:rFonts w:ascii="Times New Roman" w:hAnsi="Times New Roman"/>
              </w:rPr>
              <w:lastRenderedPageBreak/>
              <w:t>общей численности выпускников):</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lastRenderedPageBreak/>
              <w:t>образовательные программы среднего профессионального образования - программы подготовки квалифицированных рабочих, служащих;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образовательные программы среднего профессионального образования - программы подготовки специалистов среднего звена;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образовательные программы высшего образования - программы бакалавриата;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образовательные программы высшего образования - программы специалитета;</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образовательные программы высшего образования - программы магистратуры;</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rPr>
                <w:rFonts w:ascii="Times New Roman" w:hAnsi="Times New Roman"/>
              </w:rPr>
            </w:pPr>
            <w:r w:rsidRPr="007006D8">
              <w:rPr>
                <w:rFonts w:ascii="Times New Roman" w:hAnsi="Times New Roman"/>
              </w:rPr>
              <w:t>образовательные программы высшего образования - программы подготовки кадров высшей квалификации.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11.2. Ценностные ориентации молодежи и ее участие в общественных достижениях</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11.2.1. Удельный вес численности молодых людей в возрасте 14 - 30 лет, состоящих в молодежных и детских общественных объединениях (региональных и местных), в общей численности населения в возрасте 14 - 30 лет:</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общественные объединения, включенные в реестр детских и молодежных объединений, пользующихся государственной поддержкой;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объединения, включенные в перечень партнеров органа исполнительной власти, реализующего государственную молодежную политику / работающего с молодежью;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политические молодежные общественные объединения.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11.3. Образование и занятость молодежи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 xml:space="preserve">11.3.1. Удельный вес лиц, совмещающих учебу и работу, в общей численности студентов старших курсов, обучающихся по образовательным программам высшего образования. </w:t>
            </w:r>
            <w:hyperlink w:anchor="Par1612" w:tooltip="&lt;*&gt; - сбор данных осуществляется в целом по Российской Федерации без детализации по субъектам Российской Федерации;" w:history="1">
              <w:r w:rsidRPr="007006D8">
                <w:rPr>
                  <w:rFonts w:ascii="Times New Roman" w:hAnsi="Times New Roman"/>
                  <w:color w:val="0000FF"/>
                </w:rPr>
                <w:t>&lt;*&gt;</w:t>
              </w:r>
            </w:hyperlink>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r w:rsidRPr="007006D8">
              <w:rPr>
                <w:rFonts w:ascii="Times New Roman" w:hAnsi="Times New Roman"/>
              </w:rPr>
              <w:t>процент</w:t>
            </w:r>
          </w:p>
        </w:tc>
      </w:tr>
      <w:tr w:rsidR="001E4E98" w:rsidRPr="007006D8" w:rsidTr="00904F6A">
        <w:tc>
          <w:tcPr>
            <w:tcW w:w="7371"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both"/>
              <w:rPr>
                <w:rFonts w:ascii="Times New Roman" w:hAnsi="Times New Roman"/>
              </w:rPr>
            </w:pPr>
            <w:r w:rsidRPr="007006D8">
              <w:rPr>
                <w:rFonts w:ascii="Times New Roman" w:hAnsi="Times New Roman"/>
              </w:rPr>
              <w:t>11.4.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w:t>
            </w:r>
          </w:p>
        </w:tc>
        <w:tc>
          <w:tcPr>
            <w:tcW w:w="1702" w:type="dxa"/>
            <w:tcBorders>
              <w:top w:val="single" w:sz="4" w:space="0" w:color="auto"/>
              <w:left w:val="single" w:sz="4" w:space="0" w:color="auto"/>
              <w:bottom w:val="single" w:sz="4" w:space="0" w:color="auto"/>
              <w:right w:val="single" w:sz="4" w:space="0" w:color="auto"/>
            </w:tcBorders>
          </w:tcPr>
          <w:p w:rsidR="001E4E98" w:rsidRPr="007006D8" w:rsidRDefault="001E4E98" w:rsidP="00904F6A">
            <w:pPr>
              <w:pStyle w:val="ConsPlusNormal"/>
              <w:jc w:val="center"/>
              <w:rPr>
                <w:rFonts w:ascii="Times New Roman" w:hAnsi="Times New Roman"/>
              </w:rPr>
            </w:pPr>
          </w:p>
        </w:tc>
      </w:tr>
    </w:tbl>
    <w:p w:rsidR="001E4E98" w:rsidRDefault="001E4E98" w:rsidP="001E4E98">
      <w:pPr>
        <w:jc w:val="right"/>
        <w:rPr>
          <w:rFonts w:ascii="Times New Roman" w:hAnsi="Times New Roman"/>
          <w:i/>
          <w:iCs/>
          <w:sz w:val="28"/>
          <w:szCs w:val="28"/>
        </w:rPr>
      </w:pPr>
      <w:r>
        <w:rPr>
          <w:rFonts w:ascii="Times New Roman" w:hAnsi="Times New Roman"/>
          <w:i/>
          <w:iCs/>
          <w:noProof/>
          <w:sz w:val="28"/>
          <w:szCs w:val="28"/>
        </w:rPr>
        <w:lastRenderedPageBreak/>
        <w:drawing>
          <wp:inline distT="0" distB="0" distL="0" distR="0">
            <wp:extent cx="6376670" cy="8245475"/>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76670" cy="8245475"/>
                    </a:xfrm>
                    <a:prstGeom prst="rect">
                      <a:avLst/>
                    </a:prstGeom>
                    <a:noFill/>
                    <a:ln w="9525">
                      <a:noFill/>
                      <a:miter lim="800000"/>
                      <a:headEnd/>
                      <a:tailEnd/>
                    </a:ln>
                  </pic:spPr>
                </pic:pic>
              </a:graphicData>
            </a:graphic>
          </wp:inline>
        </w:drawing>
      </w:r>
    </w:p>
    <w:p w:rsidR="00A824F9" w:rsidRDefault="00A824F9"/>
    <w:sectPr w:rsidR="00A824F9">
      <w:pgSz w:w="11909" w:h="16834"/>
      <w:pgMar w:top="727" w:right="741" w:bottom="360" w:left="1073"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SimSun">
    <w:altName w:val="?????????????????????Ўм§А?§ЮЎм?"/>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6EF882"/>
    <w:lvl w:ilvl="0">
      <w:numFmt w:val="bullet"/>
      <w:lvlText w:val="*"/>
      <w:lvlJc w:val="left"/>
    </w:lvl>
  </w:abstractNum>
  <w:abstractNum w:abstractNumId="1">
    <w:nsid w:val="0C641D72"/>
    <w:multiLevelType w:val="multilevel"/>
    <w:tmpl w:val="EDAA23F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12393DB9"/>
    <w:multiLevelType w:val="hybridMultilevel"/>
    <w:tmpl w:val="ED7E81B4"/>
    <w:lvl w:ilvl="0" w:tplc="F6E07B70">
      <w:start w:val="2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75F4B49"/>
    <w:multiLevelType w:val="multilevel"/>
    <w:tmpl w:val="F0A69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A2EFF"/>
    <w:multiLevelType w:val="hybridMultilevel"/>
    <w:tmpl w:val="B19AEA20"/>
    <w:lvl w:ilvl="0" w:tplc="A33A81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A897620"/>
    <w:multiLevelType w:val="hybridMultilevel"/>
    <w:tmpl w:val="39CA79DA"/>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6">
    <w:nsid w:val="33DA680D"/>
    <w:multiLevelType w:val="multilevel"/>
    <w:tmpl w:val="20747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9024D9"/>
    <w:multiLevelType w:val="hybridMultilevel"/>
    <w:tmpl w:val="A28416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8863453"/>
    <w:multiLevelType w:val="hybridMultilevel"/>
    <w:tmpl w:val="2E04A1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ED40158"/>
    <w:multiLevelType w:val="hybridMultilevel"/>
    <w:tmpl w:val="8522C9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2361D5E"/>
    <w:multiLevelType w:val="hybridMultilevel"/>
    <w:tmpl w:val="A78A0346"/>
    <w:lvl w:ilvl="0" w:tplc="DA848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36C23B8"/>
    <w:multiLevelType w:val="hybridMultilevel"/>
    <w:tmpl w:val="F9502D6E"/>
    <w:lvl w:ilvl="0" w:tplc="1E88910C">
      <w:start w:val="1"/>
      <w:numFmt w:val="upperRoman"/>
      <w:lvlText w:val="%1."/>
      <w:lvlJc w:val="left"/>
      <w:pPr>
        <w:ind w:left="2554" w:hanging="720"/>
      </w:pPr>
      <w:rPr>
        <w:rFonts w:cs="Times New Roman" w:hint="default"/>
      </w:rPr>
    </w:lvl>
    <w:lvl w:ilvl="1" w:tplc="04190019" w:tentative="1">
      <w:start w:val="1"/>
      <w:numFmt w:val="lowerLetter"/>
      <w:lvlText w:val="%2."/>
      <w:lvlJc w:val="left"/>
      <w:pPr>
        <w:ind w:left="2914" w:hanging="360"/>
      </w:pPr>
      <w:rPr>
        <w:rFonts w:cs="Times New Roman"/>
      </w:rPr>
    </w:lvl>
    <w:lvl w:ilvl="2" w:tplc="0419001B" w:tentative="1">
      <w:start w:val="1"/>
      <w:numFmt w:val="lowerRoman"/>
      <w:lvlText w:val="%3."/>
      <w:lvlJc w:val="right"/>
      <w:pPr>
        <w:ind w:left="3634" w:hanging="180"/>
      </w:pPr>
      <w:rPr>
        <w:rFonts w:cs="Times New Roman"/>
      </w:rPr>
    </w:lvl>
    <w:lvl w:ilvl="3" w:tplc="0419000F" w:tentative="1">
      <w:start w:val="1"/>
      <w:numFmt w:val="decimal"/>
      <w:lvlText w:val="%4."/>
      <w:lvlJc w:val="left"/>
      <w:pPr>
        <w:ind w:left="4354" w:hanging="360"/>
      </w:pPr>
      <w:rPr>
        <w:rFonts w:cs="Times New Roman"/>
      </w:rPr>
    </w:lvl>
    <w:lvl w:ilvl="4" w:tplc="04190019" w:tentative="1">
      <w:start w:val="1"/>
      <w:numFmt w:val="lowerLetter"/>
      <w:lvlText w:val="%5."/>
      <w:lvlJc w:val="left"/>
      <w:pPr>
        <w:ind w:left="5074" w:hanging="360"/>
      </w:pPr>
      <w:rPr>
        <w:rFonts w:cs="Times New Roman"/>
      </w:rPr>
    </w:lvl>
    <w:lvl w:ilvl="5" w:tplc="0419001B" w:tentative="1">
      <w:start w:val="1"/>
      <w:numFmt w:val="lowerRoman"/>
      <w:lvlText w:val="%6."/>
      <w:lvlJc w:val="right"/>
      <w:pPr>
        <w:ind w:left="5794" w:hanging="180"/>
      </w:pPr>
      <w:rPr>
        <w:rFonts w:cs="Times New Roman"/>
      </w:rPr>
    </w:lvl>
    <w:lvl w:ilvl="6" w:tplc="0419000F" w:tentative="1">
      <w:start w:val="1"/>
      <w:numFmt w:val="decimal"/>
      <w:lvlText w:val="%7."/>
      <w:lvlJc w:val="left"/>
      <w:pPr>
        <w:ind w:left="6514" w:hanging="360"/>
      </w:pPr>
      <w:rPr>
        <w:rFonts w:cs="Times New Roman"/>
      </w:rPr>
    </w:lvl>
    <w:lvl w:ilvl="7" w:tplc="04190019" w:tentative="1">
      <w:start w:val="1"/>
      <w:numFmt w:val="lowerLetter"/>
      <w:lvlText w:val="%8."/>
      <w:lvlJc w:val="left"/>
      <w:pPr>
        <w:ind w:left="7234" w:hanging="360"/>
      </w:pPr>
      <w:rPr>
        <w:rFonts w:cs="Times New Roman"/>
      </w:rPr>
    </w:lvl>
    <w:lvl w:ilvl="8" w:tplc="0419001B" w:tentative="1">
      <w:start w:val="1"/>
      <w:numFmt w:val="lowerRoman"/>
      <w:lvlText w:val="%9."/>
      <w:lvlJc w:val="right"/>
      <w:pPr>
        <w:ind w:left="7954" w:hanging="180"/>
      </w:pPr>
      <w:rPr>
        <w:rFonts w:cs="Times New Roman"/>
      </w:rPr>
    </w:lvl>
  </w:abstractNum>
  <w:abstractNum w:abstractNumId="12">
    <w:nsid w:val="53CA2B4C"/>
    <w:multiLevelType w:val="hybridMultilevel"/>
    <w:tmpl w:val="A73C57CE"/>
    <w:lvl w:ilvl="0" w:tplc="CDF4C5F4">
      <w:start w:val="1"/>
      <w:numFmt w:val="decimal"/>
      <w:lvlText w:val="%1."/>
      <w:lvlJc w:val="left"/>
      <w:pPr>
        <w:ind w:left="2520" w:hanging="360"/>
      </w:pPr>
      <w:rPr>
        <w:rFonts w:cs="Times New Roman" w:hint="default"/>
        <w:b/>
        <w:color w:val="000000"/>
        <w:sz w:val="28"/>
      </w:rPr>
    </w:lvl>
    <w:lvl w:ilvl="1" w:tplc="04190019" w:tentative="1">
      <w:start w:val="1"/>
      <w:numFmt w:val="lowerLetter"/>
      <w:lvlText w:val="%2."/>
      <w:lvlJc w:val="left"/>
      <w:pPr>
        <w:ind w:left="3240" w:hanging="360"/>
      </w:pPr>
      <w:rPr>
        <w:rFonts w:cs="Times New Roman"/>
      </w:rPr>
    </w:lvl>
    <w:lvl w:ilvl="2" w:tplc="0419001B" w:tentative="1">
      <w:start w:val="1"/>
      <w:numFmt w:val="lowerRoman"/>
      <w:lvlText w:val="%3."/>
      <w:lvlJc w:val="right"/>
      <w:pPr>
        <w:ind w:left="3960" w:hanging="180"/>
      </w:pPr>
      <w:rPr>
        <w:rFonts w:cs="Times New Roman"/>
      </w:rPr>
    </w:lvl>
    <w:lvl w:ilvl="3" w:tplc="0419000F" w:tentative="1">
      <w:start w:val="1"/>
      <w:numFmt w:val="decimal"/>
      <w:lvlText w:val="%4."/>
      <w:lvlJc w:val="left"/>
      <w:pPr>
        <w:ind w:left="4680" w:hanging="360"/>
      </w:pPr>
      <w:rPr>
        <w:rFonts w:cs="Times New Roman"/>
      </w:rPr>
    </w:lvl>
    <w:lvl w:ilvl="4" w:tplc="04190019" w:tentative="1">
      <w:start w:val="1"/>
      <w:numFmt w:val="lowerLetter"/>
      <w:lvlText w:val="%5."/>
      <w:lvlJc w:val="left"/>
      <w:pPr>
        <w:ind w:left="5400" w:hanging="360"/>
      </w:pPr>
      <w:rPr>
        <w:rFonts w:cs="Times New Roman"/>
      </w:rPr>
    </w:lvl>
    <w:lvl w:ilvl="5" w:tplc="0419001B" w:tentative="1">
      <w:start w:val="1"/>
      <w:numFmt w:val="lowerRoman"/>
      <w:lvlText w:val="%6."/>
      <w:lvlJc w:val="right"/>
      <w:pPr>
        <w:ind w:left="6120" w:hanging="180"/>
      </w:pPr>
      <w:rPr>
        <w:rFonts w:cs="Times New Roman"/>
      </w:rPr>
    </w:lvl>
    <w:lvl w:ilvl="6" w:tplc="0419000F" w:tentative="1">
      <w:start w:val="1"/>
      <w:numFmt w:val="decimal"/>
      <w:lvlText w:val="%7."/>
      <w:lvlJc w:val="left"/>
      <w:pPr>
        <w:ind w:left="6840" w:hanging="360"/>
      </w:pPr>
      <w:rPr>
        <w:rFonts w:cs="Times New Roman"/>
      </w:rPr>
    </w:lvl>
    <w:lvl w:ilvl="7" w:tplc="04190019" w:tentative="1">
      <w:start w:val="1"/>
      <w:numFmt w:val="lowerLetter"/>
      <w:lvlText w:val="%8."/>
      <w:lvlJc w:val="left"/>
      <w:pPr>
        <w:ind w:left="7560" w:hanging="360"/>
      </w:pPr>
      <w:rPr>
        <w:rFonts w:cs="Times New Roman"/>
      </w:rPr>
    </w:lvl>
    <w:lvl w:ilvl="8" w:tplc="0419001B" w:tentative="1">
      <w:start w:val="1"/>
      <w:numFmt w:val="lowerRoman"/>
      <w:lvlText w:val="%9."/>
      <w:lvlJc w:val="right"/>
      <w:pPr>
        <w:ind w:left="8280" w:hanging="180"/>
      </w:pPr>
      <w:rPr>
        <w:rFonts w:cs="Times New Roman"/>
      </w:rPr>
    </w:lvl>
  </w:abstractNum>
  <w:num w:numId="1">
    <w:abstractNumId w:val="0"/>
    <w:lvlOverride w:ilvl="0">
      <w:lvl w:ilvl="0">
        <w:numFmt w:val="bullet"/>
        <w:lvlText w:val="-"/>
        <w:legacy w:legacy="1" w:legacySpace="0" w:legacyIndent="283"/>
        <w:lvlJc w:val="left"/>
        <w:rPr>
          <w:rFonts w:ascii="Times New Roman" w:hAnsi="Times New Roman" w:hint="default"/>
        </w:rPr>
      </w:lvl>
    </w:lvlOverride>
  </w:num>
  <w:num w:numId="2">
    <w:abstractNumId w:val="0"/>
    <w:lvlOverride w:ilvl="0">
      <w:lvl w:ilvl="0">
        <w:numFmt w:val="bullet"/>
        <w:lvlText w:val="•"/>
        <w:legacy w:legacy="1" w:legacySpace="0" w:legacyIndent="701"/>
        <w:lvlJc w:val="left"/>
        <w:rPr>
          <w:rFonts w:ascii="Times New Roman" w:hAnsi="Times New Roman" w:hint="default"/>
        </w:rPr>
      </w:lvl>
    </w:lvlOverride>
  </w:num>
  <w:num w:numId="3">
    <w:abstractNumId w:val="0"/>
    <w:lvlOverride w:ilvl="0">
      <w:lvl w:ilvl="0">
        <w:numFmt w:val="bullet"/>
        <w:lvlText w:val="•"/>
        <w:legacy w:legacy="1" w:legacySpace="0" w:legacyIndent="711"/>
        <w:lvlJc w:val="left"/>
        <w:rPr>
          <w:rFonts w:ascii="Times New Roman" w:hAnsi="Times New Roman" w:hint="default"/>
        </w:rPr>
      </w:lvl>
    </w:lvlOverride>
  </w:num>
  <w:num w:numId="4">
    <w:abstractNumId w:val="0"/>
    <w:lvlOverride w:ilvl="0">
      <w:lvl w:ilvl="0">
        <w:numFmt w:val="bullet"/>
        <w:lvlText w:val="-"/>
        <w:legacy w:legacy="1" w:legacySpace="0" w:legacyIndent="158"/>
        <w:lvlJc w:val="left"/>
        <w:rPr>
          <w:rFonts w:ascii="Times New Roman" w:hAnsi="Times New Roman" w:hint="default"/>
        </w:rPr>
      </w:lvl>
    </w:lvlOverride>
  </w:num>
  <w:num w:numId="5">
    <w:abstractNumId w:val="0"/>
    <w:lvlOverride w:ilvl="0">
      <w:lvl w:ilvl="0">
        <w:numFmt w:val="bullet"/>
        <w:lvlText w:val="-"/>
        <w:legacy w:legacy="1" w:legacySpace="0" w:legacyIndent="206"/>
        <w:lvlJc w:val="left"/>
        <w:rPr>
          <w:rFonts w:ascii="Times New Roman" w:hAnsi="Times New Roman" w:hint="default"/>
        </w:rPr>
      </w:lvl>
    </w:lvlOverride>
  </w:num>
  <w:num w:numId="6">
    <w:abstractNumId w:val="0"/>
    <w:lvlOverride w:ilvl="0">
      <w:lvl w:ilvl="0">
        <w:numFmt w:val="bullet"/>
        <w:lvlText w:val="-"/>
        <w:legacy w:legacy="1" w:legacySpace="0" w:legacyIndent="139"/>
        <w:lvlJc w:val="left"/>
        <w:rPr>
          <w:rFonts w:ascii="Times New Roman" w:hAnsi="Times New Roman" w:hint="default"/>
        </w:rPr>
      </w:lvl>
    </w:lvlOverride>
  </w:num>
  <w:num w:numId="7">
    <w:abstractNumId w:val="0"/>
    <w:lvlOverride w:ilvl="0">
      <w:lvl w:ilvl="0">
        <w:numFmt w:val="bullet"/>
        <w:lvlText w:val="•"/>
        <w:legacy w:legacy="1" w:legacySpace="0" w:legacyIndent="706"/>
        <w:lvlJc w:val="left"/>
        <w:rPr>
          <w:rFonts w:ascii="Times New Roman" w:hAnsi="Times New Roman" w:hint="default"/>
        </w:rPr>
      </w:lvl>
    </w:lvlOverride>
  </w:num>
  <w:num w:numId="8">
    <w:abstractNumId w:val="0"/>
    <w:lvlOverride w:ilvl="0">
      <w:lvl w:ilvl="0">
        <w:numFmt w:val="bullet"/>
        <w:lvlText w:val="-"/>
        <w:legacy w:legacy="1" w:legacySpace="0" w:legacyIndent="226"/>
        <w:lvlJc w:val="left"/>
        <w:rPr>
          <w:rFonts w:ascii="Times New Roman" w:hAnsi="Times New Roman" w:hint="default"/>
        </w:rPr>
      </w:lvl>
    </w:lvlOverride>
  </w:num>
  <w:num w:numId="9">
    <w:abstractNumId w:val="0"/>
    <w:lvlOverride w:ilvl="0">
      <w:lvl w:ilvl="0">
        <w:numFmt w:val="bullet"/>
        <w:lvlText w:val="•"/>
        <w:legacy w:legacy="1" w:legacySpace="0" w:legacyIndent="706"/>
        <w:lvlJc w:val="left"/>
        <w:rPr>
          <w:rFonts w:ascii="Times New Roman" w:hAnsi="Times New Roman" w:hint="default"/>
        </w:rPr>
      </w:lvl>
    </w:lvlOverride>
  </w:num>
  <w:num w:numId="10">
    <w:abstractNumId w:val="0"/>
    <w:lvlOverride w:ilvl="0">
      <w:lvl w:ilvl="0">
        <w:numFmt w:val="bullet"/>
        <w:lvlText w:val="-"/>
        <w:legacy w:legacy="1" w:legacySpace="0" w:legacyIndent="259"/>
        <w:lvlJc w:val="left"/>
        <w:rPr>
          <w:rFonts w:ascii="Times New Roman" w:hAnsi="Times New Roman" w:hint="default"/>
        </w:rPr>
      </w:lvl>
    </w:lvlOverride>
  </w:num>
  <w:num w:numId="11">
    <w:abstractNumId w:val="0"/>
    <w:lvlOverride w:ilvl="0">
      <w:lvl w:ilvl="0">
        <w:numFmt w:val="bullet"/>
        <w:lvlText w:val="-"/>
        <w:legacy w:legacy="1" w:legacySpace="0" w:legacyIndent="134"/>
        <w:lvlJc w:val="left"/>
        <w:rPr>
          <w:rFonts w:ascii="Times New Roman" w:hAnsi="Times New Roman" w:hint="default"/>
        </w:rPr>
      </w:lvl>
    </w:lvlOverride>
  </w:num>
  <w:num w:numId="12">
    <w:abstractNumId w:val="2"/>
  </w:num>
  <w:num w:numId="13">
    <w:abstractNumId w:val="11"/>
  </w:num>
  <w:num w:numId="14">
    <w:abstractNumId w:val="12"/>
  </w:num>
  <w:num w:numId="15">
    <w:abstractNumId w:val="1"/>
  </w:num>
  <w:num w:numId="16">
    <w:abstractNumId w:val="3"/>
  </w:num>
  <w:num w:numId="17">
    <w:abstractNumId w:val="6"/>
  </w:num>
  <w:num w:numId="18">
    <w:abstractNumId w:val="9"/>
  </w:num>
  <w:num w:numId="19">
    <w:abstractNumId w:val="8"/>
  </w:num>
  <w:num w:numId="20">
    <w:abstractNumId w:val="7"/>
  </w:num>
  <w:num w:numId="21">
    <w:abstractNumId w:val="4"/>
  </w:num>
  <w:num w:numId="22">
    <w:abstractNumId w:val="1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E4E98"/>
    <w:rsid w:val="001E4E98"/>
    <w:rsid w:val="00A82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E98"/>
    <w:pPr>
      <w:widowControl w:val="0"/>
      <w:autoSpaceDE w:val="0"/>
      <w:autoSpaceDN w:val="0"/>
      <w:adjustRightInd w:val="0"/>
      <w:spacing w:after="0" w:line="240" w:lineRule="auto"/>
    </w:pPr>
    <w:rPr>
      <w:rFonts w:ascii="Calibri" w:eastAsia="Times New Roman" w:hAnsi="Calibri" w:cs="Times New Roman"/>
      <w:sz w:val="20"/>
      <w:szCs w:val="20"/>
      <w:lang w:eastAsia="ru-RU"/>
    </w:rPr>
  </w:style>
  <w:style w:type="paragraph" w:styleId="1">
    <w:name w:val="heading 1"/>
    <w:basedOn w:val="a"/>
    <w:next w:val="a"/>
    <w:link w:val="10"/>
    <w:uiPriority w:val="9"/>
    <w:qFormat/>
    <w:rsid w:val="001E4E9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1E4E9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link w:val="30"/>
    <w:uiPriority w:val="9"/>
    <w:qFormat/>
    <w:rsid w:val="001E4E98"/>
    <w:pPr>
      <w:widowControl/>
      <w:autoSpaceDE/>
      <w:autoSpaceDN/>
      <w:adjustRightInd/>
      <w:spacing w:before="60" w:after="60"/>
      <w:outlineLvl w:val="2"/>
    </w:pPr>
    <w:rPr>
      <w:sz w:val="23"/>
      <w:szCs w:val="23"/>
    </w:rPr>
  </w:style>
  <w:style w:type="paragraph" w:styleId="4">
    <w:name w:val="heading 4"/>
    <w:basedOn w:val="a"/>
    <w:next w:val="a"/>
    <w:link w:val="40"/>
    <w:uiPriority w:val="9"/>
    <w:unhideWhenUsed/>
    <w:qFormat/>
    <w:rsid w:val="001E4E98"/>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unhideWhenUsed/>
    <w:qFormat/>
    <w:rsid w:val="001E4E98"/>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iPriority w:val="9"/>
    <w:unhideWhenUsed/>
    <w:qFormat/>
    <w:rsid w:val="001E4E98"/>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iPriority w:val="9"/>
    <w:unhideWhenUsed/>
    <w:qFormat/>
    <w:rsid w:val="001E4E98"/>
    <w:pPr>
      <w:spacing w:before="240" w:after="60"/>
      <w:outlineLvl w:val="6"/>
    </w:pPr>
    <w:rPr>
      <w:rFonts w:asciiTheme="minorHAnsi" w:eastAsiaTheme="minorEastAsia" w:hAnsiTheme="minorHAnsi" w:cstheme="min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E98"/>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rsid w:val="001E4E98"/>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sid w:val="001E4E98"/>
    <w:rPr>
      <w:rFonts w:ascii="Calibri" w:eastAsia="Times New Roman" w:hAnsi="Calibri" w:cs="Times New Roman"/>
      <w:sz w:val="23"/>
      <w:szCs w:val="23"/>
      <w:lang w:eastAsia="ru-RU"/>
    </w:rPr>
  </w:style>
  <w:style w:type="character" w:customStyle="1" w:styleId="40">
    <w:name w:val="Заголовок 4 Знак"/>
    <w:basedOn w:val="a0"/>
    <w:link w:val="4"/>
    <w:uiPriority w:val="9"/>
    <w:rsid w:val="001E4E98"/>
    <w:rPr>
      <w:rFonts w:eastAsiaTheme="minorEastAsia"/>
      <w:b/>
      <w:bCs/>
      <w:sz w:val="28"/>
      <w:szCs w:val="28"/>
      <w:lang w:eastAsia="ru-RU"/>
    </w:rPr>
  </w:style>
  <w:style w:type="character" w:customStyle="1" w:styleId="50">
    <w:name w:val="Заголовок 5 Знак"/>
    <w:basedOn w:val="a0"/>
    <w:link w:val="5"/>
    <w:uiPriority w:val="9"/>
    <w:rsid w:val="001E4E98"/>
    <w:rPr>
      <w:rFonts w:eastAsiaTheme="minorEastAsia"/>
      <w:b/>
      <w:bCs/>
      <w:i/>
      <w:iCs/>
      <w:sz w:val="26"/>
      <w:szCs w:val="26"/>
      <w:lang w:eastAsia="ru-RU"/>
    </w:rPr>
  </w:style>
  <w:style w:type="character" w:customStyle="1" w:styleId="60">
    <w:name w:val="Заголовок 6 Знак"/>
    <w:basedOn w:val="a0"/>
    <w:link w:val="6"/>
    <w:uiPriority w:val="9"/>
    <w:rsid w:val="001E4E98"/>
    <w:rPr>
      <w:rFonts w:eastAsiaTheme="minorEastAsia"/>
      <w:b/>
      <w:bCs/>
      <w:lang w:eastAsia="ru-RU"/>
    </w:rPr>
  </w:style>
  <w:style w:type="character" w:customStyle="1" w:styleId="70">
    <w:name w:val="Заголовок 7 Знак"/>
    <w:basedOn w:val="a0"/>
    <w:link w:val="7"/>
    <w:uiPriority w:val="9"/>
    <w:rsid w:val="001E4E98"/>
    <w:rPr>
      <w:rFonts w:eastAsiaTheme="minorEastAsia"/>
      <w:sz w:val="24"/>
      <w:szCs w:val="24"/>
      <w:lang w:eastAsia="ru-RU"/>
    </w:rPr>
  </w:style>
  <w:style w:type="paragraph" w:customStyle="1" w:styleId="11">
    <w:name w:val="Знак1"/>
    <w:basedOn w:val="a"/>
    <w:uiPriority w:val="99"/>
    <w:rsid w:val="001E4E98"/>
    <w:pPr>
      <w:widowControl/>
      <w:autoSpaceDE/>
      <w:autoSpaceDN/>
      <w:adjustRightInd/>
      <w:spacing w:after="160" w:line="240" w:lineRule="exact"/>
    </w:pPr>
    <w:rPr>
      <w:rFonts w:ascii="Verdana" w:hAnsi="Verdana" w:cs="Verdana"/>
      <w:lang w:val="en-US" w:eastAsia="en-US"/>
    </w:rPr>
  </w:style>
  <w:style w:type="paragraph" w:styleId="a3">
    <w:name w:val="No Spacing"/>
    <w:link w:val="a4"/>
    <w:uiPriority w:val="1"/>
    <w:qFormat/>
    <w:rsid w:val="001E4E98"/>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1E4E98"/>
    <w:rPr>
      <w:rFonts w:ascii="Calibri" w:eastAsia="Times New Roman" w:hAnsi="Calibri" w:cs="Times New Roman"/>
      <w:lang w:eastAsia="ru-RU"/>
    </w:rPr>
  </w:style>
  <w:style w:type="character" w:styleId="a5">
    <w:name w:val="Strong"/>
    <w:basedOn w:val="a0"/>
    <w:uiPriority w:val="22"/>
    <w:qFormat/>
    <w:rsid w:val="001E4E98"/>
    <w:rPr>
      <w:rFonts w:cs="Times New Roman"/>
      <w:b/>
    </w:rPr>
  </w:style>
  <w:style w:type="paragraph" w:styleId="a6">
    <w:name w:val="Normal (Web)"/>
    <w:basedOn w:val="a"/>
    <w:uiPriority w:val="99"/>
    <w:unhideWhenUsed/>
    <w:rsid w:val="001E4E98"/>
    <w:pPr>
      <w:widowControl/>
      <w:autoSpaceDE/>
      <w:autoSpaceDN/>
      <w:adjustRightInd/>
      <w:spacing w:before="100" w:beforeAutospacing="1" w:after="100" w:afterAutospacing="1"/>
    </w:pPr>
    <w:rPr>
      <w:sz w:val="24"/>
      <w:szCs w:val="24"/>
    </w:rPr>
  </w:style>
  <w:style w:type="paragraph" w:customStyle="1" w:styleId="Default">
    <w:name w:val="Default"/>
    <w:rsid w:val="001E4E98"/>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character" w:customStyle="1" w:styleId="ts-event-itemtop-txt">
    <w:name w:val="ts-event-item__top-txt"/>
    <w:basedOn w:val="a0"/>
    <w:rsid w:val="001E4E98"/>
    <w:rPr>
      <w:rFonts w:cs="Times New Roman"/>
    </w:rPr>
  </w:style>
  <w:style w:type="paragraph" w:styleId="a7">
    <w:name w:val="List Paragraph"/>
    <w:aliases w:val="ПАРАГРАФ,Абзац списка11,Абзац списка основной,Абзац списка1"/>
    <w:basedOn w:val="a"/>
    <w:link w:val="a8"/>
    <w:uiPriority w:val="34"/>
    <w:qFormat/>
    <w:rsid w:val="001E4E98"/>
    <w:pPr>
      <w:widowControl/>
      <w:autoSpaceDE/>
      <w:autoSpaceDN/>
      <w:adjustRightInd/>
      <w:spacing w:after="200" w:line="276" w:lineRule="auto"/>
      <w:ind w:left="720"/>
      <w:contextualSpacing/>
    </w:pPr>
    <w:rPr>
      <w:sz w:val="22"/>
      <w:szCs w:val="22"/>
    </w:rPr>
  </w:style>
  <w:style w:type="character" w:customStyle="1" w:styleId="a8">
    <w:name w:val="Абзац списка Знак"/>
    <w:aliases w:val="ПАРАГРАФ Знак,Абзац списка11 Знак,Абзац списка основной Знак,Абзац списка1 Знак"/>
    <w:link w:val="a7"/>
    <w:uiPriority w:val="34"/>
    <w:locked/>
    <w:rsid w:val="001E4E98"/>
    <w:rPr>
      <w:rFonts w:ascii="Calibri" w:eastAsia="Times New Roman" w:hAnsi="Calibri" w:cs="Times New Roman"/>
      <w:lang w:eastAsia="ru-RU"/>
    </w:rPr>
  </w:style>
  <w:style w:type="character" w:customStyle="1" w:styleId="12">
    <w:name w:val="Основной шрифт абзаца1"/>
    <w:rsid w:val="001E4E98"/>
  </w:style>
  <w:style w:type="character" w:styleId="a9">
    <w:name w:val="Emphasis"/>
    <w:basedOn w:val="a0"/>
    <w:uiPriority w:val="20"/>
    <w:qFormat/>
    <w:rsid w:val="001E4E98"/>
    <w:rPr>
      <w:rFonts w:cs="Times New Roman"/>
      <w:i/>
      <w:iCs/>
    </w:rPr>
  </w:style>
  <w:style w:type="paragraph" w:customStyle="1" w:styleId="ConsPlusNormal">
    <w:name w:val="ConsPlusNormal"/>
    <w:rsid w:val="001E4E98"/>
    <w:pPr>
      <w:widowControl w:val="0"/>
      <w:autoSpaceDE w:val="0"/>
      <w:autoSpaceDN w:val="0"/>
      <w:spacing w:after="0" w:line="240" w:lineRule="auto"/>
    </w:pPr>
    <w:rPr>
      <w:rFonts w:ascii="Calibri" w:eastAsia="Times New Roman" w:hAnsi="Calibri" w:cs="Times New Roman"/>
      <w:sz w:val="28"/>
      <w:szCs w:val="20"/>
      <w:lang w:eastAsia="ru-RU"/>
    </w:rPr>
  </w:style>
  <w:style w:type="character" w:customStyle="1" w:styleId="21">
    <w:name w:val="Основной текст (2)_"/>
    <w:basedOn w:val="a0"/>
    <w:link w:val="22"/>
    <w:locked/>
    <w:rsid w:val="001E4E98"/>
    <w:rPr>
      <w:rFonts w:cs="Times New Roman"/>
      <w:sz w:val="28"/>
      <w:szCs w:val="28"/>
      <w:shd w:val="clear" w:color="auto" w:fill="FFFFFF"/>
    </w:rPr>
  </w:style>
  <w:style w:type="paragraph" w:customStyle="1" w:styleId="22">
    <w:name w:val="Основной текст (2)"/>
    <w:basedOn w:val="a"/>
    <w:link w:val="21"/>
    <w:rsid w:val="001E4E98"/>
    <w:pPr>
      <w:shd w:val="clear" w:color="auto" w:fill="FFFFFF"/>
      <w:autoSpaceDE/>
      <w:autoSpaceDN/>
      <w:adjustRightInd/>
      <w:spacing w:line="240" w:lineRule="atLeast"/>
      <w:jc w:val="both"/>
    </w:pPr>
    <w:rPr>
      <w:rFonts w:asciiTheme="minorHAnsi" w:eastAsiaTheme="minorHAnsi" w:hAnsiTheme="minorHAnsi"/>
      <w:sz w:val="28"/>
      <w:szCs w:val="28"/>
      <w:lang w:eastAsia="en-US"/>
    </w:rPr>
  </w:style>
  <w:style w:type="paragraph" w:customStyle="1" w:styleId="msonormalcxsplast">
    <w:name w:val="msonormalcxsplast"/>
    <w:basedOn w:val="a"/>
    <w:rsid w:val="001E4E98"/>
    <w:pPr>
      <w:widowControl/>
      <w:autoSpaceDE/>
      <w:autoSpaceDN/>
      <w:adjustRightInd/>
      <w:spacing w:before="100" w:beforeAutospacing="1" w:after="100" w:afterAutospacing="1"/>
    </w:pPr>
    <w:rPr>
      <w:sz w:val="24"/>
      <w:szCs w:val="24"/>
    </w:rPr>
  </w:style>
  <w:style w:type="table" w:styleId="aa">
    <w:name w:val="Table Grid"/>
    <w:basedOn w:val="a1"/>
    <w:uiPriority w:val="59"/>
    <w:rsid w:val="001E4E98"/>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0">
    <w:name w:val="c0"/>
    <w:basedOn w:val="a0"/>
    <w:rsid w:val="001E4E98"/>
    <w:rPr>
      <w:rFonts w:cs="Times New Roman"/>
    </w:rPr>
  </w:style>
  <w:style w:type="paragraph" w:customStyle="1" w:styleId="c6">
    <w:name w:val="c6"/>
    <w:basedOn w:val="a"/>
    <w:rsid w:val="001E4E98"/>
    <w:pPr>
      <w:widowControl/>
      <w:autoSpaceDE/>
      <w:autoSpaceDN/>
      <w:adjustRightInd/>
      <w:spacing w:before="100" w:beforeAutospacing="1" w:after="100" w:afterAutospacing="1"/>
    </w:pPr>
    <w:rPr>
      <w:sz w:val="24"/>
      <w:szCs w:val="24"/>
    </w:rPr>
  </w:style>
  <w:style w:type="paragraph" w:customStyle="1" w:styleId="ab">
    <w:name w:val="Нормальный (таблица)"/>
    <w:basedOn w:val="a"/>
    <w:next w:val="a"/>
    <w:uiPriority w:val="99"/>
    <w:rsid w:val="001E4E98"/>
    <w:pPr>
      <w:jc w:val="both"/>
    </w:pPr>
    <w:rPr>
      <w:rFonts w:ascii="Arial" w:hAnsi="Arial" w:cs="Arial"/>
      <w:sz w:val="24"/>
      <w:szCs w:val="24"/>
    </w:rPr>
  </w:style>
  <w:style w:type="paragraph" w:styleId="ac">
    <w:name w:val="Body Text"/>
    <w:basedOn w:val="a"/>
    <w:link w:val="ad"/>
    <w:uiPriority w:val="99"/>
    <w:rsid w:val="001E4E98"/>
    <w:pPr>
      <w:widowControl/>
      <w:autoSpaceDE/>
      <w:autoSpaceDN/>
      <w:adjustRightInd/>
      <w:spacing w:after="120"/>
    </w:pPr>
  </w:style>
  <w:style w:type="character" w:customStyle="1" w:styleId="ad">
    <w:name w:val="Основной текст Знак"/>
    <w:basedOn w:val="a0"/>
    <w:link w:val="ac"/>
    <w:uiPriority w:val="99"/>
    <w:rsid w:val="001E4E98"/>
    <w:rPr>
      <w:rFonts w:ascii="Calibri" w:eastAsia="Times New Roman" w:hAnsi="Calibri" w:cs="Times New Roman"/>
      <w:sz w:val="20"/>
      <w:szCs w:val="20"/>
      <w:lang w:eastAsia="ru-RU"/>
    </w:rPr>
  </w:style>
  <w:style w:type="paragraph" w:styleId="ae">
    <w:name w:val="header"/>
    <w:basedOn w:val="a"/>
    <w:link w:val="af"/>
    <w:uiPriority w:val="99"/>
    <w:unhideWhenUsed/>
    <w:rsid w:val="001E4E98"/>
    <w:pPr>
      <w:widowControl/>
      <w:tabs>
        <w:tab w:val="center" w:pos="4677"/>
        <w:tab w:val="right" w:pos="9355"/>
      </w:tabs>
      <w:autoSpaceDE/>
      <w:autoSpaceDN/>
      <w:adjustRightInd/>
    </w:pPr>
    <w:rPr>
      <w:rFonts w:asciiTheme="minorHAnsi" w:eastAsiaTheme="minorEastAsia" w:hAnsiTheme="minorHAnsi" w:cstheme="minorBidi"/>
      <w:sz w:val="22"/>
      <w:szCs w:val="22"/>
    </w:rPr>
  </w:style>
  <w:style w:type="character" w:customStyle="1" w:styleId="af">
    <w:name w:val="Верхний колонтитул Знак"/>
    <w:basedOn w:val="a0"/>
    <w:link w:val="ae"/>
    <w:uiPriority w:val="99"/>
    <w:rsid w:val="001E4E98"/>
    <w:rPr>
      <w:rFonts w:eastAsiaTheme="minorEastAsia"/>
      <w:lang w:eastAsia="ru-RU"/>
    </w:rPr>
  </w:style>
  <w:style w:type="paragraph" w:styleId="af0">
    <w:name w:val="Balloon Text"/>
    <w:basedOn w:val="a"/>
    <w:link w:val="af1"/>
    <w:uiPriority w:val="99"/>
    <w:unhideWhenUsed/>
    <w:rsid w:val="001E4E98"/>
    <w:pPr>
      <w:widowControl/>
      <w:autoSpaceDE/>
      <w:autoSpaceDN/>
      <w:adjustRightInd/>
    </w:pPr>
    <w:rPr>
      <w:rFonts w:ascii="Tahoma" w:eastAsiaTheme="minorEastAsia" w:hAnsi="Tahoma" w:cs="Tahoma"/>
      <w:sz w:val="16"/>
      <w:szCs w:val="16"/>
    </w:rPr>
  </w:style>
  <w:style w:type="character" w:customStyle="1" w:styleId="af1">
    <w:name w:val="Текст выноски Знак"/>
    <w:basedOn w:val="a0"/>
    <w:link w:val="af0"/>
    <w:uiPriority w:val="99"/>
    <w:rsid w:val="001E4E98"/>
    <w:rPr>
      <w:rFonts w:ascii="Tahoma" w:eastAsiaTheme="minorEastAsia" w:hAnsi="Tahoma" w:cs="Tahoma"/>
      <w:sz w:val="16"/>
      <w:szCs w:val="16"/>
      <w:lang w:eastAsia="ru-RU"/>
    </w:rPr>
  </w:style>
  <w:style w:type="paragraph" w:customStyle="1" w:styleId="ConsPlusTitle">
    <w:name w:val="ConsPlusTitle"/>
    <w:basedOn w:val="a"/>
    <w:uiPriority w:val="99"/>
    <w:rsid w:val="001E4E98"/>
    <w:rPr>
      <w:rFonts w:ascii="Arial" w:eastAsiaTheme="minorEastAsia" w:hAnsi="Arial" w:cs="Arial"/>
      <w:b/>
      <w:bCs/>
      <w:sz w:val="24"/>
      <w:szCs w:val="24"/>
    </w:rPr>
  </w:style>
  <w:style w:type="paragraph" w:styleId="af2">
    <w:name w:val="footer"/>
    <w:basedOn w:val="a"/>
    <w:link w:val="af3"/>
    <w:uiPriority w:val="99"/>
    <w:unhideWhenUsed/>
    <w:rsid w:val="001E4E98"/>
    <w:pPr>
      <w:widowControl/>
      <w:tabs>
        <w:tab w:val="center" w:pos="4677"/>
        <w:tab w:val="right" w:pos="9355"/>
      </w:tabs>
      <w:autoSpaceDE/>
      <w:autoSpaceDN/>
      <w:adjustRightInd/>
    </w:pPr>
    <w:rPr>
      <w:rFonts w:asciiTheme="minorHAnsi" w:eastAsiaTheme="minorEastAsia" w:hAnsiTheme="minorHAnsi" w:cstheme="minorBidi"/>
      <w:sz w:val="22"/>
      <w:szCs w:val="22"/>
    </w:rPr>
  </w:style>
  <w:style w:type="character" w:customStyle="1" w:styleId="af3">
    <w:name w:val="Нижний колонтитул Знак"/>
    <w:basedOn w:val="a0"/>
    <w:link w:val="af2"/>
    <w:uiPriority w:val="99"/>
    <w:rsid w:val="001E4E98"/>
    <w:rPr>
      <w:rFonts w:eastAsiaTheme="minorEastAsia"/>
      <w:lang w:eastAsia="ru-RU"/>
    </w:rPr>
  </w:style>
  <w:style w:type="character" w:customStyle="1" w:styleId="extended-textfull">
    <w:name w:val="extended-text__full"/>
    <w:basedOn w:val="a0"/>
    <w:rsid w:val="001E4E98"/>
    <w:rPr>
      <w:rFonts w:cs="Times New Roman"/>
    </w:rPr>
  </w:style>
  <w:style w:type="paragraph" w:customStyle="1" w:styleId="ConsPlusNonformat">
    <w:name w:val="ConsPlusNonformat"/>
    <w:uiPriority w:val="99"/>
    <w:rsid w:val="001E4E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1E4E9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1E4E98"/>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1E4E98"/>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1E4E9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1E4E9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1E4E9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login.consultant.ru/link/?req=doc&amp;base=LAW&amp;n=389950&amp;date=29.07.2021&amp;demo=1&amp;dst=100014&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89950&amp;date=29.07.2021&amp;demo=1&amp;dst=100014&amp;fld=134" TargetMode="External"/><Relationship Id="rId5" Type="http://schemas.openxmlformats.org/officeDocument/2006/relationships/hyperlink" Target="http://orlobr.ucoz.ru/index/programma_quot_zemskij_uchitel_quot/0-9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90</Pages>
  <Words>29719</Words>
  <Characters>169403</Characters>
  <Application>Microsoft Office Word</Application>
  <DocSecurity>0</DocSecurity>
  <Lines>1411</Lines>
  <Paragraphs>397</Paragraphs>
  <ScaleCrop>false</ScaleCrop>
  <Company/>
  <LinksUpToDate>false</LinksUpToDate>
  <CharactersWithSpaces>198725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2022-09-27T12:08:00Z</dcterms:created>
  <dcterms:modified xsi:type="dcterms:W3CDTF">2022-09-27T12:09:00Z</dcterms:modified>
</cp:coreProperties>
</file>