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80C" w:rsidRPr="00A04774" w:rsidRDefault="00D0180C" w:rsidP="00D0180C">
      <w:pPr>
        <w:spacing w:after="0"/>
        <w:jc w:val="center"/>
        <w:rPr>
          <w:rFonts w:ascii="Times New Roman" w:hAnsi="Times New Roman" w:cs="Times New Roman"/>
          <w:b/>
          <w:sz w:val="28"/>
          <w:szCs w:val="28"/>
        </w:rPr>
      </w:pPr>
      <w:r w:rsidRPr="00A04774">
        <w:rPr>
          <w:rFonts w:ascii="Times New Roman" w:hAnsi="Times New Roman" w:cs="Times New Roman"/>
          <w:b/>
          <w:sz w:val="28"/>
          <w:szCs w:val="28"/>
        </w:rPr>
        <w:t>Доклад</w:t>
      </w:r>
    </w:p>
    <w:p w:rsidR="00D0180C" w:rsidRPr="00A04774" w:rsidRDefault="00D0180C" w:rsidP="00D0180C">
      <w:pPr>
        <w:spacing w:after="0"/>
        <w:jc w:val="center"/>
        <w:rPr>
          <w:rFonts w:ascii="Times New Roman" w:hAnsi="Times New Roman" w:cs="Times New Roman"/>
          <w:b/>
          <w:sz w:val="28"/>
          <w:szCs w:val="28"/>
        </w:rPr>
      </w:pPr>
      <w:r w:rsidRPr="00A04774">
        <w:rPr>
          <w:rFonts w:ascii="Times New Roman" w:hAnsi="Times New Roman" w:cs="Times New Roman"/>
          <w:b/>
          <w:sz w:val="28"/>
          <w:szCs w:val="28"/>
        </w:rPr>
        <w:t>об итогах работы системы образования за 20</w:t>
      </w:r>
      <w:r>
        <w:rPr>
          <w:rFonts w:ascii="Times New Roman" w:hAnsi="Times New Roman" w:cs="Times New Roman"/>
          <w:b/>
          <w:sz w:val="28"/>
          <w:szCs w:val="28"/>
        </w:rPr>
        <w:t>20-2021</w:t>
      </w:r>
      <w:r w:rsidRPr="00A04774">
        <w:rPr>
          <w:rFonts w:ascii="Times New Roman" w:hAnsi="Times New Roman" w:cs="Times New Roman"/>
          <w:b/>
          <w:sz w:val="28"/>
          <w:szCs w:val="28"/>
        </w:rPr>
        <w:t xml:space="preserve"> учебный год</w:t>
      </w:r>
    </w:p>
    <w:p w:rsidR="00D0180C" w:rsidRPr="00A04774" w:rsidRDefault="00D0180C" w:rsidP="00D0180C">
      <w:pPr>
        <w:spacing w:after="0"/>
        <w:jc w:val="center"/>
        <w:rPr>
          <w:rFonts w:ascii="Times New Roman" w:hAnsi="Times New Roman" w:cs="Times New Roman"/>
          <w:b/>
          <w:sz w:val="28"/>
          <w:szCs w:val="28"/>
        </w:rPr>
      </w:pPr>
      <w:r w:rsidRPr="00A04774">
        <w:rPr>
          <w:rFonts w:ascii="Times New Roman" w:hAnsi="Times New Roman" w:cs="Times New Roman"/>
          <w:b/>
          <w:sz w:val="28"/>
          <w:szCs w:val="28"/>
        </w:rPr>
        <w:t>и задачах на 202</w:t>
      </w:r>
      <w:r>
        <w:rPr>
          <w:rFonts w:ascii="Times New Roman" w:hAnsi="Times New Roman" w:cs="Times New Roman"/>
          <w:b/>
          <w:sz w:val="28"/>
          <w:szCs w:val="28"/>
        </w:rPr>
        <w:t>1-2022</w:t>
      </w:r>
      <w:r w:rsidR="00EE11A4">
        <w:rPr>
          <w:rFonts w:ascii="Times New Roman" w:hAnsi="Times New Roman" w:cs="Times New Roman"/>
          <w:b/>
          <w:sz w:val="28"/>
          <w:szCs w:val="28"/>
        </w:rPr>
        <w:t xml:space="preserve"> учебный год</w:t>
      </w:r>
    </w:p>
    <w:p w:rsidR="00D0180C" w:rsidRPr="00A04774" w:rsidRDefault="00D0180C" w:rsidP="00D0180C">
      <w:pPr>
        <w:spacing w:after="0"/>
        <w:jc w:val="center"/>
        <w:rPr>
          <w:rFonts w:ascii="Times New Roman" w:hAnsi="Times New Roman" w:cs="Times New Roman"/>
          <w:b/>
          <w:sz w:val="28"/>
          <w:szCs w:val="28"/>
        </w:rPr>
      </w:pPr>
    </w:p>
    <w:p w:rsidR="009C0B2D" w:rsidRDefault="008817D5" w:rsidP="00EE11A4">
      <w:pPr>
        <w:spacing w:after="0"/>
        <w:jc w:val="center"/>
        <w:rPr>
          <w:rFonts w:ascii="Times New Roman" w:hAnsi="Times New Roman" w:cs="Times New Roman"/>
          <w:sz w:val="28"/>
          <w:szCs w:val="28"/>
        </w:rPr>
      </w:pPr>
      <w:r>
        <w:rPr>
          <w:rFonts w:ascii="Times New Roman" w:hAnsi="Times New Roman" w:cs="Times New Roman"/>
          <w:sz w:val="28"/>
          <w:szCs w:val="28"/>
        </w:rPr>
        <w:t>Добрый день</w:t>
      </w:r>
      <w:r w:rsidR="00EE11A4">
        <w:rPr>
          <w:rFonts w:ascii="Times New Roman" w:hAnsi="Times New Roman" w:cs="Times New Roman"/>
          <w:sz w:val="28"/>
          <w:szCs w:val="28"/>
        </w:rPr>
        <w:t>,</w:t>
      </w:r>
      <w:r>
        <w:rPr>
          <w:rFonts w:ascii="Times New Roman" w:hAnsi="Times New Roman" w:cs="Times New Roman"/>
          <w:sz w:val="28"/>
          <w:szCs w:val="28"/>
        </w:rPr>
        <w:t xml:space="preserve"> у</w:t>
      </w:r>
      <w:r w:rsidR="009C0B2D" w:rsidRPr="009C00A8">
        <w:rPr>
          <w:rFonts w:ascii="Times New Roman" w:hAnsi="Times New Roman" w:cs="Times New Roman"/>
          <w:sz w:val="28"/>
          <w:szCs w:val="28"/>
        </w:rPr>
        <w:t>важаемые коллеги!!!</w:t>
      </w:r>
    </w:p>
    <w:p w:rsidR="006D5DE8" w:rsidRDefault="006D5DE8" w:rsidP="00D0180C">
      <w:pPr>
        <w:spacing w:after="0"/>
        <w:ind w:firstLine="709"/>
        <w:jc w:val="center"/>
        <w:rPr>
          <w:rFonts w:ascii="Times New Roman" w:hAnsi="Times New Roman" w:cs="Times New Roman"/>
          <w:sz w:val="28"/>
          <w:szCs w:val="28"/>
        </w:rPr>
      </w:pPr>
    </w:p>
    <w:p w:rsidR="009C0B2D" w:rsidRPr="00E42D64" w:rsidRDefault="009C0B2D" w:rsidP="006E20FF">
      <w:pPr>
        <w:spacing w:after="0" w:line="240" w:lineRule="auto"/>
        <w:ind w:firstLine="709"/>
        <w:jc w:val="both"/>
        <w:rPr>
          <w:rFonts w:ascii="Times New Roman" w:hAnsi="Times New Roman" w:cs="Times New Roman"/>
          <w:sz w:val="28"/>
          <w:szCs w:val="28"/>
        </w:rPr>
      </w:pPr>
      <w:r w:rsidRPr="009C00A8">
        <w:rPr>
          <w:rFonts w:ascii="Times New Roman" w:hAnsi="Times New Roman" w:cs="Times New Roman"/>
          <w:sz w:val="28"/>
          <w:szCs w:val="28"/>
        </w:rPr>
        <w:t xml:space="preserve">Год назад в широком формате мы подводили итоги работы отрасли </w:t>
      </w:r>
      <w:r w:rsidR="00D0180C">
        <w:rPr>
          <w:rFonts w:ascii="Times New Roman" w:hAnsi="Times New Roman" w:cs="Times New Roman"/>
          <w:sz w:val="28"/>
          <w:szCs w:val="28"/>
        </w:rPr>
        <w:t xml:space="preserve">образования </w:t>
      </w:r>
      <w:r w:rsidRPr="009C00A8">
        <w:rPr>
          <w:rFonts w:ascii="Times New Roman" w:hAnsi="Times New Roman" w:cs="Times New Roman"/>
          <w:sz w:val="28"/>
          <w:szCs w:val="28"/>
        </w:rPr>
        <w:t xml:space="preserve">за </w:t>
      </w:r>
      <w:r w:rsidR="00D0180C">
        <w:rPr>
          <w:rFonts w:ascii="Times New Roman" w:hAnsi="Times New Roman" w:cs="Times New Roman"/>
          <w:sz w:val="28"/>
          <w:szCs w:val="28"/>
        </w:rPr>
        <w:t>2019-2020учебный год</w:t>
      </w:r>
      <w:r w:rsidRPr="009C00A8">
        <w:rPr>
          <w:rFonts w:ascii="Times New Roman" w:hAnsi="Times New Roman" w:cs="Times New Roman"/>
          <w:sz w:val="28"/>
          <w:szCs w:val="28"/>
        </w:rPr>
        <w:t xml:space="preserve"> и определялись с планами на </w:t>
      </w:r>
      <w:r w:rsidR="00D0180C">
        <w:rPr>
          <w:rFonts w:ascii="Times New Roman" w:hAnsi="Times New Roman" w:cs="Times New Roman"/>
          <w:sz w:val="28"/>
          <w:szCs w:val="28"/>
        </w:rPr>
        <w:t>следующий год.</w:t>
      </w:r>
      <w:r w:rsidR="00F02C9E">
        <w:rPr>
          <w:rFonts w:ascii="Times New Roman" w:hAnsi="Times New Roman" w:cs="Times New Roman"/>
          <w:sz w:val="28"/>
          <w:szCs w:val="28"/>
        </w:rPr>
        <w:t>Несмотря на то</w:t>
      </w:r>
      <w:r w:rsidR="00D0180C">
        <w:rPr>
          <w:rFonts w:ascii="Times New Roman" w:hAnsi="Times New Roman" w:cs="Times New Roman"/>
          <w:sz w:val="28"/>
          <w:szCs w:val="28"/>
        </w:rPr>
        <w:t xml:space="preserve">, </w:t>
      </w:r>
      <w:r w:rsidRPr="009C00A8">
        <w:rPr>
          <w:rFonts w:ascii="Times New Roman" w:hAnsi="Times New Roman" w:cs="Times New Roman"/>
          <w:sz w:val="28"/>
          <w:szCs w:val="28"/>
        </w:rPr>
        <w:t xml:space="preserve"> что год был необычным, сложным, корректировались </w:t>
      </w:r>
      <w:r w:rsidRPr="00E42D64">
        <w:rPr>
          <w:rFonts w:ascii="Times New Roman" w:hAnsi="Times New Roman" w:cs="Times New Roman"/>
          <w:sz w:val="28"/>
          <w:szCs w:val="28"/>
        </w:rPr>
        <w:t xml:space="preserve">планы, усложнялись задачи, менялись формы взаимодействия, в целом для системы образования он завершился успешно. </w:t>
      </w:r>
    </w:p>
    <w:p w:rsidR="008817D5" w:rsidRPr="00E42D64" w:rsidRDefault="008817D5" w:rsidP="006E20FF">
      <w:pPr>
        <w:spacing w:after="0" w:line="240" w:lineRule="auto"/>
        <w:ind w:firstLine="708"/>
        <w:jc w:val="both"/>
        <w:rPr>
          <w:rFonts w:ascii="Times New Roman" w:hAnsi="Times New Roman" w:cs="Times New Roman"/>
          <w:sz w:val="28"/>
          <w:szCs w:val="28"/>
        </w:rPr>
      </w:pPr>
      <w:r w:rsidRPr="00E42D64">
        <w:rPr>
          <w:rFonts w:ascii="Times New Roman" w:hAnsi="Times New Roman" w:cs="Times New Roman"/>
          <w:sz w:val="28"/>
          <w:szCs w:val="28"/>
        </w:rPr>
        <w:t>Несмотря на пандемию</w:t>
      </w:r>
      <w:r w:rsidR="00671153">
        <w:rPr>
          <w:rFonts w:ascii="Times New Roman" w:hAnsi="Times New Roman" w:cs="Times New Roman"/>
          <w:sz w:val="28"/>
          <w:szCs w:val="28"/>
        </w:rPr>
        <w:t>,</w:t>
      </w:r>
      <w:r w:rsidRPr="00E42D64">
        <w:rPr>
          <w:rFonts w:ascii="Times New Roman" w:hAnsi="Times New Roman" w:cs="Times New Roman"/>
          <w:sz w:val="28"/>
          <w:szCs w:val="28"/>
        </w:rPr>
        <w:t xml:space="preserve"> все образовательные учреждения  справились с организацией процесса обучения в прошедшем учебном году, подтвердили устойчивые результаты деятельности, смогли обеспечить образовательный процесс в соответствии с предъявляемыми требованиями. </w:t>
      </w:r>
    </w:p>
    <w:p w:rsidR="009C0B2D" w:rsidRDefault="009C0B2D" w:rsidP="006E20FF">
      <w:pPr>
        <w:spacing w:after="0" w:line="240" w:lineRule="auto"/>
        <w:ind w:firstLine="709"/>
        <w:jc w:val="both"/>
        <w:rPr>
          <w:rFonts w:ascii="Times New Roman" w:hAnsi="Times New Roman" w:cs="Times New Roman"/>
          <w:sz w:val="28"/>
          <w:szCs w:val="28"/>
        </w:rPr>
      </w:pPr>
      <w:r w:rsidRPr="009C00A8">
        <w:rPr>
          <w:rFonts w:ascii="Times New Roman" w:hAnsi="Times New Roman" w:cs="Times New Roman"/>
          <w:sz w:val="28"/>
          <w:szCs w:val="28"/>
        </w:rPr>
        <w:t>Система</w:t>
      </w:r>
      <w:r w:rsidR="00D0180C">
        <w:rPr>
          <w:rFonts w:ascii="Times New Roman" w:hAnsi="Times New Roman" w:cs="Times New Roman"/>
          <w:sz w:val="28"/>
          <w:szCs w:val="28"/>
        </w:rPr>
        <w:t xml:space="preserve"> образования </w:t>
      </w:r>
      <w:r w:rsidR="000C252F">
        <w:rPr>
          <w:rFonts w:ascii="Times New Roman" w:hAnsi="Times New Roman" w:cs="Times New Roman"/>
          <w:sz w:val="28"/>
          <w:szCs w:val="28"/>
        </w:rPr>
        <w:t>Орловского района</w:t>
      </w:r>
      <w:r w:rsidRPr="009C00A8">
        <w:rPr>
          <w:rFonts w:ascii="Times New Roman" w:hAnsi="Times New Roman" w:cs="Times New Roman"/>
          <w:sz w:val="28"/>
          <w:szCs w:val="28"/>
        </w:rPr>
        <w:t xml:space="preserve"> подтвердила свою целостность, собранность, способность консолидироваться в сложных обстоятельствах, оперативно подстраиваться под новые вызовы, находить новые решения и</w:t>
      </w:r>
      <w:r w:rsidR="00F02C9E">
        <w:rPr>
          <w:rFonts w:ascii="Times New Roman" w:hAnsi="Times New Roman" w:cs="Times New Roman"/>
          <w:sz w:val="28"/>
          <w:szCs w:val="28"/>
        </w:rPr>
        <w:t xml:space="preserve"> достигать поставленных </w:t>
      </w:r>
      <w:proofErr w:type="gramStart"/>
      <w:r w:rsidR="00F02C9E">
        <w:rPr>
          <w:rFonts w:ascii="Times New Roman" w:hAnsi="Times New Roman" w:cs="Times New Roman"/>
          <w:sz w:val="28"/>
          <w:szCs w:val="28"/>
        </w:rPr>
        <w:t>целей</w:t>
      </w:r>
      <w:proofErr w:type="gramEnd"/>
      <w:r w:rsidR="00F02C9E">
        <w:rPr>
          <w:rFonts w:ascii="Times New Roman" w:hAnsi="Times New Roman" w:cs="Times New Roman"/>
          <w:sz w:val="28"/>
          <w:szCs w:val="28"/>
        </w:rPr>
        <w:t xml:space="preserve"> не</w:t>
      </w:r>
      <w:r w:rsidRPr="009C00A8">
        <w:rPr>
          <w:rFonts w:ascii="Times New Roman" w:hAnsi="Times New Roman" w:cs="Times New Roman"/>
          <w:sz w:val="28"/>
          <w:szCs w:val="28"/>
        </w:rPr>
        <w:t>смотря на внешние факторы.</w:t>
      </w:r>
    </w:p>
    <w:p w:rsidR="009C0B2D" w:rsidRDefault="00E9142D" w:rsidP="006E20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Образование </w:t>
      </w:r>
      <w:r w:rsidR="00E02AEA">
        <w:rPr>
          <w:rFonts w:ascii="Times New Roman" w:hAnsi="Times New Roman" w:cs="Times New Roman"/>
          <w:sz w:val="28"/>
          <w:szCs w:val="28"/>
        </w:rPr>
        <w:t>О</w:t>
      </w:r>
      <w:r>
        <w:rPr>
          <w:rFonts w:ascii="Times New Roman" w:hAnsi="Times New Roman" w:cs="Times New Roman"/>
          <w:sz w:val="28"/>
          <w:szCs w:val="28"/>
        </w:rPr>
        <w:t xml:space="preserve">рловского района </w:t>
      </w:r>
      <w:r w:rsidR="009C0B2D" w:rsidRPr="009C00A8">
        <w:rPr>
          <w:rFonts w:ascii="Times New Roman" w:hAnsi="Times New Roman" w:cs="Times New Roman"/>
          <w:sz w:val="28"/>
          <w:szCs w:val="28"/>
        </w:rPr>
        <w:t>в 2020</w:t>
      </w:r>
      <w:r>
        <w:rPr>
          <w:rFonts w:ascii="Times New Roman" w:hAnsi="Times New Roman" w:cs="Times New Roman"/>
          <w:sz w:val="28"/>
          <w:szCs w:val="28"/>
        </w:rPr>
        <w:t>-2021 учебном</w:t>
      </w:r>
      <w:r w:rsidR="009C0B2D" w:rsidRPr="009C00A8">
        <w:rPr>
          <w:rFonts w:ascii="Times New Roman" w:hAnsi="Times New Roman" w:cs="Times New Roman"/>
          <w:sz w:val="28"/>
          <w:szCs w:val="28"/>
        </w:rPr>
        <w:t xml:space="preserve"> году активно участвовал</w:t>
      </w:r>
      <w:r w:rsidR="00EE11A4">
        <w:rPr>
          <w:rFonts w:ascii="Times New Roman" w:hAnsi="Times New Roman" w:cs="Times New Roman"/>
          <w:sz w:val="28"/>
          <w:szCs w:val="28"/>
        </w:rPr>
        <w:t>о</w:t>
      </w:r>
      <w:r w:rsidR="009C0B2D" w:rsidRPr="009C00A8">
        <w:rPr>
          <w:rFonts w:ascii="Times New Roman" w:hAnsi="Times New Roman" w:cs="Times New Roman"/>
          <w:sz w:val="28"/>
          <w:szCs w:val="28"/>
        </w:rPr>
        <w:t xml:space="preserve"> в </w:t>
      </w:r>
      <w:r w:rsidR="00B31F16">
        <w:rPr>
          <w:rFonts w:ascii="Times New Roman" w:hAnsi="Times New Roman" w:cs="Times New Roman"/>
          <w:sz w:val="28"/>
          <w:szCs w:val="28"/>
        </w:rPr>
        <w:t xml:space="preserve"> реализации национального проекта «Образование» </w:t>
      </w:r>
      <w:r w:rsidR="008817D5">
        <w:rPr>
          <w:rFonts w:ascii="Times New Roman" w:hAnsi="Times New Roman" w:cs="Times New Roman"/>
          <w:sz w:val="28"/>
          <w:szCs w:val="28"/>
        </w:rPr>
        <w:t xml:space="preserve">и региональных </w:t>
      </w:r>
      <w:r w:rsidR="009C0B2D" w:rsidRPr="009C00A8">
        <w:rPr>
          <w:rFonts w:ascii="Times New Roman" w:hAnsi="Times New Roman" w:cs="Times New Roman"/>
          <w:sz w:val="28"/>
          <w:szCs w:val="28"/>
        </w:rPr>
        <w:t>проектах.</w:t>
      </w:r>
      <w:r w:rsidR="00B31F16">
        <w:rPr>
          <w:rFonts w:ascii="Times New Roman" w:hAnsi="Times New Roman" w:cs="Times New Roman"/>
          <w:sz w:val="28"/>
          <w:szCs w:val="28"/>
        </w:rPr>
        <w:t xml:space="preserve">  </w:t>
      </w:r>
    </w:p>
    <w:p w:rsidR="00B31F16" w:rsidRDefault="00B31F16" w:rsidP="00B31F16">
      <w:pPr>
        <w:spacing w:after="0"/>
        <w:ind w:firstLine="709"/>
        <w:jc w:val="center"/>
        <w:rPr>
          <w:rFonts w:ascii="Times New Roman" w:hAnsi="Times New Roman" w:cs="Times New Roman"/>
          <w:b/>
          <w:sz w:val="28"/>
          <w:szCs w:val="28"/>
        </w:rPr>
      </w:pPr>
      <w:r w:rsidRPr="00B31F16">
        <w:rPr>
          <w:rFonts w:ascii="Times New Roman" w:hAnsi="Times New Roman" w:cs="Times New Roman"/>
          <w:b/>
          <w:sz w:val="28"/>
          <w:szCs w:val="28"/>
        </w:rPr>
        <w:t>Региональный проект «Современная школа»</w:t>
      </w:r>
    </w:p>
    <w:p w:rsidR="00B31F16" w:rsidRPr="00B31F16" w:rsidRDefault="00B31F16" w:rsidP="00B31F16">
      <w:pPr>
        <w:spacing w:after="0"/>
        <w:ind w:firstLine="709"/>
        <w:jc w:val="center"/>
        <w:rPr>
          <w:rFonts w:ascii="Times New Roman" w:hAnsi="Times New Roman" w:cs="Times New Roman"/>
          <w:b/>
          <w:sz w:val="28"/>
          <w:szCs w:val="28"/>
        </w:rPr>
      </w:pPr>
    </w:p>
    <w:p w:rsidR="008817D5" w:rsidRDefault="00671153" w:rsidP="008817D5">
      <w:pPr>
        <w:spacing w:after="0"/>
        <w:ind w:firstLine="709"/>
        <w:jc w:val="both"/>
        <w:rPr>
          <w:rFonts w:ascii="Times New Roman" w:eastAsia="Times New Roman" w:hAnsi="Times New Roman" w:cs="Times New Roman"/>
          <w:color w:val="323232"/>
          <w:sz w:val="28"/>
          <w:szCs w:val="28"/>
        </w:rPr>
      </w:pPr>
      <w:r>
        <w:rPr>
          <w:rFonts w:ascii="Times New Roman" w:hAnsi="Times New Roman" w:cs="Times New Roman"/>
          <w:sz w:val="28"/>
          <w:szCs w:val="28"/>
        </w:rPr>
        <w:t xml:space="preserve">Конкретно, что сделано по нашему району. Остановлюсь на </w:t>
      </w:r>
      <w:r w:rsidR="008817D5" w:rsidRPr="008817D5">
        <w:rPr>
          <w:rFonts w:ascii="Times New Roman" w:hAnsi="Times New Roman" w:cs="Times New Roman"/>
          <w:sz w:val="28"/>
          <w:szCs w:val="28"/>
        </w:rPr>
        <w:t>Центр</w:t>
      </w:r>
      <w:r>
        <w:rPr>
          <w:rFonts w:ascii="Times New Roman" w:hAnsi="Times New Roman" w:cs="Times New Roman"/>
          <w:sz w:val="28"/>
          <w:szCs w:val="28"/>
        </w:rPr>
        <w:t>ах</w:t>
      </w:r>
      <w:r w:rsidR="008817D5" w:rsidRPr="008817D5">
        <w:rPr>
          <w:rFonts w:ascii="Times New Roman" w:hAnsi="Times New Roman" w:cs="Times New Roman"/>
          <w:sz w:val="28"/>
          <w:szCs w:val="28"/>
        </w:rPr>
        <w:t xml:space="preserve"> образования цифрового и гуманитарного профилей "Точка роста"</w:t>
      </w:r>
      <w:r w:rsidR="00EE11A4">
        <w:rPr>
          <w:rFonts w:ascii="Times New Roman" w:hAnsi="Times New Roman" w:cs="Times New Roman"/>
          <w:sz w:val="28"/>
          <w:szCs w:val="28"/>
        </w:rPr>
        <w:t>, которые в</w:t>
      </w:r>
      <w:r w:rsidR="00E9142D" w:rsidRPr="008817D5">
        <w:rPr>
          <w:rFonts w:ascii="Times New Roman" w:hAnsi="Times New Roman" w:cs="Times New Roman"/>
          <w:sz w:val="28"/>
          <w:szCs w:val="28"/>
        </w:rPr>
        <w:t xml:space="preserve"> 2020 году </w:t>
      </w:r>
      <w:r w:rsidR="00EE11A4" w:rsidRPr="008817D5">
        <w:rPr>
          <w:rFonts w:ascii="Times New Roman" w:hAnsi="Times New Roman" w:cs="Times New Roman"/>
          <w:sz w:val="28"/>
          <w:szCs w:val="28"/>
        </w:rPr>
        <w:t>функционировали</w:t>
      </w:r>
      <w:r w:rsidR="00EE11A4">
        <w:rPr>
          <w:rFonts w:ascii="Times New Roman" w:hAnsi="Times New Roman" w:cs="Times New Roman"/>
          <w:sz w:val="28"/>
          <w:szCs w:val="28"/>
        </w:rPr>
        <w:t xml:space="preserve"> на базе</w:t>
      </w:r>
      <w:r w:rsidR="00E9142D" w:rsidRPr="008817D5">
        <w:rPr>
          <w:rFonts w:ascii="Times New Roman" w:hAnsi="Times New Roman" w:cs="Times New Roman"/>
          <w:sz w:val="28"/>
          <w:szCs w:val="28"/>
        </w:rPr>
        <w:t xml:space="preserve"> двух учреждени</w:t>
      </w:r>
      <w:r w:rsidR="00EE11A4">
        <w:rPr>
          <w:rFonts w:ascii="Times New Roman" w:hAnsi="Times New Roman" w:cs="Times New Roman"/>
          <w:sz w:val="28"/>
          <w:szCs w:val="28"/>
        </w:rPr>
        <w:t>йМБОУ ОСОШ №1 и в МБОУ ОСОШ №</w:t>
      </w:r>
      <w:r w:rsidR="00E02AEA" w:rsidRPr="008817D5">
        <w:rPr>
          <w:rFonts w:ascii="Times New Roman" w:hAnsi="Times New Roman" w:cs="Times New Roman"/>
          <w:sz w:val="28"/>
          <w:szCs w:val="28"/>
        </w:rPr>
        <w:t>3</w:t>
      </w:r>
      <w:r w:rsidR="00EE11A4">
        <w:rPr>
          <w:rFonts w:ascii="Times New Roman" w:hAnsi="Times New Roman" w:cs="Times New Roman"/>
          <w:sz w:val="28"/>
          <w:szCs w:val="28"/>
        </w:rPr>
        <w:t>.</w:t>
      </w:r>
      <w:r w:rsidR="00545FD4" w:rsidRPr="008817D5">
        <w:rPr>
          <w:rFonts w:ascii="Times New Roman" w:hAnsi="Times New Roman" w:cs="Times New Roman"/>
          <w:sz w:val="28"/>
          <w:szCs w:val="28"/>
        </w:rPr>
        <w:t xml:space="preserve">По итогам года можно отметить положительную </w:t>
      </w:r>
      <w:r w:rsidR="00545FD4" w:rsidRPr="00EB2C82">
        <w:rPr>
          <w:rFonts w:ascii="Times New Roman" w:hAnsi="Times New Roman" w:cs="Times New Roman"/>
          <w:sz w:val="28"/>
          <w:szCs w:val="28"/>
        </w:rPr>
        <w:t xml:space="preserve">мотивацию </w:t>
      </w:r>
      <w:r w:rsidR="00545FD4" w:rsidRPr="00EB2C82">
        <w:rPr>
          <w:rFonts w:ascii="Times New Roman" w:eastAsia="Times New Roman" w:hAnsi="Times New Roman" w:cs="Times New Roman"/>
          <w:color w:val="323232"/>
          <w:sz w:val="28"/>
          <w:szCs w:val="28"/>
        </w:rPr>
        <w:t>обучающимися</w:t>
      </w:r>
      <w:r w:rsidR="008817D5" w:rsidRPr="00EB2C82">
        <w:rPr>
          <w:rFonts w:ascii="Times New Roman" w:hAnsi="Times New Roman" w:cs="Times New Roman"/>
          <w:sz w:val="28"/>
          <w:szCs w:val="28"/>
        </w:rPr>
        <w:t xml:space="preserve"> к </w:t>
      </w:r>
      <w:r w:rsidR="008817D5" w:rsidRPr="00EB2C82">
        <w:rPr>
          <w:rFonts w:ascii="Times New Roman" w:eastAsia="Times New Roman" w:hAnsi="Times New Roman" w:cs="Times New Roman"/>
          <w:color w:val="323232"/>
          <w:sz w:val="28"/>
          <w:szCs w:val="28"/>
        </w:rPr>
        <w:t>освоению</w:t>
      </w:r>
      <w:r w:rsidR="00545FD4" w:rsidRPr="00EB2C82">
        <w:rPr>
          <w:rFonts w:ascii="Times New Roman" w:eastAsia="Times New Roman" w:hAnsi="Times New Roman" w:cs="Times New Roman"/>
          <w:color w:val="323232"/>
          <w:sz w:val="28"/>
          <w:szCs w:val="28"/>
        </w:rPr>
        <w:t xml:space="preserve"> основных и дополнительных программам цифрового, естественно</w:t>
      </w:r>
      <w:r w:rsidR="00EE11A4">
        <w:rPr>
          <w:rFonts w:ascii="Times New Roman" w:eastAsia="Times New Roman" w:hAnsi="Times New Roman" w:cs="Times New Roman"/>
          <w:color w:val="323232"/>
          <w:sz w:val="28"/>
          <w:szCs w:val="28"/>
        </w:rPr>
        <w:t>-</w:t>
      </w:r>
      <w:r w:rsidR="00545FD4" w:rsidRPr="00EB2C82">
        <w:rPr>
          <w:rFonts w:ascii="Times New Roman" w:eastAsia="Times New Roman" w:hAnsi="Times New Roman" w:cs="Times New Roman"/>
          <w:color w:val="323232"/>
          <w:sz w:val="28"/>
          <w:szCs w:val="28"/>
        </w:rPr>
        <w:t>научного, технического и гуманитарных профилей.</w:t>
      </w:r>
      <w:r w:rsidR="008817D5" w:rsidRPr="00EB2C82">
        <w:rPr>
          <w:rFonts w:ascii="Times New Roman" w:hAnsi="Times New Roman" w:cs="Times New Roman"/>
          <w:color w:val="000000"/>
          <w:sz w:val="28"/>
          <w:szCs w:val="28"/>
          <w:shd w:val="clear" w:color="auto" w:fill="FFFFFF"/>
        </w:rPr>
        <w:t xml:space="preserve"> Центры образования работа</w:t>
      </w:r>
      <w:r w:rsidR="00EE11A4">
        <w:rPr>
          <w:rFonts w:ascii="Times New Roman" w:hAnsi="Times New Roman" w:cs="Times New Roman"/>
          <w:color w:val="000000"/>
          <w:sz w:val="28"/>
          <w:szCs w:val="28"/>
          <w:shd w:val="clear" w:color="auto" w:fill="FFFFFF"/>
        </w:rPr>
        <w:t>ли</w:t>
      </w:r>
      <w:r w:rsidR="008817D5" w:rsidRPr="00EB2C82">
        <w:rPr>
          <w:rFonts w:ascii="Times New Roman" w:hAnsi="Times New Roman" w:cs="Times New Roman"/>
          <w:color w:val="000000"/>
          <w:sz w:val="28"/>
          <w:szCs w:val="28"/>
          <w:shd w:val="clear" w:color="auto" w:fill="FFFFFF"/>
        </w:rPr>
        <w:t xml:space="preserve"> в полную мощность, помимо реализации </w:t>
      </w:r>
      <w:r w:rsidR="008817D5" w:rsidRPr="00EB2C82">
        <w:rPr>
          <w:rFonts w:ascii="Times New Roman" w:hAnsi="Times New Roman" w:cs="Times New Roman"/>
          <w:sz w:val="28"/>
          <w:szCs w:val="28"/>
        </w:rPr>
        <w:t xml:space="preserve">на современном </w:t>
      </w:r>
      <w:proofErr w:type="spellStart"/>
      <w:r w:rsidR="008817D5" w:rsidRPr="00EB2C82">
        <w:rPr>
          <w:rFonts w:ascii="Times New Roman" w:hAnsi="Times New Roman" w:cs="Times New Roman"/>
          <w:sz w:val="28"/>
          <w:szCs w:val="28"/>
        </w:rPr>
        <w:t>уровне</w:t>
      </w:r>
      <w:r w:rsidR="008817D5" w:rsidRPr="00EB2C82">
        <w:rPr>
          <w:rFonts w:ascii="Times New Roman" w:hAnsi="Times New Roman" w:cs="Times New Roman"/>
          <w:color w:val="000000"/>
          <w:sz w:val="28"/>
          <w:szCs w:val="28"/>
          <w:shd w:val="clear" w:color="auto" w:fill="FFFFFF"/>
        </w:rPr>
        <w:t>предметных</w:t>
      </w:r>
      <w:proofErr w:type="spellEnd"/>
      <w:r w:rsidR="008817D5" w:rsidRPr="00EB2C82">
        <w:rPr>
          <w:rFonts w:ascii="Times New Roman" w:hAnsi="Times New Roman" w:cs="Times New Roman"/>
          <w:color w:val="000000"/>
          <w:sz w:val="28"/>
          <w:szCs w:val="28"/>
          <w:shd w:val="clear" w:color="auto" w:fill="FFFFFF"/>
        </w:rPr>
        <w:t xml:space="preserve"> областей </w:t>
      </w:r>
      <w:r w:rsidR="008817D5" w:rsidRPr="00EB2C82">
        <w:rPr>
          <w:rFonts w:ascii="Times New Roman" w:hAnsi="Times New Roman" w:cs="Times New Roman"/>
          <w:sz w:val="28"/>
          <w:szCs w:val="28"/>
        </w:rPr>
        <w:t>«Технология», «Информатика», «Основы безопасности жизнедеятельности», ребята получа</w:t>
      </w:r>
      <w:r w:rsidR="00EE11A4">
        <w:rPr>
          <w:rFonts w:ascii="Times New Roman" w:hAnsi="Times New Roman" w:cs="Times New Roman"/>
          <w:sz w:val="28"/>
          <w:szCs w:val="28"/>
        </w:rPr>
        <w:t>ли</w:t>
      </w:r>
      <w:r w:rsidR="008817D5" w:rsidRPr="00EB2C82">
        <w:rPr>
          <w:rFonts w:ascii="Times New Roman" w:hAnsi="Times New Roman" w:cs="Times New Roman"/>
          <w:sz w:val="28"/>
          <w:szCs w:val="28"/>
        </w:rPr>
        <w:t xml:space="preserve"> необходимые возможности для обучения, исследований, творчества, </w:t>
      </w:r>
      <w:r w:rsidR="008817D5" w:rsidRPr="00EB2C82">
        <w:rPr>
          <w:rFonts w:ascii="Times New Roman" w:hAnsi="Times New Roman" w:cs="Times New Roman"/>
          <w:color w:val="000000"/>
          <w:sz w:val="28"/>
          <w:szCs w:val="28"/>
        </w:rPr>
        <w:t xml:space="preserve">развития цифровой грамотности, проектной деятельности, шахматного образования, творческой активности и самореализации. </w:t>
      </w:r>
      <w:r w:rsidR="008817D5" w:rsidRPr="00EB2C82">
        <w:rPr>
          <w:rFonts w:ascii="Times New Roman" w:eastAsia="Calibri" w:hAnsi="Times New Roman" w:cs="Times New Roman"/>
          <w:sz w:val="28"/>
          <w:szCs w:val="28"/>
        </w:rPr>
        <w:t>На базе Центров образования осуществляют свою деятельность 44 детских объединения, обучаются 884 школьника.</w:t>
      </w:r>
    </w:p>
    <w:p w:rsidR="00E9142D" w:rsidRDefault="009C0B2D" w:rsidP="008817D5">
      <w:pPr>
        <w:spacing w:after="0"/>
        <w:ind w:firstLine="709"/>
        <w:jc w:val="both"/>
        <w:rPr>
          <w:rFonts w:ascii="Times New Roman" w:hAnsi="Times New Roman" w:cs="Times New Roman"/>
          <w:sz w:val="28"/>
          <w:szCs w:val="28"/>
        </w:rPr>
      </w:pPr>
      <w:r w:rsidRPr="009C00A8">
        <w:rPr>
          <w:rFonts w:ascii="Times New Roman" w:hAnsi="Times New Roman" w:cs="Times New Roman"/>
          <w:sz w:val="28"/>
          <w:szCs w:val="28"/>
        </w:rPr>
        <w:t>В 2</w:t>
      </w:r>
      <w:r w:rsidR="00F02C9E">
        <w:rPr>
          <w:rFonts w:ascii="Times New Roman" w:hAnsi="Times New Roman" w:cs="Times New Roman"/>
          <w:sz w:val="28"/>
          <w:szCs w:val="28"/>
        </w:rPr>
        <w:t>02</w:t>
      </w:r>
      <w:r w:rsidRPr="009C00A8">
        <w:rPr>
          <w:rFonts w:ascii="Times New Roman" w:hAnsi="Times New Roman" w:cs="Times New Roman"/>
          <w:sz w:val="28"/>
          <w:szCs w:val="28"/>
        </w:rPr>
        <w:t xml:space="preserve">1 году задача </w:t>
      </w:r>
      <w:r w:rsidR="00671153">
        <w:rPr>
          <w:rFonts w:ascii="Times New Roman" w:hAnsi="Times New Roman" w:cs="Times New Roman"/>
          <w:sz w:val="28"/>
          <w:szCs w:val="28"/>
        </w:rPr>
        <w:t xml:space="preserve">по созданиям «Точек роста» </w:t>
      </w:r>
      <w:r w:rsidRPr="009C00A8">
        <w:rPr>
          <w:rFonts w:ascii="Times New Roman" w:hAnsi="Times New Roman" w:cs="Times New Roman"/>
          <w:sz w:val="28"/>
          <w:szCs w:val="28"/>
        </w:rPr>
        <w:t>усложнилась. Подходы и концепция изменились. Вместо многопрофильных центров цифрового гуманитарного развития акцент сделан на оснащение физической, химиче</w:t>
      </w:r>
      <w:r w:rsidR="000C252F">
        <w:rPr>
          <w:rFonts w:ascii="Times New Roman" w:hAnsi="Times New Roman" w:cs="Times New Roman"/>
          <w:sz w:val="28"/>
          <w:szCs w:val="28"/>
        </w:rPr>
        <w:t>ской, биологической лабораторий сельских малокомплектных школ.</w:t>
      </w:r>
      <w:r w:rsidR="006E20FF">
        <w:rPr>
          <w:rFonts w:ascii="Times New Roman" w:hAnsi="Times New Roman" w:cs="Times New Roman"/>
          <w:sz w:val="28"/>
          <w:szCs w:val="28"/>
        </w:rPr>
        <w:t xml:space="preserve"> </w:t>
      </w:r>
      <w:r w:rsidR="00E9142D">
        <w:rPr>
          <w:rFonts w:ascii="Times New Roman" w:hAnsi="Times New Roman" w:cs="Times New Roman"/>
          <w:sz w:val="28"/>
          <w:szCs w:val="28"/>
        </w:rPr>
        <w:t xml:space="preserve">С 01.09.2021 года </w:t>
      </w:r>
      <w:r w:rsidR="00671153">
        <w:rPr>
          <w:rFonts w:ascii="Times New Roman" w:hAnsi="Times New Roman" w:cs="Times New Roman"/>
          <w:sz w:val="28"/>
          <w:szCs w:val="28"/>
        </w:rPr>
        <w:t xml:space="preserve">в </w:t>
      </w:r>
      <w:r w:rsidR="00671153">
        <w:rPr>
          <w:rFonts w:ascii="Times New Roman" w:hAnsi="Times New Roman" w:cs="Times New Roman"/>
          <w:sz w:val="28"/>
          <w:szCs w:val="28"/>
        </w:rPr>
        <w:lastRenderedPageBreak/>
        <w:t xml:space="preserve">районе </w:t>
      </w:r>
      <w:r w:rsidR="00EE11A4">
        <w:rPr>
          <w:rFonts w:ascii="Times New Roman" w:hAnsi="Times New Roman" w:cs="Times New Roman"/>
          <w:sz w:val="28"/>
          <w:szCs w:val="28"/>
        </w:rPr>
        <w:t>начнут работать еще в четы</w:t>
      </w:r>
      <w:r w:rsidR="00E9142D">
        <w:rPr>
          <w:rFonts w:ascii="Times New Roman" w:hAnsi="Times New Roman" w:cs="Times New Roman"/>
          <w:sz w:val="28"/>
          <w:szCs w:val="28"/>
        </w:rPr>
        <w:t>ре</w:t>
      </w:r>
      <w:r w:rsidR="00EE11A4">
        <w:rPr>
          <w:rFonts w:ascii="Times New Roman" w:hAnsi="Times New Roman" w:cs="Times New Roman"/>
          <w:sz w:val="28"/>
          <w:szCs w:val="28"/>
        </w:rPr>
        <w:t>х</w:t>
      </w:r>
      <w:r w:rsidR="00E9142D">
        <w:rPr>
          <w:rFonts w:ascii="Times New Roman" w:hAnsi="Times New Roman" w:cs="Times New Roman"/>
          <w:sz w:val="28"/>
          <w:szCs w:val="28"/>
        </w:rPr>
        <w:t xml:space="preserve"> школ</w:t>
      </w:r>
      <w:r w:rsidR="00EE11A4">
        <w:rPr>
          <w:rFonts w:ascii="Times New Roman" w:hAnsi="Times New Roman" w:cs="Times New Roman"/>
          <w:sz w:val="28"/>
          <w:szCs w:val="28"/>
        </w:rPr>
        <w:t>ах</w:t>
      </w:r>
      <w:r w:rsidR="00423F24">
        <w:rPr>
          <w:rFonts w:ascii="Times New Roman" w:hAnsi="Times New Roman" w:cs="Times New Roman"/>
          <w:sz w:val="28"/>
          <w:szCs w:val="28"/>
        </w:rPr>
        <w:t xml:space="preserve"> </w:t>
      </w:r>
      <w:r w:rsidR="00E9142D" w:rsidRPr="009C00A8">
        <w:rPr>
          <w:rFonts w:ascii="Times New Roman" w:hAnsi="Times New Roman" w:cs="Times New Roman"/>
          <w:sz w:val="28"/>
          <w:szCs w:val="28"/>
        </w:rPr>
        <w:t>«</w:t>
      </w:r>
      <w:r w:rsidR="00EE11A4">
        <w:rPr>
          <w:rFonts w:ascii="Times New Roman" w:hAnsi="Times New Roman" w:cs="Times New Roman"/>
          <w:sz w:val="28"/>
          <w:szCs w:val="28"/>
        </w:rPr>
        <w:t>Т</w:t>
      </w:r>
      <w:r w:rsidR="00E9142D" w:rsidRPr="009C00A8">
        <w:rPr>
          <w:rFonts w:ascii="Times New Roman" w:hAnsi="Times New Roman" w:cs="Times New Roman"/>
          <w:sz w:val="28"/>
          <w:szCs w:val="28"/>
        </w:rPr>
        <w:t>очк</w:t>
      </w:r>
      <w:r w:rsidR="00EE11A4">
        <w:rPr>
          <w:rFonts w:ascii="Times New Roman" w:hAnsi="Times New Roman" w:cs="Times New Roman"/>
          <w:sz w:val="28"/>
          <w:szCs w:val="28"/>
        </w:rPr>
        <w:t>а</w:t>
      </w:r>
      <w:r w:rsidR="00E9142D" w:rsidRPr="009C00A8">
        <w:rPr>
          <w:rFonts w:ascii="Times New Roman" w:hAnsi="Times New Roman" w:cs="Times New Roman"/>
          <w:sz w:val="28"/>
          <w:szCs w:val="28"/>
        </w:rPr>
        <w:t xml:space="preserve"> роста»</w:t>
      </w:r>
      <w:r w:rsidR="00EE11A4">
        <w:rPr>
          <w:rFonts w:ascii="Times New Roman" w:hAnsi="Times New Roman" w:cs="Times New Roman"/>
          <w:sz w:val="28"/>
          <w:szCs w:val="28"/>
        </w:rPr>
        <w:t>:</w:t>
      </w:r>
      <w:r w:rsidR="00F71533">
        <w:rPr>
          <w:rFonts w:ascii="Times New Roman" w:hAnsi="Times New Roman" w:cs="Times New Roman"/>
          <w:sz w:val="28"/>
          <w:szCs w:val="28"/>
        </w:rPr>
        <w:t xml:space="preserve"> МБОУ Пролетарск</w:t>
      </w:r>
      <w:r w:rsidR="00545FD4">
        <w:rPr>
          <w:rFonts w:ascii="Times New Roman" w:hAnsi="Times New Roman" w:cs="Times New Roman"/>
          <w:sz w:val="28"/>
          <w:szCs w:val="28"/>
        </w:rPr>
        <w:t>ой</w:t>
      </w:r>
      <w:r w:rsidR="00F71533">
        <w:rPr>
          <w:rFonts w:ascii="Times New Roman" w:hAnsi="Times New Roman" w:cs="Times New Roman"/>
          <w:sz w:val="28"/>
          <w:szCs w:val="28"/>
        </w:rPr>
        <w:t xml:space="preserve"> СОШ, МБОУ Черкесск</w:t>
      </w:r>
      <w:r w:rsidR="00545FD4">
        <w:rPr>
          <w:rFonts w:ascii="Times New Roman" w:hAnsi="Times New Roman" w:cs="Times New Roman"/>
          <w:sz w:val="28"/>
          <w:szCs w:val="28"/>
        </w:rPr>
        <w:t>ой</w:t>
      </w:r>
      <w:r w:rsidR="00F71533">
        <w:rPr>
          <w:rFonts w:ascii="Times New Roman" w:hAnsi="Times New Roman" w:cs="Times New Roman"/>
          <w:sz w:val="28"/>
          <w:szCs w:val="28"/>
        </w:rPr>
        <w:t xml:space="preserve"> СОШ, МБОУ Широкинск</w:t>
      </w:r>
      <w:r w:rsidR="00545FD4">
        <w:rPr>
          <w:rFonts w:ascii="Times New Roman" w:hAnsi="Times New Roman" w:cs="Times New Roman"/>
          <w:sz w:val="28"/>
          <w:szCs w:val="28"/>
        </w:rPr>
        <w:t>ой</w:t>
      </w:r>
      <w:r w:rsidR="00F71533">
        <w:rPr>
          <w:rFonts w:ascii="Times New Roman" w:hAnsi="Times New Roman" w:cs="Times New Roman"/>
          <w:sz w:val="28"/>
          <w:szCs w:val="28"/>
        </w:rPr>
        <w:t xml:space="preserve"> СОШ, МБОУ Майорская СОШ»</w:t>
      </w:r>
      <w:r w:rsidR="00EE11A4">
        <w:rPr>
          <w:rFonts w:ascii="Times New Roman" w:hAnsi="Times New Roman" w:cs="Times New Roman"/>
          <w:sz w:val="28"/>
          <w:szCs w:val="28"/>
        </w:rPr>
        <w:t>.</w:t>
      </w:r>
      <w:r w:rsidR="006E20FF">
        <w:rPr>
          <w:rFonts w:ascii="Times New Roman" w:hAnsi="Times New Roman" w:cs="Times New Roman"/>
          <w:sz w:val="28"/>
          <w:szCs w:val="28"/>
        </w:rPr>
        <w:t xml:space="preserve"> </w:t>
      </w:r>
      <w:r w:rsidR="00EE11A4">
        <w:rPr>
          <w:rFonts w:ascii="Times New Roman" w:hAnsi="Times New Roman" w:cs="Times New Roman"/>
          <w:sz w:val="28"/>
          <w:szCs w:val="28"/>
        </w:rPr>
        <w:t>Н</w:t>
      </w:r>
      <w:r w:rsidR="00E9142D">
        <w:rPr>
          <w:rFonts w:ascii="Times New Roman" w:hAnsi="Times New Roman" w:cs="Times New Roman"/>
          <w:sz w:val="28"/>
          <w:szCs w:val="28"/>
        </w:rPr>
        <w:t>а обновление материально-технической базы для формирования у обучающихся современных технологических и гуманитарных навыков выделено 3 310,4 тыс. рублей, из них средства областного бюджета составили 3 158,1 тыс. рублей.</w:t>
      </w:r>
      <w:r w:rsidR="00E02AEA">
        <w:rPr>
          <w:rFonts w:ascii="Times New Roman" w:hAnsi="Times New Roman" w:cs="Times New Roman"/>
          <w:sz w:val="28"/>
          <w:szCs w:val="28"/>
        </w:rPr>
        <w:t xml:space="preserve"> П</w:t>
      </w:r>
      <w:r w:rsidR="00E9142D">
        <w:rPr>
          <w:rFonts w:ascii="Times New Roman" w:hAnsi="Times New Roman" w:cs="Times New Roman"/>
          <w:sz w:val="28"/>
          <w:szCs w:val="28"/>
        </w:rPr>
        <w:t>оставлено оборудовани</w:t>
      </w:r>
      <w:r w:rsidR="00E02AEA">
        <w:rPr>
          <w:rFonts w:ascii="Times New Roman" w:hAnsi="Times New Roman" w:cs="Times New Roman"/>
          <w:sz w:val="28"/>
          <w:szCs w:val="28"/>
        </w:rPr>
        <w:t>е</w:t>
      </w:r>
      <w:r w:rsidR="00E9142D">
        <w:rPr>
          <w:rFonts w:ascii="Times New Roman" w:hAnsi="Times New Roman" w:cs="Times New Roman"/>
          <w:sz w:val="28"/>
          <w:szCs w:val="28"/>
        </w:rPr>
        <w:t xml:space="preserve"> на 2 653,7 тыс. рублей, из них средства областного бюджета</w:t>
      </w:r>
      <w:r w:rsidR="009964F6">
        <w:rPr>
          <w:rFonts w:ascii="Times New Roman" w:hAnsi="Times New Roman" w:cs="Times New Roman"/>
          <w:sz w:val="28"/>
          <w:szCs w:val="28"/>
        </w:rPr>
        <w:t xml:space="preserve"> </w:t>
      </w:r>
      <w:r w:rsidR="00E9142D">
        <w:rPr>
          <w:rFonts w:ascii="Times New Roman" w:hAnsi="Times New Roman" w:cs="Times New Roman"/>
          <w:sz w:val="28"/>
          <w:szCs w:val="28"/>
        </w:rPr>
        <w:t>2 531,6 тыс. рублей</w:t>
      </w:r>
      <w:r w:rsidR="00E02AEA">
        <w:rPr>
          <w:rFonts w:ascii="Times New Roman" w:hAnsi="Times New Roman" w:cs="Times New Roman"/>
          <w:sz w:val="28"/>
          <w:szCs w:val="28"/>
        </w:rPr>
        <w:t>.</w:t>
      </w:r>
    </w:p>
    <w:p w:rsidR="00E9142D" w:rsidRDefault="00E9142D" w:rsidP="00E9142D">
      <w:pPr>
        <w:spacing w:after="0"/>
        <w:ind w:firstLine="708"/>
        <w:jc w:val="both"/>
        <w:rPr>
          <w:rFonts w:ascii="Times New Roman" w:hAnsi="Times New Roman" w:cs="Times New Roman"/>
          <w:sz w:val="28"/>
          <w:szCs w:val="28"/>
        </w:rPr>
      </w:pPr>
      <w:r>
        <w:rPr>
          <w:rFonts w:ascii="Times New Roman" w:hAnsi="Times New Roman" w:cs="Times New Roman"/>
          <w:sz w:val="28"/>
          <w:szCs w:val="28"/>
        </w:rPr>
        <w:t>Средства на ремонт кабинетов Центров были предусмотрены бюджетом Орловского района в сумме 608,0 тыс. рублей. В настоящее время ремонт завершен</w:t>
      </w:r>
      <w:r w:rsidR="00EE11A4">
        <w:rPr>
          <w:rFonts w:ascii="Times New Roman" w:hAnsi="Times New Roman" w:cs="Times New Roman"/>
          <w:sz w:val="28"/>
          <w:szCs w:val="28"/>
        </w:rPr>
        <w:t>,</w:t>
      </w:r>
      <w:r w:rsidR="00891086">
        <w:rPr>
          <w:rFonts w:ascii="Times New Roman" w:hAnsi="Times New Roman" w:cs="Times New Roman"/>
          <w:sz w:val="28"/>
          <w:szCs w:val="28"/>
        </w:rPr>
        <w:t xml:space="preserve"> и школы приступают</w:t>
      </w:r>
      <w:r>
        <w:rPr>
          <w:rFonts w:ascii="Times New Roman" w:hAnsi="Times New Roman" w:cs="Times New Roman"/>
          <w:sz w:val="28"/>
          <w:szCs w:val="28"/>
        </w:rPr>
        <w:t xml:space="preserve"> к образовательному процессу уже в новых условиях.</w:t>
      </w:r>
    </w:p>
    <w:p w:rsidR="008817D5" w:rsidRDefault="00545FD4" w:rsidP="00891086">
      <w:pPr>
        <w:spacing w:after="0"/>
        <w:ind w:firstLine="708"/>
        <w:jc w:val="both"/>
        <w:rPr>
          <w:rFonts w:ascii="Times New Roman" w:hAnsi="Times New Roman" w:cs="Times New Roman"/>
          <w:color w:val="000000" w:themeColor="text1"/>
          <w:sz w:val="28"/>
          <w:szCs w:val="28"/>
        </w:rPr>
      </w:pPr>
      <w:r w:rsidRPr="00EB2C82">
        <w:rPr>
          <w:rFonts w:ascii="Times New Roman" w:hAnsi="Times New Roman" w:cs="Times New Roman"/>
          <w:color w:val="000000" w:themeColor="text1"/>
          <w:sz w:val="28"/>
          <w:szCs w:val="28"/>
        </w:rPr>
        <w:t>Можно отметить, что все школы</w:t>
      </w:r>
      <w:r w:rsidR="00891086" w:rsidRPr="00EB2C82">
        <w:rPr>
          <w:rFonts w:ascii="Times New Roman" w:hAnsi="Times New Roman" w:cs="Times New Roman"/>
          <w:color w:val="000000" w:themeColor="text1"/>
          <w:sz w:val="28"/>
          <w:szCs w:val="28"/>
        </w:rPr>
        <w:t>,</w:t>
      </w:r>
      <w:r w:rsidR="000C4197">
        <w:rPr>
          <w:rFonts w:ascii="Times New Roman" w:hAnsi="Times New Roman" w:cs="Times New Roman"/>
          <w:color w:val="000000" w:themeColor="text1"/>
          <w:sz w:val="28"/>
          <w:szCs w:val="28"/>
        </w:rPr>
        <w:t xml:space="preserve"> </w:t>
      </w:r>
      <w:r w:rsidRPr="00EB2C82">
        <w:rPr>
          <w:rFonts w:ascii="Times New Roman" w:hAnsi="Times New Roman" w:cs="Times New Roman"/>
          <w:color w:val="000000" w:themeColor="text1"/>
          <w:sz w:val="28"/>
          <w:szCs w:val="28"/>
        </w:rPr>
        <w:t xml:space="preserve">на базе которых работают </w:t>
      </w:r>
      <w:r w:rsidR="00EE11A4">
        <w:rPr>
          <w:rFonts w:ascii="Times New Roman" w:hAnsi="Times New Roman" w:cs="Times New Roman"/>
          <w:color w:val="000000" w:themeColor="text1"/>
          <w:sz w:val="28"/>
          <w:szCs w:val="28"/>
        </w:rPr>
        <w:t>Ц</w:t>
      </w:r>
      <w:r w:rsidRPr="00EB2C82">
        <w:rPr>
          <w:rFonts w:ascii="Times New Roman" w:hAnsi="Times New Roman" w:cs="Times New Roman"/>
          <w:color w:val="000000" w:themeColor="text1"/>
          <w:sz w:val="28"/>
          <w:szCs w:val="28"/>
        </w:rPr>
        <w:t>ентры развития «</w:t>
      </w:r>
      <w:r w:rsidR="00EE11A4">
        <w:rPr>
          <w:rFonts w:ascii="Times New Roman" w:hAnsi="Times New Roman" w:cs="Times New Roman"/>
          <w:color w:val="000000" w:themeColor="text1"/>
          <w:sz w:val="28"/>
          <w:szCs w:val="28"/>
        </w:rPr>
        <w:t>Т</w:t>
      </w:r>
      <w:r w:rsidRPr="00EB2C82">
        <w:rPr>
          <w:rFonts w:ascii="Times New Roman" w:hAnsi="Times New Roman" w:cs="Times New Roman"/>
          <w:color w:val="000000" w:themeColor="text1"/>
          <w:sz w:val="28"/>
          <w:szCs w:val="28"/>
        </w:rPr>
        <w:t xml:space="preserve">очка роста» </w:t>
      </w:r>
      <w:r w:rsidR="00F71533" w:rsidRPr="00EB2C82">
        <w:rPr>
          <w:rFonts w:ascii="Times New Roman" w:hAnsi="Times New Roman" w:cs="Times New Roman"/>
          <w:color w:val="000000" w:themeColor="text1"/>
          <w:sz w:val="28"/>
          <w:szCs w:val="28"/>
        </w:rPr>
        <w:t xml:space="preserve">стали участниками </w:t>
      </w:r>
      <w:r w:rsidR="00F71533" w:rsidRPr="000C4197">
        <w:rPr>
          <w:rFonts w:ascii="Times New Roman" w:hAnsi="Times New Roman" w:cs="Times New Roman"/>
          <w:b/>
          <w:color w:val="000000" w:themeColor="text1"/>
          <w:sz w:val="28"/>
          <w:szCs w:val="28"/>
        </w:rPr>
        <w:t xml:space="preserve">регионального проекта </w:t>
      </w:r>
      <w:r w:rsidRPr="000C4197">
        <w:rPr>
          <w:rFonts w:ascii="Times New Roman" w:hAnsi="Times New Roman" w:cs="Times New Roman"/>
          <w:b/>
          <w:color w:val="000000" w:themeColor="text1"/>
          <w:sz w:val="28"/>
          <w:szCs w:val="28"/>
        </w:rPr>
        <w:t>«</w:t>
      </w:r>
      <w:r w:rsidR="00F71533" w:rsidRPr="000C4197">
        <w:rPr>
          <w:rFonts w:ascii="Times New Roman" w:hAnsi="Times New Roman" w:cs="Times New Roman"/>
          <w:b/>
          <w:color w:val="000000" w:themeColor="text1"/>
          <w:sz w:val="28"/>
          <w:szCs w:val="28"/>
        </w:rPr>
        <w:t>Цифровая образовательная среда»,</w:t>
      </w:r>
      <w:r w:rsidR="00F71533" w:rsidRPr="00EB2C82">
        <w:rPr>
          <w:rFonts w:ascii="Times New Roman" w:hAnsi="Times New Roman" w:cs="Times New Roman"/>
          <w:color w:val="000000" w:themeColor="text1"/>
          <w:sz w:val="28"/>
          <w:szCs w:val="28"/>
        </w:rPr>
        <w:t xml:space="preserve"> которые </w:t>
      </w:r>
      <w:r w:rsidR="00EB2C82" w:rsidRPr="00EB2C82">
        <w:rPr>
          <w:rFonts w:ascii="Times New Roman" w:hAnsi="Times New Roman" w:cs="Times New Roman"/>
          <w:color w:val="000000" w:themeColor="text1"/>
          <w:sz w:val="28"/>
          <w:szCs w:val="28"/>
        </w:rPr>
        <w:t>созд</w:t>
      </w:r>
      <w:r w:rsidR="000C4197">
        <w:rPr>
          <w:rFonts w:ascii="Times New Roman" w:hAnsi="Times New Roman" w:cs="Times New Roman"/>
          <w:color w:val="000000" w:themeColor="text1"/>
          <w:sz w:val="28"/>
          <w:szCs w:val="28"/>
        </w:rPr>
        <w:t xml:space="preserve">адут в новом учебном году </w:t>
      </w:r>
      <w:r w:rsidR="00EB2C82" w:rsidRPr="00EB2C82">
        <w:rPr>
          <w:rFonts w:ascii="Times New Roman" w:hAnsi="Times New Roman" w:cs="Times New Roman"/>
          <w:color w:val="000000" w:themeColor="text1"/>
          <w:sz w:val="28"/>
          <w:szCs w:val="28"/>
        </w:rPr>
        <w:t xml:space="preserve"> модель цифровой образовательной среды.</w:t>
      </w:r>
      <w:r w:rsidR="000C4197">
        <w:rPr>
          <w:rFonts w:ascii="Times New Roman" w:hAnsi="Times New Roman" w:cs="Times New Roman"/>
          <w:color w:val="000000" w:themeColor="text1"/>
          <w:sz w:val="28"/>
          <w:szCs w:val="28"/>
        </w:rPr>
        <w:t xml:space="preserve"> Поставка компьютерного оборудования </w:t>
      </w:r>
      <w:r w:rsidR="00EB2C82" w:rsidRPr="00EB2C82">
        <w:rPr>
          <w:rFonts w:ascii="Times New Roman" w:hAnsi="Times New Roman" w:cs="Times New Roman"/>
          <w:color w:val="000000" w:themeColor="text1"/>
          <w:sz w:val="28"/>
          <w:szCs w:val="28"/>
        </w:rPr>
        <w:t xml:space="preserve"> </w:t>
      </w:r>
      <w:r w:rsidR="000C4197">
        <w:rPr>
          <w:rFonts w:ascii="Times New Roman" w:hAnsi="Times New Roman" w:cs="Times New Roman"/>
          <w:color w:val="000000" w:themeColor="text1"/>
          <w:sz w:val="28"/>
          <w:szCs w:val="28"/>
        </w:rPr>
        <w:t>(</w:t>
      </w:r>
      <w:r w:rsidR="00EB2C82" w:rsidRPr="00EB2C82">
        <w:rPr>
          <w:rFonts w:ascii="Times New Roman" w:hAnsi="Times New Roman" w:cs="Times New Roman"/>
          <w:color w:val="000000" w:themeColor="text1"/>
          <w:sz w:val="28"/>
          <w:szCs w:val="28"/>
        </w:rPr>
        <w:t xml:space="preserve">интерактивное и </w:t>
      </w:r>
      <w:proofErr w:type="spellStart"/>
      <w:r w:rsidR="00EB2C82" w:rsidRPr="00EB2C82">
        <w:rPr>
          <w:rFonts w:ascii="Times New Roman" w:hAnsi="Times New Roman" w:cs="Times New Roman"/>
          <w:color w:val="000000" w:themeColor="text1"/>
          <w:sz w:val="28"/>
          <w:szCs w:val="28"/>
        </w:rPr>
        <w:t>мультимедийное</w:t>
      </w:r>
      <w:proofErr w:type="spellEnd"/>
      <w:r w:rsidR="00EB2C82" w:rsidRPr="00EB2C82">
        <w:rPr>
          <w:rFonts w:ascii="Times New Roman" w:hAnsi="Times New Roman" w:cs="Times New Roman"/>
          <w:color w:val="000000" w:themeColor="text1"/>
          <w:sz w:val="28"/>
          <w:szCs w:val="28"/>
        </w:rPr>
        <w:t xml:space="preserve"> оборудование</w:t>
      </w:r>
      <w:r w:rsidR="000C4197">
        <w:rPr>
          <w:rFonts w:ascii="Times New Roman" w:hAnsi="Times New Roman" w:cs="Times New Roman"/>
          <w:color w:val="000000" w:themeColor="text1"/>
          <w:sz w:val="28"/>
          <w:szCs w:val="28"/>
        </w:rPr>
        <w:t xml:space="preserve">) будет  произведено в новом учебном году. </w:t>
      </w:r>
      <w:r w:rsidR="00EB2C82" w:rsidRPr="00EB2C82">
        <w:rPr>
          <w:rFonts w:ascii="Times New Roman" w:hAnsi="Times New Roman" w:cs="Times New Roman"/>
          <w:color w:val="000000" w:themeColor="text1"/>
          <w:sz w:val="28"/>
          <w:szCs w:val="28"/>
        </w:rPr>
        <w:t xml:space="preserve"> </w:t>
      </w:r>
    </w:p>
    <w:p w:rsidR="00B31F16" w:rsidRPr="002753B4" w:rsidRDefault="00B31F16" w:rsidP="00B31F16">
      <w:pPr>
        <w:widowControl w:val="0"/>
        <w:shd w:val="clear" w:color="auto" w:fill="FFFFFF"/>
        <w:autoSpaceDE w:val="0"/>
        <w:autoSpaceDN w:val="0"/>
        <w:adjustRightInd w:val="0"/>
        <w:spacing w:after="0" w:line="240" w:lineRule="auto"/>
        <w:ind w:right="57" w:firstLine="672"/>
        <w:jc w:val="both"/>
        <w:rPr>
          <w:rFonts w:ascii="Times New Roman" w:eastAsia="Times New Roman" w:hAnsi="Times New Roman" w:cs="Times New Roman"/>
          <w:sz w:val="28"/>
          <w:szCs w:val="28"/>
        </w:rPr>
      </w:pPr>
      <w:r w:rsidRPr="002753B4">
        <w:rPr>
          <w:rFonts w:ascii="Times New Roman" w:eastAsia="Times New Roman" w:hAnsi="Times New Roman" w:cs="Times New Roman"/>
          <w:sz w:val="28"/>
          <w:szCs w:val="28"/>
        </w:rPr>
        <w:t>Одним из приоритетных направлений</w:t>
      </w:r>
      <w:r>
        <w:rPr>
          <w:rFonts w:ascii="Times New Roman" w:eastAsia="Times New Roman" w:hAnsi="Times New Roman" w:cs="Times New Roman"/>
          <w:sz w:val="28"/>
          <w:szCs w:val="28"/>
        </w:rPr>
        <w:t xml:space="preserve"> в реализации регионального проекта «Современная школа» </w:t>
      </w:r>
      <w:r w:rsidRPr="002753B4">
        <w:rPr>
          <w:rFonts w:ascii="Times New Roman" w:eastAsia="Times New Roman" w:hAnsi="Times New Roman" w:cs="Times New Roman"/>
          <w:sz w:val="28"/>
          <w:szCs w:val="28"/>
        </w:rPr>
        <w:t xml:space="preserve"> является приведение существующих  зданий образовательных учреждений в соответствие с современными требованиями. Эта работа не одного дня, а результат совместных усилий администрации области, района,  коллективов учреждений в части обеспечения комфортных и безопасных условий для всех участников образовательного процесса. </w:t>
      </w:r>
    </w:p>
    <w:p w:rsidR="00B31F16" w:rsidRPr="002753B4" w:rsidRDefault="00B31F16" w:rsidP="00B31F16">
      <w:pPr>
        <w:widowControl w:val="0"/>
        <w:shd w:val="clear" w:color="auto" w:fill="FFFFFF"/>
        <w:autoSpaceDE w:val="0"/>
        <w:autoSpaceDN w:val="0"/>
        <w:adjustRightInd w:val="0"/>
        <w:spacing w:after="0" w:line="370" w:lineRule="exact"/>
        <w:ind w:firstLine="682"/>
        <w:jc w:val="both"/>
        <w:rPr>
          <w:rFonts w:ascii="Times New Roman" w:eastAsia="Times New Roman" w:hAnsi="Times New Roman" w:cs="Times New Roman"/>
          <w:sz w:val="28"/>
          <w:szCs w:val="28"/>
        </w:rPr>
      </w:pPr>
      <w:r w:rsidRPr="002753B4">
        <w:rPr>
          <w:rFonts w:ascii="Times New Roman" w:eastAsia="Times New Roman" w:hAnsi="Times New Roman" w:cs="Times New Roman"/>
          <w:sz w:val="28"/>
          <w:szCs w:val="28"/>
        </w:rPr>
        <w:t>В 2021 году  муниципальным бюджетом</w:t>
      </w:r>
      <w:r w:rsidR="000C4197">
        <w:rPr>
          <w:rFonts w:ascii="Times New Roman" w:eastAsia="Times New Roman" w:hAnsi="Times New Roman" w:cs="Times New Roman"/>
          <w:sz w:val="28"/>
          <w:szCs w:val="28"/>
        </w:rPr>
        <w:t xml:space="preserve"> на эти цели </w:t>
      </w:r>
      <w:r w:rsidRPr="002753B4">
        <w:rPr>
          <w:rFonts w:ascii="Times New Roman" w:eastAsia="Times New Roman" w:hAnsi="Times New Roman" w:cs="Times New Roman"/>
          <w:sz w:val="28"/>
          <w:szCs w:val="28"/>
        </w:rPr>
        <w:t xml:space="preserve"> выделено 38417,8  тыс. рублей.  </w:t>
      </w:r>
    </w:p>
    <w:p w:rsidR="009F7122" w:rsidRDefault="009F7122" w:rsidP="009F7122">
      <w:pPr>
        <w:spacing w:after="0"/>
        <w:ind w:firstLine="709"/>
        <w:jc w:val="both"/>
        <w:rPr>
          <w:rFonts w:ascii="Times New Roman" w:hAnsi="Times New Roman" w:cs="Times New Roman"/>
          <w:sz w:val="28"/>
          <w:szCs w:val="28"/>
        </w:rPr>
      </w:pPr>
      <w:r w:rsidRPr="009C00A8">
        <w:rPr>
          <w:rFonts w:ascii="Times New Roman" w:hAnsi="Times New Roman" w:cs="Times New Roman"/>
          <w:sz w:val="28"/>
          <w:szCs w:val="28"/>
        </w:rPr>
        <w:t xml:space="preserve">Мы выполнили задачу </w:t>
      </w:r>
      <w:r>
        <w:rPr>
          <w:rFonts w:ascii="Times New Roman" w:hAnsi="Times New Roman" w:cs="Times New Roman"/>
          <w:sz w:val="28"/>
          <w:szCs w:val="28"/>
        </w:rPr>
        <w:t xml:space="preserve">президента Российской Федерации </w:t>
      </w:r>
      <w:r w:rsidRPr="009C00A8">
        <w:rPr>
          <w:rFonts w:ascii="Times New Roman" w:hAnsi="Times New Roman" w:cs="Times New Roman"/>
          <w:sz w:val="28"/>
          <w:szCs w:val="28"/>
        </w:rPr>
        <w:t xml:space="preserve">по организации </w:t>
      </w:r>
      <w:r>
        <w:rPr>
          <w:rFonts w:ascii="Times New Roman" w:hAnsi="Times New Roman" w:cs="Times New Roman"/>
          <w:sz w:val="28"/>
          <w:szCs w:val="28"/>
        </w:rPr>
        <w:t xml:space="preserve"> бесплатного </w:t>
      </w:r>
      <w:r w:rsidRPr="009C00A8">
        <w:rPr>
          <w:rFonts w:ascii="Times New Roman" w:hAnsi="Times New Roman" w:cs="Times New Roman"/>
          <w:sz w:val="28"/>
          <w:szCs w:val="28"/>
        </w:rPr>
        <w:t>горячего питания с 1 сентября 20</w:t>
      </w:r>
      <w:r>
        <w:rPr>
          <w:rFonts w:ascii="Times New Roman" w:hAnsi="Times New Roman" w:cs="Times New Roman"/>
          <w:sz w:val="28"/>
          <w:szCs w:val="28"/>
        </w:rPr>
        <w:t>20</w:t>
      </w:r>
      <w:r w:rsidRPr="009C00A8">
        <w:rPr>
          <w:rFonts w:ascii="Times New Roman" w:hAnsi="Times New Roman" w:cs="Times New Roman"/>
          <w:sz w:val="28"/>
          <w:szCs w:val="28"/>
        </w:rPr>
        <w:t xml:space="preserve"> года для всех учеников начальной школы.</w:t>
      </w:r>
      <w:r>
        <w:rPr>
          <w:rFonts w:ascii="Times New Roman" w:hAnsi="Times New Roman" w:cs="Times New Roman"/>
          <w:sz w:val="28"/>
          <w:szCs w:val="28"/>
        </w:rPr>
        <w:t xml:space="preserve"> В этом году будет обеспечено горячее питание для 1357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начальной школы из расчета ____ на одного ребенка в день. </w:t>
      </w:r>
      <w:r w:rsidR="00423F24">
        <w:rPr>
          <w:rFonts w:ascii="Times New Roman" w:hAnsi="Times New Roman" w:cs="Times New Roman"/>
          <w:sz w:val="28"/>
          <w:szCs w:val="28"/>
        </w:rPr>
        <w:t xml:space="preserve"> </w:t>
      </w:r>
      <w:r>
        <w:rPr>
          <w:rFonts w:ascii="Times New Roman" w:hAnsi="Times New Roman" w:cs="Times New Roman"/>
          <w:sz w:val="28"/>
          <w:szCs w:val="28"/>
        </w:rPr>
        <w:t xml:space="preserve">Выделено средств </w:t>
      </w:r>
    </w:p>
    <w:p w:rsidR="009F7122" w:rsidRDefault="009F7122" w:rsidP="009F7122">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2021-2022  будет организовано льготное питание и бесплатное питание для детей инвалидов и детей с ОВЗ (горячий обед)  за счет средств муниципального бюджета. Стоимость  льготного  питания увеличится до 65 рублей - завтрак и обед -35 рублей.</w:t>
      </w:r>
    </w:p>
    <w:p w:rsidR="002B51CC" w:rsidRPr="009C00A8" w:rsidRDefault="002B51CC" w:rsidP="002B51CC">
      <w:pPr>
        <w:spacing w:after="0"/>
        <w:ind w:firstLine="709"/>
        <w:jc w:val="both"/>
        <w:rPr>
          <w:rFonts w:ascii="Times New Roman" w:hAnsi="Times New Roman" w:cs="Times New Roman"/>
          <w:sz w:val="28"/>
          <w:szCs w:val="28"/>
        </w:rPr>
      </w:pPr>
      <w:r w:rsidRPr="009C00A8">
        <w:rPr>
          <w:rFonts w:ascii="Times New Roman" w:hAnsi="Times New Roman" w:cs="Times New Roman"/>
          <w:sz w:val="28"/>
          <w:szCs w:val="28"/>
        </w:rPr>
        <w:t>Особый вопрос – контроль качества школьного п</w:t>
      </w:r>
      <w:r>
        <w:rPr>
          <w:rFonts w:ascii="Times New Roman" w:hAnsi="Times New Roman" w:cs="Times New Roman"/>
          <w:sz w:val="28"/>
          <w:szCs w:val="28"/>
        </w:rPr>
        <w:t xml:space="preserve">итания посредством следующих ресурсов: Единый портал </w:t>
      </w:r>
      <w:proofErr w:type="spellStart"/>
      <w:r>
        <w:rPr>
          <w:rFonts w:ascii="Times New Roman" w:hAnsi="Times New Roman" w:cs="Times New Roman"/>
          <w:sz w:val="28"/>
          <w:szCs w:val="28"/>
        </w:rPr>
        <w:t>Госуслуг</w:t>
      </w:r>
      <w:proofErr w:type="spellEnd"/>
      <w:r>
        <w:rPr>
          <w:rFonts w:ascii="Times New Roman" w:hAnsi="Times New Roman" w:cs="Times New Roman"/>
          <w:sz w:val="28"/>
          <w:szCs w:val="28"/>
        </w:rPr>
        <w:t>,</w:t>
      </w:r>
      <w:r w:rsidRPr="009C00A8">
        <w:rPr>
          <w:rFonts w:ascii="Times New Roman" w:hAnsi="Times New Roman" w:cs="Times New Roman"/>
          <w:sz w:val="28"/>
          <w:szCs w:val="28"/>
        </w:rPr>
        <w:t xml:space="preserve"> родительский контроль, акции РДШ, ежедневный анализ ситуации, обмен лучшими практиками, ежедневный контроль качества питания. </w:t>
      </w:r>
      <w:r>
        <w:rPr>
          <w:rFonts w:ascii="Times New Roman" w:hAnsi="Times New Roman" w:cs="Times New Roman"/>
          <w:sz w:val="28"/>
          <w:szCs w:val="28"/>
        </w:rPr>
        <w:t>В новом учебном году п</w:t>
      </w:r>
      <w:r w:rsidRPr="009C00A8">
        <w:rPr>
          <w:rFonts w:ascii="Times New Roman" w:hAnsi="Times New Roman" w:cs="Times New Roman"/>
          <w:sz w:val="28"/>
          <w:szCs w:val="28"/>
        </w:rPr>
        <w:t>родолжаем работу – в ежедневном режиме информируем о проблемах, устраняем недостатки</w:t>
      </w:r>
      <w:r>
        <w:rPr>
          <w:rFonts w:ascii="Times New Roman" w:hAnsi="Times New Roman" w:cs="Times New Roman"/>
          <w:sz w:val="28"/>
          <w:szCs w:val="28"/>
        </w:rPr>
        <w:t>.</w:t>
      </w:r>
      <w:r w:rsidRPr="009C00A8">
        <w:rPr>
          <w:rFonts w:ascii="Times New Roman" w:hAnsi="Times New Roman" w:cs="Times New Roman"/>
          <w:sz w:val="28"/>
          <w:szCs w:val="28"/>
        </w:rPr>
        <w:t xml:space="preserve"> Недопустимо прерывать питание детей даже на 1день.</w:t>
      </w:r>
    </w:p>
    <w:p w:rsidR="002B51CC" w:rsidRDefault="002B51CC" w:rsidP="002B51CC">
      <w:pPr>
        <w:widowControl w:val="0"/>
        <w:shd w:val="clear" w:color="auto" w:fill="FFFFFF"/>
        <w:autoSpaceDE w:val="0"/>
        <w:autoSpaceDN w:val="0"/>
        <w:adjustRightInd w:val="0"/>
        <w:spacing w:after="0" w:line="370" w:lineRule="exact"/>
        <w:ind w:firstLine="682"/>
        <w:jc w:val="both"/>
        <w:rPr>
          <w:rFonts w:ascii="Times New Roman" w:hAnsi="Times New Roman" w:cs="Times New Roman"/>
          <w:color w:val="000000"/>
          <w:sz w:val="28"/>
          <w:szCs w:val="28"/>
          <w:lang w:eastAsia="ru-RU"/>
        </w:rPr>
      </w:pPr>
      <w:r w:rsidRPr="0061247A">
        <w:rPr>
          <w:rFonts w:ascii="Times New Roman" w:hAnsi="Times New Roman" w:cs="Times New Roman"/>
          <w:color w:val="000000"/>
          <w:spacing w:val="5"/>
          <w:sz w:val="28"/>
          <w:szCs w:val="28"/>
          <w:lang w:eastAsia="ru-RU"/>
        </w:rPr>
        <w:t>С 01.09.20</w:t>
      </w:r>
      <w:r>
        <w:rPr>
          <w:rFonts w:ascii="Times New Roman" w:hAnsi="Times New Roman" w:cs="Times New Roman"/>
          <w:color w:val="000000"/>
          <w:spacing w:val="5"/>
          <w:sz w:val="28"/>
          <w:szCs w:val="28"/>
          <w:lang w:eastAsia="ru-RU"/>
        </w:rPr>
        <w:t>21 года буду</w:t>
      </w:r>
      <w:r w:rsidRPr="0061247A">
        <w:rPr>
          <w:rFonts w:ascii="Times New Roman" w:hAnsi="Times New Roman" w:cs="Times New Roman"/>
          <w:color w:val="000000"/>
          <w:spacing w:val="5"/>
          <w:sz w:val="28"/>
          <w:szCs w:val="28"/>
          <w:lang w:eastAsia="ru-RU"/>
        </w:rPr>
        <w:t>т работать 2</w:t>
      </w:r>
      <w:r>
        <w:rPr>
          <w:rFonts w:ascii="Times New Roman" w:hAnsi="Times New Roman" w:cs="Times New Roman"/>
          <w:color w:val="000000"/>
          <w:spacing w:val="5"/>
          <w:sz w:val="28"/>
          <w:szCs w:val="28"/>
          <w:lang w:eastAsia="ru-RU"/>
        </w:rPr>
        <w:t>3</w:t>
      </w:r>
      <w:r w:rsidRPr="0061247A">
        <w:rPr>
          <w:rFonts w:ascii="Times New Roman" w:hAnsi="Times New Roman" w:cs="Times New Roman"/>
          <w:color w:val="000000"/>
          <w:spacing w:val="5"/>
          <w:sz w:val="28"/>
          <w:szCs w:val="28"/>
          <w:lang w:eastAsia="ru-RU"/>
        </w:rPr>
        <w:t xml:space="preserve"> школьных автобус</w:t>
      </w:r>
      <w:r>
        <w:rPr>
          <w:rFonts w:ascii="Times New Roman" w:hAnsi="Times New Roman" w:cs="Times New Roman"/>
          <w:color w:val="000000"/>
          <w:spacing w:val="5"/>
          <w:sz w:val="28"/>
          <w:szCs w:val="28"/>
          <w:lang w:eastAsia="ru-RU"/>
        </w:rPr>
        <w:t>а</w:t>
      </w:r>
      <w:r w:rsidRPr="0061247A">
        <w:rPr>
          <w:rFonts w:ascii="Times New Roman" w:hAnsi="Times New Roman" w:cs="Times New Roman"/>
          <w:color w:val="000000"/>
          <w:spacing w:val="5"/>
          <w:sz w:val="28"/>
          <w:szCs w:val="28"/>
          <w:lang w:eastAsia="ru-RU"/>
        </w:rPr>
        <w:t xml:space="preserve"> на  24 школьных </w:t>
      </w:r>
      <w:r w:rsidRPr="0061247A">
        <w:rPr>
          <w:rFonts w:ascii="Times New Roman" w:hAnsi="Times New Roman" w:cs="Times New Roman"/>
          <w:color w:val="000000"/>
          <w:spacing w:val="5"/>
          <w:sz w:val="28"/>
          <w:szCs w:val="28"/>
          <w:lang w:eastAsia="ru-RU"/>
        </w:rPr>
        <w:lastRenderedPageBreak/>
        <w:t>маршрутах</w:t>
      </w:r>
      <w:r>
        <w:rPr>
          <w:rFonts w:ascii="Times New Roman" w:hAnsi="Times New Roman" w:cs="Times New Roman"/>
          <w:color w:val="000000"/>
          <w:spacing w:val="5"/>
          <w:sz w:val="28"/>
          <w:szCs w:val="28"/>
          <w:lang w:eastAsia="ru-RU"/>
        </w:rPr>
        <w:t xml:space="preserve">. </w:t>
      </w:r>
      <w:r>
        <w:rPr>
          <w:rFonts w:ascii="Times New Roman" w:hAnsi="Times New Roman" w:cs="Times New Roman"/>
          <w:color w:val="000000"/>
          <w:sz w:val="28"/>
          <w:szCs w:val="28"/>
          <w:lang w:eastAsia="ru-RU"/>
        </w:rPr>
        <w:t>Межведомственной комиссией проверено состояние и безопасность школьных маршрутов.</w:t>
      </w:r>
      <w:r w:rsidRPr="0061247A">
        <w:rPr>
          <w:rFonts w:ascii="Times New Roman" w:hAnsi="Times New Roman" w:cs="Times New Roman"/>
          <w:color w:val="000000"/>
          <w:spacing w:val="5"/>
          <w:sz w:val="28"/>
          <w:szCs w:val="28"/>
          <w:lang w:eastAsia="ru-RU"/>
        </w:rPr>
        <w:t xml:space="preserve"> На подвозе в базовые школы находится </w:t>
      </w:r>
      <w:r>
        <w:rPr>
          <w:rFonts w:ascii="Times New Roman" w:hAnsi="Times New Roman" w:cs="Times New Roman"/>
          <w:sz w:val="28"/>
          <w:szCs w:val="28"/>
          <w:lang w:eastAsia="ru-RU"/>
        </w:rPr>
        <w:t xml:space="preserve">465 </w:t>
      </w:r>
      <w:r>
        <w:rPr>
          <w:rFonts w:ascii="Times New Roman" w:hAnsi="Times New Roman" w:cs="Times New Roman"/>
          <w:color w:val="000000"/>
          <w:sz w:val="28"/>
          <w:szCs w:val="28"/>
          <w:lang w:eastAsia="ru-RU"/>
        </w:rPr>
        <w:t xml:space="preserve">школьников. Весь подвижной состав школьных автобусов подключен к АПК «Безопасный город». </w:t>
      </w:r>
    </w:p>
    <w:p w:rsidR="00B31F16" w:rsidRPr="00741154" w:rsidRDefault="000C4197" w:rsidP="00741154">
      <w:pPr>
        <w:spacing w:after="0"/>
        <w:ind w:firstLine="708"/>
        <w:jc w:val="center"/>
        <w:rPr>
          <w:rFonts w:ascii="Times New Roman" w:hAnsi="Times New Roman" w:cs="Times New Roman"/>
          <w:b/>
          <w:color w:val="000000" w:themeColor="text1"/>
          <w:sz w:val="28"/>
          <w:szCs w:val="28"/>
        </w:rPr>
      </w:pPr>
      <w:r w:rsidRPr="00741154">
        <w:rPr>
          <w:rFonts w:ascii="Times New Roman" w:hAnsi="Times New Roman" w:cs="Times New Roman"/>
          <w:b/>
          <w:color w:val="000000" w:themeColor="text1"/>
          <w:sz w:val="28"/>
          <w:szCs w:val="28"/>
        </w:rPr>
        <w:t>Региональный проект «Учитель будущего»</w:t>
      </w:r>
    </w:p>
    <w:p w:rsidR="00C53219" w:rsidRPr="00741154" w:rsidRDefault="00741154" w:rsidP="00741154">
      <w:pPr>
        <w:spacing w:after="0"/>
        <w:ind w:firstLine="708"/>
        <w:jc w:val="both"/>
        <w:rPr>
          <w:rFonts w:ascii="Times New Roman" w:eastAsiaTheme="minorEastAsia" w:hAnsi="Times New Roman" w:cs="Times New Roman"/>
          <w:sz w:val="28"/>
          <w:szCs w:val="28"/>
        </w:rPr>
      </w:pPr>
      <w:r w:rsidRPr="00741154">
        <w:rPr>
          <w:rFonts w:ascii="Times New Roman" w:hAnsi="Times New Roman" w:cs="Times New Roman"/>
          <w:color w:val="000000" w:themeColor="text1"/>
          <w:sz w:val="28"/>
          <w:szCs w:val="28"/>
        </w:rPr>
        <w:t xml:space="preserve">В 15- </w:t>
      </w:r>
      <w:proofErr w:type="spellStart"/>
      <w:r w:rsidRPr="00741154">
        <w:rPr>
          <w:rFonts w:ascii="Times New Roman" w:hAnsi="Times New Roman" w:cs="Times New Roman"/>
          <w:color w:val="000000" w:themeColor="text1"/>
          <w:sz w:val="28"/>
          <w:szCs w:val="28"/>
        </w:rPr>
        <w:t>ти</w:t>
      </w:r>
      <w:proofErr w:type="spellEnd"/>
      <w:r w:rsidRPr="00741154">
        <w:rPr>
          <w:rFonts w:ascii="Times New Roman" w:hAnsi="Times New Roman" w:cs="Times New Roman"/>
          <w:color w:val="000000" w:themeColor="text1"/>
          <w:sz w:val="28"/>
          <w:szCs w:val="28"/>
        </w:rPr>
        <w:t xml:space="preserve"> общеобразовательных учреждениях  </w:t>
      </w:r>
      <w:r w:rsidR="00C53219" w:rsidRPr="00741154">
        <w:rPr>
          <w:rFonts w:ascii="Times New Roman" w:hAnsi="Times New Roman" w:cs="Times New Roman"/>
          <w:sz w:val="28"/>
          <w:szCs w:val="28"/>
        </w:rPr>
        <w:t xml:space="preserve">продолжится внедрение федерального государственного стандарта во всех классах. </w:t>
      </w:r>
      <w:proofErr w:type="gramStart"/>
      <w:r w:rsidR="00C53219" w:rsidRPr="00741154">
        <w:rPr>
          <w:rFonts w:ascii="Times New Roman" w:hAnsi="Times New Roman" w:cs="Times New Roman"/>
          <w:sz w:val="28"/>
          <w:szCs w:val="28"/>
        </w:rPr>
        <w:t xml:space="preserve">С 01.09.2021 года будут действовать новые ФГОС начального общего и основного общего образования (приказ </w:t>
      </w:r>
      <w:proofErr w:type="spellStart"/>
      <w:r w:rsidR="00C53219" w:rsidRPr="00741154">
        <w:rPr>
          <w:rFonts w:ascii="Times New Roman" w:hAnsi="Times New Roman" w:cs="Times New Roman"/>
          <w:sz w:val="28"/>
          <w:szCs w:val="28"/>
        </w:rPr>
        <w:t>Минпросвещения</w:t>
      </w:r>
      <w:proofErr w:type="spellEnd"/>
      <w:r w:rsidR="00C53219" w:rsidRPr="00741154">
        <w:rPr>
          <w:rFonts w:ascii="Times New Roman" w:hAnsi="Times New Roman" w:cs="Times New Roman"/>
          <w:sz w:val="28"/>
          <w:szCs w:val="28"/>
        </w:rPr>
        <w:t xml:space="preserve"> России от 31.05.2021 № 286 «Об утверждении федерального государственного образовательного стандарта начального общего образования», зарегистрированный в Минюсте России от 05.07.2021 № 64100 и </w:t>
      </w:r>
      <w:r w:rsidR="00C53219" w:rsidRPr="00741154">
        <w:rPr>
          <w:rFonts w:ascii="Times New Roman" w:eastAsiaTheme="minorEastAsia" w:hAnsi="Times New Roman" w:cs="Times New Roman"/>
          <w:sz w:val="28"/>
          <w:szCs w:val="28"/>
        </w:rPr>
        <w:t xml:space="preserve">приказ </w:t>
      </w:r>
      <w:proofErr w:type="spellStart"/>
      <w:r w:rsidR="00C53219" w:rsidRPr="00741154">
        <w:rPr>
          <w:rFonts w:ascii="Times New Roman" w:eastAsiaTheme="minorEastAsia" w:hAnsi="Times New Roman" w:cs="Times New Roman"/>
          <w:sz w:val="28"/>
          <w:szCs w:val="28"/>
        </w:rPr>
        <w:t>Минпросвещения</w:t>
      </w:r>
      <w:proofErr w:type="spellEnd"/>
      <w:r w:rsidR="00C53219" w:rsidRPr="00741154">
        <w:rPr>
          <w:rFonts w:ascii="Times New Roman" w:eastAsiaTheme="minorEastAsia" w:hAnsi="Times New Roman" w:cs="Times New Roman"/>
          <w:sz w:val="28"/>
          <w:szCs w:val="28"/>
        </w:rPr>
        <w:t xml:space="preserve"> России от 31.05.2021 № 287 «Об утверждении федерального государственного образовательного стандарта основного общего образования», зарегистрированный в Минюсте России от 05.07.2021 № 64101)</w:t>
      </w:r>
      <w:r>
        <w:rPr>
          <w:rFonts w:ascii="Times New Roman" w:eastAsiaTheme="minorEastAsia" w:hAnsi="Times New Roman" w:cs="Times New Roman"/>
          <w:sz w:val="28"/>
          <w:szCs w:val="28"/>
        </w:rPr>
        <w:t xml:space="preserve"> и </w:t>
      </w:r>
      <w:proofErr w:type="spellStart"/>
      <w:r>
        <w:rPr>
          <w:rFonts w:ascii="Times New Roman" w:eastAsiaTheme="minorEastAsia" w:hAnsi="Times New Roman" w:cs="Times New Roman"/>
          <w:sz w:val="28"/>
          <w:szCs w:val="28"/>
        </w:rPr>
        <w:t>реализовыват</w:t>
      </w:r>
      <w:proofErr w:type="spellEnd"/>
      <w:proofErr w:type="gramEnd"/>
      <w:r w:rsidR="002B51CC">
        <w:rPr>
          <w:rFonts w:ascii="Times New Roman" w:eastAsiaTheme="minorEastAsia" w:hAnsi="Times New Roman" w:cs="Times New Roman"/>
          <w:sz w:val="28"/>
          <w:szCs w:val="28"/>
        </w:rPr>
        <w:t xml:space="preserve"> федеральные стандарты </w:t>
      </w:r>
      <w:r>
        <w:rPr>
          <w:rFonts w:ascii="Times New Roman" w:eastAsiaTheme="minorEastAsia" w:hAnsi="Times New Roman" w:cs="Times New Roman"/>
          <w:sz w:val="28"/>
          <w:szCs w:val="28"/>
        </w:rPr>
        <w:t xml:space="preserve">для 3342 </w:t>
      </w:r>
      <w:proofErr w:type="gramStart"/>
      <w:r>
        <w:rPr>
          <w:rFonts w:ascii="Times New Roman" w:eastAsiaTheme="minorEastAsia" w:hAnsi="Times New Roman" w:cs="Times New Roman"/>
          <w:sz w:val="28"/>
          <w:szCs w:val="28"/>
        </w:rPr>
        <w:t>обучающихся</w:t>
      </w:r>
      <w:proofErr w:type="gramEnd"/>
      <w:r>
        <w:rPr>
          <w:rFonts w:ascii="Times New Roman" w:eastAsiaTheme="minorEastAsia" w:hAnsi="Times New Roman" w:cs="Times New Roman"/>
          <w:sz w:val="28"/>
          <w:szCs w:val="28"/>
        </w:rPr>
        <w:t xml:space="preserve">  будет 324 педагога Орловского района. </w:t>
      </w:r>
    </w:p>
    <w:p w:rsidR="00C53219" w:rsidRPr="00901FDB" w:rsidRDefault="00C53219" w:rsidP="00C5321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этом году стартовал </w:t>
      </w:r>
      <w:r w:rsidRPr="00741154">
        <w:rPr>
          <w:rFonts w:ascii="Times New Roman" w:hAnsi="Times New Roman" w:cs="Times New Roman"/>
          <w:b/>
          <w:sz w:val="28"/>
          <w:szCs w:val="28"/>
        </w:rPr>
        <w:t>федеральный проект</w:t>
      </w:r>
      <w:r>
        <w:rPr>
          <w:rFonts w:ascii="Times New Roman" w:hAnsi="Times New Roman" w:cs="Times New Roman"/>
          <w:sz w:val="28"/>
          <w:szCs w:val="28"/>
        </w:rPr>
        <w:t xml:space="preserve"> адресной методической помощи</w:t>
      </w:r>
      <w:r w:rsidRPr="009C00A8">
        <w:rPr>
          <w:rFonts w:ascii="Times New Roman" w:hAnsi="Times New Roman" w:cs="Times New Roman"/>
          <w:sz w:val="28"/>
          <w:szCs w:val="28"/>
        </w:rPr>
        <w:t xml:space="preserve"> </w:t>
      </w:r>
      <w:r w:rsidRPr="00741154">
        <w:rPr>
          <w:rFonts w:ascii="Times New Roman" w:hAnsi="Times New Roman" w:cs="Times New Roman"/>
          <w:b/>
          <w:sz w:val="28"/>
          <w:szCs w:val="28"/>
        </w:rPr>
        <w:t>«500+»,</w:t>
      </w:r>
      <w:r w:rsidRPr="009C00A8">
        <w:rPr>
          <w:rFonts w:ascii="Times New Roman" w:hAnsi="Times New Roman" w:cs="Times New Roman"/>
          <w:sz w:val="28"/>
          <w:szCs w:val="28"/>
        </w:rPr>
        <w:t xml:space="preserve"> цель</w:t>
      </w:r>
      <w:r>
        <w:rPr>
          <w:rFonts w:ascii="Times New Roman" w:hAnsi="Times New Roman" w:cs="Times New Roman"/>
          <w:sz w:val="28"/>
          <w:szCs w:val="28"/>
        </w:rPr>
        <w:t xml:space="preserve"> которого – </w:t>
      </w:r>
      <w:r w:rsidRPr="009C00A8">
        <w:rPr>
          <w:rFonts w:ascii="Times New Roman" w:hAnsi="Times New Roman" w:cs="Times New Roman"/>
          <w:sz w:val="28"/>
          <w:szCs w:val="28"/>
        </w:rPr>
        <w:t xml:space="preserve">адресная методическая и ресурсная поддержка </w:t>
      </w:r>
      <w:r w:rsidRPr="00901FDB">
        <w:rPr>
          <w:rFonts w:ascii="Times New Roman" w:hAnsi="Times New Roman" w:cs="Times New Roman"/>
          <w:sz w:val="28"/>
          <w:szCs w:val="28"/>
        </w:rPr>
        <w:t xml:space="preserve">школ </w:t>
      </w:r>
      <w:r w:rsidRPr="00901FDB">
        <w:rPr>
          <w:rFonts w:ascii="Times New Roman" w:hAnsi="Times New Roman" w:cs="Times New Roman"/>
          <w:bCs/>
          <w:sz w:val="28"/>
          <w:szCs w:val="28"/>
        </w:rPr>
        <w:t>с высокими рисками низ</w:t>
      </w:r>
      <w:r>
        <w:rPr>
          <w:rFonts w:ascii="Times New Roman" w:hAnsi="Times New Roman" w:cs="Times New Roman"/>
          <w:bCs/>
          <w:sz w:val="28"/>
          <w:szCs w:val="28"/>
        </w:rPr>
        <w:t xml:space="preserve">ких образовательных результатов.   По федеральному   проекту   определены две школы Орловского района это - МБОУ Пролетарская СОШ; МБОУ Черкесская СОШ, в областной проект вошли – МБОУ Майорская СОШ и МБОУ </w:t>
      </w:r>
      <w:proofErr w:type="spellStart"/>
      <w:r>
        <w:rPr>
          <w:rFonts w:ascii="Times New Roman" w:hAnsi="Times New Roman" w:cs="Times New Roman"/>
          <w:bCs/>
          <w:sz w:val="28"/>
          <w:szCs w:val="28"/>
        </w:rPr>
        <w:t>Широкинская</w:t>
      </w:r>
      <w:proofErr w:type="spellEnd"/>
      <w:r>
        <w:rPr>
          <w:rFonts w:ascii="Times New Roman" w:hAnsi="Times New Roman" w:cs="Times New Roman"/>
          <w:bCs/>
          <w:sz w:val="28"/>
          <w:szCs w:val="28"/>
        </w:rPr>
        <w:t xml:space="preserve"> СОШ.   </w:t>
      </w:r>
    </w:p>
    <w:p w:rsidR="00C53219" w:rsidRPr="00D92061" w:rsidRDefault="00C53219" w:rsidP="00C5321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w:t>
      </w:r>
      <w:r w:rsidRPr="009C00A8">
        <w:rPr>
          <w:rFonts w:ascii="Times New Roman" w:hAnsi="Times New Roman" w:cs="Times New Roman"/>
          <w:sz w:val="28"/>
          <w:szCs w:val="28"/>
        </w:rPr>
        <w:t xml:space="preserve">июня </w:t>
      </w:r>
      <w:r>
        <w:rPr>
          <w:rFonts w:ascii="Times New Roman" w:hAnsi="Times New Roman" w:cs="Times New Roman"/>
          <w:sz w:val="28"/>
          <w:szCs w:val="28"/>
        </w:rPr>
        <w:t>20</w:t>
      </w:r>
      <w:r w:rsidRPr="009C00A8">
        <w:rPr>
          <w:rFonts w:ascii="Times New Roman" w:hAnsi="Times New Roman" w:cs="Times New Roman"/>
          <w:sz w:val="28"/>
          <w:szCs w:val="28"/>
        </w:rPr>
        <w:t>20 года стартовало федеральное обучение педагогов Ростовской области</w:t>
      </w:r>
      <w:r>
        <w:rPr>
          <w:rFonts w:ascii="Times New Roman" w:hAnsi="Times New Roman" w:cs="Times New Roman"/>
          <w:sz w:val="28"/>
          <w:szCs w:val="28"/>
        </w:rPr>
        <w:t>.</w:t>
      </w:r>
      <w:r w:rsidR="00B72679">
        <w:rPr>
          <w:rFonts w:ascii="Times New Roman" w:hAnsi="Times New Roman" w:cs="Times New Roman"/>
          <w:sz w:val="28"/>
          <w:szCs w:val="28"/>
        </w:rPr>
        <w:t xml:space="preserve"> </w:t>
      </w:r>
      <w:r>
        <w:rPr>
          <w:rFonts w:ascii="Times New Roman" w:hAnsi="Times New Roman" w:cs="Times New Roman"/>
          <w:sz w:val="28"/>
          <w:szCs w:val="28"/>
        </w:rPr>
        <w:t>В программе</w:t>
      </w:r>
      <w:r w:rsidRPr="009C00A8">
        <w:rPr>
          <w:rFonts w:ascii="Times New Roman" w:hAnsi="Times New Roman" w:cs="Times New Roman"/>
          <w:sz w:val="28"/>
          <w:szCs w:val="28"/>
        </w:rPr>
        <w:t xml:space="preserve"> дистанционно на едином цифровом портале дополнительног</w:t>
      </w:r>
      <w:r>
        <w:rPr>
          <w:rFonts w:ascii="Times New Roman" w:hAnsi="Times New Roman" w:cs="Times New Roman"/>
          <w:sz w:val="28"/>
          <w:szCs w:val="28"/>
        </w:rPr>
        <w:t>о профессионального образования</w:t>
      </w:r>
      <w:r w:rsidRPr="009C00A8">
        <w:rPr>
          <w:rFonts w:ascii="Times New Roman" w:hAnsi="Times New Roman" w:cs="Times New Roman"/>
          <w:sz w:val="28"/>
          <w:szCs w:val="28"/>
        </w:rPr>
        <w:t xml:space="preserve"> принимали участие учителя русского языка, мате</w:t>
      </w:r>
      <w:r>
        <w:rPr>
          <w:rFonts w:ascii="Times New Roman" w:hAnsi="Times New Roman" w:cs="Times New Roman"/>
          <w:sz w:val="28"/>
          <w:szCs w:val="28"/>
        </w:rPr>
        <w:t xml:space="preserve">матики, физики, химии, биологии. </w:t>
      </w:r>
      <w:r w:rsidRPr="009C00A8">
        <w:rPr>
          <w:rFonts w:ascii="Times New Roman" w:hAnsi="Times New Roman" w:cs="Times New Roman"/>
          <w:sz w:val="28"/>
          <w:szCs w:val="28"/>
        </w:rPr>
        <w:t>В проекте приняли участие педагоги из рисковых школ. Результаты выявили профессиональные дефициты. Вызвал затруднения модуль функциональной грамотности и практико-</w:t>
      </w:r>
      <w:r w:rsidRPr="00D92061">
        <w:rPr>
          <w:rFonts w:ascii="Times New Roman" w:hAnsi="Times New Roman" w:cs="Times New Roman"/>
          <w:sz w:val="28"/>
          <w:szCs w:val="28"/>
        </w:rPr>
        <w:t>ориентированные задания. Значительные сложности испытывали учителя русского языка и биологии.</w:t>
      </w:r>
    </w:p>
    <w:p w:rsidR="00C53219" w:rsidRPr="005750B4" w:rsidRDefault="00C53219" w:rsidP="00C53219">
      <w:pPr>
        <w:spacing w:after="0"/>
        <w:ind w:firstLine="709"/>
        <w:jc w:val="both"/>
        <w:rPr>
          <w:rFonts w:ascii="Times New Roman" w:hAnsi="Times New Roman" w:cs="Times New Roman"/>
          <w:sz w:val="28"/>
          <w:szCs w:val="28"/>
        </w:rPr>
      </w:pPr>
      <w:r w:rsidRPr="00D92061">
        <w:rPr>
          <w:rFonts w:ascii="Times New Roman" w:hAnsi="Times New Roman" w:cs="Times New Roman"/>
          <w:sz w:val="28"/>
          <w:szCs w:val="28"/>
        </w:rPr>
        <w:t xml:space="preserve">Разработаны индивидуальные образовательные маршруты педагогов для устранения профессиональных дефицитов. </w:t>
      </w:r>
      <w:proofErr w:type="gramStart"/>
      <w:r>
        <w:rPr>
          <w:rFonts w:ascii="Times New Roman" w:hAnsi="Times New Roman" w:cs="Times New Roman"/>
          <w:sz w:val="28"/>
          <w:szCs w:val="28"/>
        </w:rPr>
        <w:t>Обучены</w:t>
      </w:r>
      <w:proofErr w:type="gramEnd"/>
      <w:r>
        <w:rPr>
          <w:rFonts w:ascii="Times New Roman" w:hAnsi="Times New Roman" w:cs="Times New Roman"/>
          <w:sz w:val="28"/>
          <w:szCs w:val="28"/>
        </w:rPr>
        <w:t xml:space="preserve"> 7</w:t>
      </w:r>
      <w:r w:rsidRPr="00D92061">
        <w:rPr>
          <w:rFonts w:ascii="Times New Roman" w:hAnsi="Times New Roman" w:cs="Times New Roman"/>
          <w:sz w:val="28"/>
          <w:szCs w:val="28"/>
        </w:rPr>
        <w:t xml:space="preserve"> </w:t>
      </w:r>
      <w:proofErr w:type="spellStart"/>
      <w:r w:rsidRPr="00D92061">
        <w:rPr>
          <w:rFonts w:ascii="Times New Roman" w:hAnsi="Times New Roman" w:cs="Times New Roman"/>
          <w:sz w:val="28"/>
          <w:szCs w:val="28"/>
        </w:rPr>
        <w:t>тьюторов</w:t>
      </w:r>
      <w:proofErr w:type="spellEnd"/>
      <w:r w:rsidR="00B72679">
        <w:rPr>
          <w:rFonts w:ascii="Times New Roman" w:hAnsi="Times New Roman" w:cs="Times New Roman"/>
          <w:sz w:val="28"/>
          <w:szCs w:val="28"/>
        </w:rPr>
        <w:t xml:space="preserve">. – педагогов Орловского района. </w:t>
      </w:r>
      <w:r w:rsidRPr="00D92061">
        <w:rPr>
          <w:rFonts w:ascii="Times New Roman" w:hAnsi="Times New Roman" w:cs="Times New Roman"/>
          <w:sz w:val="28"/>
          <w:szCs w:val="28"/>
        </w:rPr>
        <w:t xml:space="preserve"> </w:t>
      </w:r>
    </w:p>
    <w:p w:rsidR="00B72679" w:rsidRDefault="00C53219" w:rsidP="00741154">
      <w:pPr>
        <w:spacing w:after="0" w:line="240" w:lineRule="auto"/>
        <w:ind w:left="-142" w:firstLine="709"/>
        <w:jc w:val="both"/>
        <w:rPr>
          <w:rFonts w:ascii="Times New Roman" w:eastAsia="Calibri" w:hAnsi="Times New Roman" w:cs="Times New Roman"/>
          <w:sz w:val="28"/>
          <w:szCs w:val="28"/>
        </w:rPr>
      </w:pPr>
      <w:r w:rsidRPr="009D719C">
        <w:rPr>
          <w:rFonts w:ascii="Times New Roman" w:hAnsi="Times New Roman"/>
          <w:sz w:val="26"/>
          <w:szCs w:val="26"/>
        </w:rPr>
        <w:t xml:space="preserve">Институт повышения квалификации в марте 2021 проводил областную </w:t>
      </w:r>
      <w:r w:rsidRPr="009D719C">
        <w:rPr>
          <w:rFonts w:ascii="Times New Roman" w:hAnsi="Times New Roman"/>
          <w:sz w:val="26"/>
          <w:szCs w:val="26"/>
          <w:lang w:eastAsia="zh-CN"/>
        </w:rPr>
        <w:t>стратегическую сессию</w:t>
      </w:r>
      <w:proofErr w:type="gramStart"/>
      <w:r w:rsidRPr="009D719C">
        <w:rPr>
          <w:rStyle w:val="a4"/>
          <w:rFonts w:ascii="Times New Roman" w:hAnsi="Times New Roman"/>
          <w:b w:val="0"/>
          <w:sz w:val="26"/>
          <w:szCs w:val="26"/>
          <w:shd w:val="clear" w:color="auto" w:fill="FFFFFF"/>
        </w:rPr>
        <w:t>«Н</w:t>
      </w:r>
      <w:proofErr w:type="gramEnd"/>
      <w:r w:rsidRPr="009D719C">
        <w:rPr>
          <w:rStyle w:val="a4"/>
          <w:rFonts w:ascii="Times New Roman" w:hAnsi="Times New Roman"/>
          <w:b w:val="0"/>
          <w:sz w:val="26"/>
          <w:szCs w:val="26"/>
          <w:shd w:val="clear" w:color="auto" w:fill="FFFFFF"/>
        </w:rPr>
        <w:t>овые вызовы к деятельности общеобразовательной организации с низкими образовательными результатами: контекст</w:t>
      </w:r>
      <w:r w:rsidR="00741154">
        <w:rPr>
          <w:rStyle w:val="a4"/>
          <w:rFonts w:ascii="Times New Roman" w:hAnsi="Times New Roman"/>
          <w:b w:val="0"/>
          <w:sz w:val="26"/>
          <w:szCs w:val="26"/>
          <w:shd w:val="clear" w:color="auto" w:fill="FFFFFF"/>
        </w:rPr>
        <w:t xml:space="preserve"> </w:t>
      </w:r>
      <w:r w:rsidRPr="001D78D0">
        <w:rPr>
          <w:rFonts w:ascii="Times New Roman" w:eastAsia="Times New Roman" w:hAnsi="Times New Roman" w:cs="Times New Roman"/>
          <w:sz w:val="28"/>
          <w:szCs w:val="28"/>
        </w:rPr>
        <w:t xml:space="preserve">педагогических и управленческих кадров, от их уровня профессиональных компетенций, возможностей для непрерывного и планомерного повышения квалификации одна из главных </w:t>
      </w:r>
      <w:r w:rsidRPr="009D719C">
        <w:rPr>
          <w:rFonts w:ascii="Times New Roman" w:eastAsia="Times New Roman" w:hAnsi="Times New Roman" w:cs="Times New Roman"/>
          <w:sz w:val="28"/>
          <w:szCs w:val="28"/>
        </w:rPr>
        <w:t>задач регионального</w:t>
      </w:r>
      <w:r w:rsidR="00741154">
        <w:rPr>
          <w:rFonts w:ascii="Times New Roman" w:eastAsia="Times New Roman" w:hAnsi="Times New Roman" w:cs="Times New Roman"/>
          <w:sz w:val="28"/>
          <w:szCs w:val="28"/>
        </w:rPr>
        <w:t xml:space="preserve"> </w:t>
      </w:r>
      <w:r w:rsidRPr="009D719C">
        <w:rPr>
          <w:rFonts w:ascii="Times New Roman" w:eastAsia="Times New Roman" w:hAnsi="Times New Roman" w:cs="Times New Roman"/>
          <w:sz w:val="28"/>
          <w:szCs w:val="28"/>
        </w:rPr>
        <w:t xml:space="preserve">проекта «Учитель будущего». </w:t>
      </w:r>
      <w:proofErr w:type="gramStart"/>
      <w:r w:rsidRPr="009D719C">
        <w:rPr>
          <w:rFonts w:ascii="Times New Roman" w:eastAsia="Times New Roman" w:hAnsi="Times New Roman" w:cs="Times New Roman"/>
          <w:sz w:val="28"/>
          <w:szCs w:val="28"/>
        </w:rPr>
        <w:t>В 2020-2021 году п</w:t>
      </w:r>
      <w:r w:rsidRPr="009D719C">
        <w:rPr>
          <w:rFonts w:ascii="Times New Roman" w:eastAsia="Calibri" w:hAnsi="Times New Roman" w:cs="Times New Roman"/>
          <w:sz w:val="28"/>
          <w:szCs w:val="28"/>
        </w:rPr>
        <w:t xml:space="preserve">овышение </w:t>
      </w:r>
      <w:r w:rsidRPr="009D719C">
        <w:rPr>
          <w:rFonts w:ascii="Times New Roman" w:eastAsia="Calibri" w:hAnsi="Times New Roman" w:cs="Times New Roman"/>
          <w:sz w:val="28"/>
          <w:szCs w:val="28"/>
        </w:rPr>
        <w:lastRenderedPageBreak/>
        <w:t>квалификации осваивалось педагогами в</w:t>
      </w:r>
      <w:r w:rsidRPr="001D78D0">
        <w:rPr>
          <w:rFonts w:ascii="Times New Roman" w:eastAsia="Calibri" w:hAnsi="Times New Roman" w:cs="Times New Roman"/>
          <w:sz w:val="28"/>
          <w:szCs w:val="28"/>
        </w:rPr>
        <w:t xml:space="preserve"> дистанционной и </w:t>
      </w:r>
      <w:proofErr w:type="spellStart"/>
      <w:r w:rsidRPr="001D78D0">
        <w:rPr>
          <w:rFonts w:ascii="Times New Roman" w:eastAsia="Calibri" w:hAnsi="Times New Roman" w:cs="Times New Roman"/>
          <w:sz w:val="28"/>
          <w:szCs w:val="28"/>
        </w:rPr>
        <w:t>очно-заочной</w:t>
      </w:r>
      <w:proofErr w:type="spellEnd"/>
      <w:r w:rsidRPr="001D78D0">
        <w:rPr>
          <w:rFonts w:ascii="Times New Roman" w:eastAsia="Calibri" w:hAnsi="Times New Roman" w:cs="Times New Roman"/>
          <w:sz w:val="28"/>
          <w:szCs w:val="28"/>
        </w:rPr>
        <w:t xml:space="preserve"> формах обучения, с применением дистанционных технологий. </w:t>
      </w:r>
      <w:proofErr w:type="gramEnd"/>
    </w:p>
    <w:p w:rsidR="00C53219" w:rsidRPr="001D78D0" w:rsidRDefault="00C53219" w:rsidP="00741154">
      <w:pPr>
        <w:spacing w:after="0" w:line="240" w:lineRule="auto"/>
        <w:ind w:left="-142" w:firstLine="709"/>
        <w:jc w:val="both"/>
        <w:rPr>
          <w:rFonts w:ascii="Times New Roman" w:hAnsi="Times New Roman" w:cs="Times New Roman"/>
          <w:sz w:val="28"/>
          <w:szCs w:val="28"/>
        </w:rPr>
      </w:pPr>
      <w:r w:rsidRPr="001D78D0">
        <w:rPr>
          <w:rFonts w:ascii="Times New Roman" w:eastAsia="Calibri" w:hAnsi="Times New Roman" w:cs="Times New Roman"/>
          <w:sz w:val="28"/>
          <w:szCs w:val="28"/>
        </w:rPr>
        <w:t xml:space="preserve">За </w:t>
      </w:r>
      <w:r w:rsidRPr="001D78D0">
        <w:rPr>
          <w:rFonts w:ascii="Times New Roman" w:hAnsi="Times New Roman" w:cs="Times New Roman"/>
          <w:sz w:val="28"/>
          <w:szCs w:val="28"/>
        </w:rPr>
        <w:t xml:space="preserve">2020-2021 учебный год по дополнительным профессиональным программам повысили свой профессиональный уровень 314 педагогов (общая численность полученных удостоверений составила 908).   </w:t>
      </w:r>
    </w:p>
    <w:p w:rsidR="00C53219" w:rsidRPr="001D78D0" w:rsidRDefault="00C53219" w:rsidP="00741154">
      <w:pPr>
        <w:pStyle w:val="Default"/>
        <w:ind w:left="-142" w:firstLine="709"/>
        <w:jc w:val="both"/>
        <w:rPr>
          <w:color w:val="auto"/>
          <w:sz w:val="28"/>
          <w:szCs w:val="28"/>
        </w:rPr>
      </w:pPr>
      <w:r w:rsidRPr="001D78D0">
        <w:rPr>
          <w:color w:val="auto"/>
          <w:sz w:val="28"/>
          <w:szCs w:val="28"/>
        </w:rPr>
        <w:t>В 2020 году 59 педагогов</w:t>
      </w:r>
      <w:r w:rsidR="00741154">
        <w:rPr>
          <w:color w:val="auto"/>
          <w:sz w:val="28"/>
          <w:szCs w:val="28"/>
        </w:rPr>
        <w:t xml:space="preserve"> </w:t>
      </w:r>
      <w:r w:rsidRPr="001D78D0">
        <w:rPr>
          <w:color w:val="auto"/>
          <w:sz w:val="28"/>
          <w:szCs w:val="28"/>
        </w:rPr>
        <w:t xml:space="preserve">района стали активными участниками областных семинаров и практикумов, приняли активное участие в конкурсном движении в рамках ПНПО и добились высоких результатов: </w:t>
      </w:r>
    </w:p>
    <w:p w:rsidR="00C53219" w:rsidRDefault="00C53219" w:rsidP="00C5321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D78D0">
        <w:rPr>
          <w:rFonts w:ascii="Times New Roman" w:eastAsia="Times New Roman" w:hAnsi="Times New Roman" w:cs="Times New Roman"/>
          <w:sz w:val="28"/>
          <w:szCs w:val="28"/>
        </w:rPr>
        <w:t xml:space="preserve"> Лауреатом ежегодной муниципальной премии «Учитель года» в 2021 году стала Сойма Е.А, учитель истории и обществознания из МБОУ Донской СОШ, «Воспитатель года»: Зинченко О.С., воспитатель МБДОУ №1 «Березка»; «Тренер года»: </w:t>
      </w:r>
      <w:proofErr w:type="spellStart"/>
      <w:r>
        <w:rPr>
          <w:rFonts w:ascii="Times New Roman" w:eastAsia="Times New Roman" w:hAnsi="Times New Roman" w:cs="Times New Roman"/>
          <w:sz w:val="28"/>
          <w:szCs w:val="28"/>
        </w:rPr>
        <w:t>Ковтунова</w:t>
      </w:r>
      <w:proofErr w:type="spellEnd"/>
      <w:r>
        <w:rPr>
          <w:rFonts w:ascii="Times New Roman" w:eastAsia="Times New Roman" w:hAnsi="Times New Roman" w:cs="Times New Roman"/>
          <w:sz w:val="28"/>
          <w:szCs w:val="28"/>
        </w:rPr>
        <w:t xml:space="preserve"> И.А.</w:t>
      </w:r>
      <w:r w:rsidRPr="001D78D0">
        <w:rPr>
          <w:rFonts w:ascii="Times New Roman" w:eastAsia="Times New Roman" w:hAnsi="Times New Roman" w:cs="Times New Roman"/>
          <w:sz w:val="28"/>
          <w:szCs w:val="28"/>
        </w:rPr>
        <w:t xml:space="preserve">, тренер-преподаватель ДЮСШ.  </w:t>
      </w:r>
    </w:p>
    <w:p w:rsidR="00741154" w:rsidRDefault="00741154" w:rsidP="00C53219">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41154">
        <w:rPr>
          <w:rFonts w:ascii="Times New Roman" w:eastAsia="Times New Roman" w:hAnsi="Times New Roman" w:cs="Times New Roman"/>
          <w:b/>
          <w:sz w:val="28"/>
          <w:szCs w:val="28"/>
        </w:rPr>
        <w:t xml:space="preserve">Региональный проект « Поддержка семей имеющих детей» </w:t>
      </w:r>
    </w:p>
    <w:p w:rsidR="00931171" w:rsidRDefault="00741154" w:rsidP="00931171">
      <w:pPr>
        <w:spacing w:after="0"/>
        <w:ind w:firstLine="708"/>
        <w:jc w:val="both"/>
        <w:rPr>
          <w:rStyle w:val="ts-event-itemtop-txt"/>
          <w:rFonts w:ascii="Times New Roman" w:hAnsi="Times New Roman" w:cs="Times New Roman"/>
          <w:sz w:val="28"/>
          <w:szCs w:val="28"/>
        </w:rPr>
      </w:pPr>
      <w:r w:rsidRPr="00741154">
        <w:rPr>
          <w:rFonts w:ascii="Times New Roman" w:eastAsia="Times New Roman" w:hAnsi="Times New Roman" w:cs="Times New Roman"/>
          <w:sz w:val="28"/>
          <w:szCs w:val="28"/>
        </w:rPr>
        <w:t xml:space="preserve">Продолжается  реализация регионального проекта  « Поддержка семей имеющих детей». По состоянию на сегодняшний день в 12- </w:t>
      </w:r>
      <w:proofErr w:type="spellStart"/>
      <w:r w:rsidRPr="00741154">
        <w:rPr>
          <w:rFonts w:ascii="Times New Roman" w:eastAsia="Times New Roman" w:hAnsi="Times New Roman" w:cs="Times New Roman"/>
          <w:sz w:val="28"/>
          <w:szCs w:val="28"/>
        </w:rPr>
        <w:t>ти</w:t>
      </w:r>
      <w:proofErr w:type="spellEnd"/>
      <w:r w:rsidRPr="00741154">
        <w:rPr>
          <w:rFonts w:ascii="Times New Roman" w:eastAsia="Times New Roman" w:hAnsi="Times New Roman" w:cs="Times New Roman"/>
          <w:sz w:val="28"/>
          <w:szCs w:val="28"/>
        </w:rPr>
        <w:t xml:space="preserve"> дошкольных</w:t>
      </w:r>
      <w:proofErr w:type="gramStart"/>
      <w:r w:rsidRPr="00741154">
        <w:rPr>
          <w:rFonts w:ascii="Times New Roman" w:eastAsia="Times New Roman" w:hAnsi="Times New Roman" w:cs="Times New Roman"/>
          <w:sz w:val="28"/>
          <w:szCs w:val="28"/>
        </w:rPr>
        <w:t xml:space="preserve"> </w:t>
      </w:r>
      <w:r w:rsidR="00931171" w:rsidRPr="00F80BB1">
        <w:rPr>
          <w:rStyle w:val="ts-event-itemtop-txt"/>
          <w:rFonts w:ascii="Times New Roman" w:hAnsi="Times New Roman" w:cs="Times New Roman"/>
          <w:sz w:val="28"/>
          <w:szCs w:val="28"/>
        </w:rPr>
        <w:t>В</w:t>
      </w:r>
      <w:proofErr w:type="gramEnd"/>
      <w:r w:rsidR="00931171" w:rsidRPr="00F80BB1">
        <w:rPr>
          <w:rStyle w:val="ts-event-itemtop-txt"/>
          <w:rFonts w:ascii="Times New Roman" w:hAnsi="Times New Roman" w:cs="Times New Roman"/>
          <w:sz w:val="28"/>
          <w:szCs w:val="28"/>
        </w:rPr>
        <w:t xml:space="preserve"> новом учебном году будет </w:t>
      </w:r>
      <w:r w:rsidR="00931171" w:rsidRPr="000E0BC3">
        <w:rPr>
          <w:rStyle w:val="ts-event-itemtop-txt"/>
          <w:rFonts w:ascii="Times New Roman" w:hAnsi="Times New Roman" w:cs="Times New Roman"/>
          <w:sz w:val="28"/>
          <w:szCs w:val="28"/>
        </w:rPr>
        <w:t>функционировать 10</w:t>
      </w:r>
      <w:r w:rsidR="00931171" w:rsidRPr="00F80BB1">
        <w:rPr>
          <w:rStyle w:val="ts-event-itemtop-txt"/>
          <w:rFonts w:ascii="Times New Roman" w:hAnsi="Times New Roman" w:cs="Times New Roman"/>
          <w:sz w:val="28"/>
          <w:szCs w:val="28"/>
        </w:rPr>
        <w:t xml:space="preserve"> групп раннего развития с общей численностью в них </w:t>
      </w:r>
      <w:r w:rsidR="00931171" w:rsidRPr="000E0BC3">
        <w:rPr>
          <w:rStyle w:val="ts-event-itemtop-txt"/>
          <w:rFonts w:ascii="Times New Roman" w:hAnsi="Times New Roman" w:cs="Times New Roman"/>
          <w:sz w:val="28"/>
          <w:szCs w:val="28"/>
        </w:rPr>
        <w:t>175</w:t>
      </w:r>
      <w:r w:rsidR="00931171">
        <w:rPr>
          <w:rStyle w:val="ts-event-itemtop-txt"/>
          <w:rFonts w:ascii="Times New Roman" w:hAnsi="Times New Roman" w:cs="Times New Roman"/>
          <w:sz w:val="28"/>
          <w:szCs w:val="28"/>
        </w:rPr>
        <w:t xml:space="preserve"> детей </w:t>
      </w:r>
      <w:r w:rsidR="00931171" w:rsidRPr="00F80BB1">
        <w:rPr>
          <w:rStyle w:val="ts-event-itemtop-txt"/>
          <w:rFonts w:ascii="Times New Roman" w:hAnsi="Times New Roman" w:cs="Times New Roman"/>
          <w:sz w:val="28"/>
          <w:szCs w:val="28"/>
        </w:rPr>
        <w:t>(МБДОУ детский сад «Веселая планета», МБДОУ детский сад №1 «Березка», МБДОУ детский сад №2 «Колосок», МБДОУ детский сад №11 «Теремок», МБДОУ детский сад №12 «Сказка», МБДОУ детский сад №7 «Солнышко», МБДОУ детский сад №9 «</w:t>
      </w:r>
      <w:proofErr w:type="gramStart"/>
      <w:r w:rsidR="00931171" w:rsidRPr="00F80BB1">
        <w:rPr>
          <w:rStyle w:val="ts-event-itemtop-txt"/>
          <w:rFonts w:ascii="Times New Roman" w:hAnsi="Times New Roman" w:cs="Times New Roman"/>
          <w:sz w:val="28"/>
          <w:szCs w:val="28"/>
        </w:rPr>
        <w:t xml:space="preserve">Солнышко»). </w:t>
      </w:r>
      <w:r w:rsidR="00931171">
        <w:rPr>
          <w:rStyle w:val="ts-event-itemtop-txt"/>
          <w:rFonts w:ascii="Times New Roman" w:hAnsi="Times New Roman" w:cs="Times New Roman"/>
          <w:sz w:val="28"/>
          <w:szCs w:val="28"/>
        </w:rPr>
        <w:t xml:space="preserve"> </w:t>
      </w:r>
      <w:r w:rsidR="002B51CC">
        <w:rPr>
          <w:rStyle w:val="ts-event-itemtop-txt"/>
          <w:rFonts w:ascii="Times New Roman" w:hAnsi="Times New Roman" w:cs="Times New Roman"/>
          <w:sz w:val="28"/>
          <w:szCs w:val="28"/>
        </w:rPr>
        <w:t xml:space="preserve"> </w:t>
      </w:r>
      <w:proofErr w:type="gramEnd"/>
    </w:p>
    <w:p w:rsidR="002B51CC" w:rsidRDefault="002B51CC" w:rsidP="002B51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741154" w:rsidRDefault="00741154" w:rsidP="002B51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741154">
        <w:rPr>
          <w:rFonts w:ascii="Times New Roman" w:eastAsia="Times New Roman" w:hAnsi="Times New Roman" w:cs="Times New Roman"/>
          <w:b/>
          <w:sz w:val="28"/>
          <w:szCs w:val="28"/>
        </w:rPr>
        <w:t>Региональный проект « Успех каждого ребенка»</w:t>
      </w:r>
    </w:p>
    <w:p w:rsidR="00741154" w:rsidRPr="00741154" w:rsidRDefault="00741154" w:rsidP="00741154">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4220F8" w:rsidRDefault="00F80BB1" w:rsidP="008E7AD4">
      <w:pPr>
        <w:spacing w:after="0"/>
        <w:ind w:firstLine="708"/>
        <w:jc w:val="both"/>
        <w:rPr>
          <w:rFonts w:ascii="Times New Roman" w:eastAsia="Times New Roman" w:hAnsi="Times New Roman" w:cs="Times New Roman"/>
          <w:color w:val="22252D"/>
          <w:sz w:val="28"/>
          <w:szCs w:val="28"/>
        </w:rPr>
      </w:pPr>
      <w:r w:rsidRPr="00B35E60">
        <w:rPr>
          <w:rStyle w:val="ts-event-itemtop-txt"/>
          <w:rFonts w:ascii="Times New Roman" w:hAnsi="Times New Roman" w:cs="Times New Roman"/>
          <w:sz w:val="28"/>
          <w:szCs w:val="28"/>
        </w:rPr>
        <w:t xml:space="preserve">Особо хочу отметить  </w:t>
      </w:r>
      <w:r w:rsidR="004220F8" w:rsidRPr="00B35E60">
        <w:rPr>
          <w:rFonts w:ascii="Times New Roman" w:eastAsia="Times New Roman" w:hAnsi="Times New Roman" w:cs="Times New Roman"/>
          <w:color w:val="22252D"/>
          <w:sz w:val="28"/>
          <w:szCs w:val="28"/>
        </w:rPr>
        <w:t xml:space="preserve"> внедрение программ дополнительного образования</w:t>
      </w:r>
      <w:r w:rsidR="0079074B">
        <w:rPr>
          <w:rFonts w:ascii="Times New Roman" w:eastAsia="Times New Roman" w:hAnsi="Times New Roman" w:cs="Times New Roman"/>
          <w:color w:val="22252D"/>
          <w:sz w:val="28"/>
          <w:szCs w:val="28"/>
        </w:rPr>
        <w:t xml:space="preserve"> в детских садах, в региональном</w:t>
      </w:r>
      <w:r w:rsidR="004220F8" w:rsidRPr="00B35E60">
        <w:rPr>
          <w:rFonts w:ascii="Times New Roman" w:eastAsia="Times New Roman" w:hAnsi="Times New Roman" w:cs="Times New Roman"/>
          <w:color w:val="22252D"/>
          <w:sz w:val="28"/>
          <w:szCs w:val="28"/>
        </w:rPr>
        <w:t xml:space="preserve"> мониторинге по учету охвата детей дополнительным образованием, указан возраст от 5 лет, а это возраст дошкольника.  В настоящее время лицензию на ведение </w:t>
      </w:r>
      <w:r w:rsidR="004220F8" w:rsidRPr="00B35E60">
        <w:rPr>
          <w:rFonts w:ascii="Times New Roman" w:eastAsia="Times New Roman" w:hAnsi="Times New Roman" w:cs="Times New Roman"/>
          <w:sz w:val="28"/>
          <w:szCs w:val="28"/>
        </w:rPr>
        <w:t>дополнительного образования</w:t>
      </w:r>
      <w:r w:rsidRPr="00B35E60">
        <w:rPr>
          <w:rFonts w:ascii="Times New Roman" w:eastAsia="Times New Roman" w:hAnsi="Times New Roman" w:cs="Times New Roman"/>
          <w:color w:val="22252D"/>
          <w:sz w:val="28"/>
          <w:szCs w:val="28"/>
        </w:rPr>
        <w:t xml:space="preserve">имеют </w:t>
      </w:r>
      <w:r w:rsidR="0079074B">
        <w:rPr>
          <w:rFonts w:ascii="Times New Roman" w:eastAsia="Times New Roman" w:hAnsi="Times New Roman" w:cs="Times New Roman"/>
          <w:color w:val="22252D"/>
          <w:sz w:val="28"/>
          <w:szCs w:val="28"/>
        </w:rPr>
        <w:t>МБДОУ №12 «Сказка», МБДОУ №1 «Березка», МБДОУ №2 «Колосок», МБДОУ №</w:t>
      </w:r>
      <w:r w:rsidR="004220F8" w:rsidRPr="00B35E60">
        <w:rPr>
          <w:rFonts w:ascii="Times New Roman" w:eastAsia="Times New Roman" w:hAnsi="Times New Roman" w:cs="Times New Roman"/>
          <w:color w:val="22252D"/>
          <w:sz w:val="28"/>
          <w:szCs w:val="28"/>
        </w:rPr>
        <w:t xml:space="preserve">11 «Теремок», </w:t>
      </w:r>
      <w:r w:rsidR="0079074B">
        <w:rPr>
          <w:rFonts w:ascii="Times New Roman" w:eastAsia="Times New Roman" w:hAnsi="Times New Roman" w:cs="Times New Roman"/>
          <w:color w:val="22252D"/>
          <w:sz w:val="28"/>
          <w:szCs w:val="28"/>
        </w:rPr>
        <w:t>МБДОУ №</w:t>
      </w:r>
      <w:r w:rsidRPr="00B35E60">
        <w:rPr>
          <w:rFonts w:ascii="Times New Roman" w:eastAsia="Times New Roman" w:hAnsi="Times New Roman" w:cs="Times New Roman"/>
          <w:color w:val="22252D"/>
          <w:sz w:val="28"/>
          <w:szCs w:val="28"/>
        </w:rPr>
        <w:t xml:space="preserve">12 «Сказка», </w:t>
      </w:r>
      <w:r w:rsidR="0079074B">
        <w:rPr>
          <w:rFonts w:ascii="Times New Roman" w:eastAsia="Times New Roman" w:hAnsi="Times New Roman" w:cs="Times New Roman"/>
          <w:color w:val="22252D"/>
          <w:sz w:val="28"/>
          <w:szCs w:val="28"/>
        </w:rPr>
        <w:t>МБДОУ №</w:t>
      </w:r>
      <w:r w:rsidR="004220F8" w:rsidRPr="00B35E60">
        <w:rPr>
          <w:rFonts w:ascii="Times New Roman" w:eastAsia="Times New Roman" w:hAnsi="Times New Roman" w:cs="Times New Roman"/>
          <w:color w:val="22252D"/>
          <w:sz w:val="28"/>
          <w:szCs w:val="28"/>
        </w:rPr>
        <w:t xml:space="preserve">7 «Солнышко». В новом учебном году в этих детских садах будут работать кружки «Подготовка к школе», «Хореография», «Английский язык».  Также дополнительное образование уже в течение </w:t>
      </w:r>
      <w:r w:rsidRPr="00B35E60">
        <w:rPr>
          <w:rFonts w:ascii="Times New Roman" w:eastAsia="Times New Roman" w:hAnsi="Times New Roman" w:cs="Times New Roman"/>
          <w:color w:val="22252D"/>
          <w:sz w:val="28"/>
          <w:szCs w:val="28"/>
        </w:rPr>
        <w:t xml:space="preserve">четырех </w:t>
      </w:r>
      <w:r w:rsidR="004220F8" w:rsidRPr="00B35E60">
        <w:rPr>
          <w:rFonts w:ascii="Times New Roman" w:eastAsia="Times New Roman" w:hAnsi="Times New Roman" w:cs="Times New Roman"/>
          <w:color w:val="22252D"/>
          <w:sz w:val="28"/>
          <w:szCs w:val="28"/>
        </w:rPr>
        <w:t>лет реализует детский сад «Веселая планета»</w:t>
      </w:r>
      <w:r w:rsidR="0079074B">
        <w:rPr>
          <w:rFonts w:ascii="Times New Roman" w:eastAsia="Times New Roman" w:hAnsi="Times New Roman" w:cs="Times New Roman"/>
          <w:color w:val="22252D"/>
          <w:sz w:val="28"/>
          <w:szCs w:val="28"/>
        </w:rPr>
        <w:t>, новым у них будет «Робототехника»</w:t>
      </w:r>
      <w:r w:rsidR="004220F8" w:rsidRPr="00B35E60">
        <w:rPr>
          <w:rFonts w:ascii="Times New Roman" w:eastAsia="Times New Roman" w:hAnsi="Times New Roman" w:cs="Times New Roman"/>
          <w:color w:val="22252D"/>
          <w:sz w:val="28"/>
          <w:szCs w:val="28"/>
        </w:rPr>
        <w:t>.</w:t>
      </w:r>
      <w:r w:rsidR="000E0BC3">
        <w:rPr>
          <w:rFonts w:ascii="Times New Roman" w:eastAsia="Times New Roman" w:hAnsi="Times New Roman" w:cs="Times New Roman"/>
          <w:color w:val="22252D"/>
          <w:sz w:val="28"/>
          <w:szCs w:val="28"/>
        </w:rPr>
        <w:t xml:space="preserve"> По состоянию на сегодняшний день в детских садах функционирует 48 кружков.   </w:t>
      </w:r>
      <w:r w:rsidRPr="001D78D0">
        <w:rPr>
          <w:rFonts w:ascii="Times New Roman" w:eastAsia="Times New Roman" w:hAnsi="Times New Roman" w:cs="Times New Roman"/>
          <w:color w:val="22252D"/>
          <w:sz w:val="28"/>
          <w:szCs w:val="28"/>
        </w:rPr>
        <w:t>В</w:t>
      </w:r>
      <w:r w:rsidRPr="00B35E60">
        <w:rPr>
          <w:rFonts w:ascii="Times New Roman" w:eastAsia="Times New Roman" w:hAnsi="Times New Roman" w:cs="Times New Roman"/>
          <w:color w:val="22252D"/>
          <w:sz w:val="28"/>
          <w:szCs w:val="28"/>
        </w:rPr>
        <w:t xml:space="preserve">сего по системе ЭДО охват дополнительным образованием дошкольников </w:t>
      </w:r>
      <w:r w:rsidR="000E0BC3">
        <w:rPr>
          <w:rFonts w:ascii="Times New Roman" w:eastAsia="Times New Roman" w:hAnsi="Times New Roman" w:cs="Times New Roman"/>
          <w:color w:val="22252D"/>
          <w:sz w:val="28"/>
          <w:szCs w:val="28"/>
        </w:rPr>
        <w:t xml:space="preserve">491 </w:t>
      </w:r>
      <w:r w:rsidRPr="00B35E60">
        <w:rPr>
          <w:rFonts w:ascii="Times New Roman" w:eastAsia="Times New Roman" w:hAnsi="Times New Roman" w:cs="Times New Roman"/>
          <w:color w:val="22252D"/>
          <w:sz w:val="28"/>
          <w:szCs w:val="28"/>
        </w:rPr>
        <w:t>человек</w:t>
      </w:r>
      <w:r w:rsidR="000E0BC3">
        <w:rPr>
          <w:rFonts w:ascii="Times New Roman" w:eastAsia="Times New Roman" w:hAnsi="Times New Roman" w:cs="Times New Roman"/>
          <w:color w:val="22252D"/>
          <w:sz w:val="28"/>
          <w:szCs w:val="28"/>
        </w:rPr>
        <w:t>, что на 267 человек больше в сравнении с прошлым годом.</w:t>
      </w:r>
    </w:p>
    <w:p w:rsidR="00741154" w:rsidRDefault="002B51CC" w:rsidP="008E7AD4">
      <w:pPr>
        <w:spacing w:after="0"/>
        <w:ind w:firstLine="708"/>
        <w:jc w:val="both"/>
        <w:rPr>
          <w:rFonts w:ascii="Times New Roman" w:eastAsia="Times New Roman" w:hAnsi="Times New Roman" w:cs="Times New Roman"/>
          <w:color w:val="22252D"/>
          <w:sz w:val="28"/>
          <w:szCs w:val="28"/>
        </w:rPr>
      </w:pPr>
      <w:r>
        <w:rPr>
          <w:rFonts w:ascii="Times New Roman" w:eastAsia="Times New Roman" w:hAnsi="Times New Roman" w:cs="Times New Roman"/>
          <w:color w:val="22252D"/>
          <w:sz w:val="28"/>
          <w:szCs w:val="28"/>
        </w:rPr>
        <w:t xml:space="preserve">Одним из приоритетных направлений регионального проекта «Успех каждого ребенка» это достойная сдача государственной итоговой аттестации и поступления в вузы.  </w:t>
      </w:r>
    </w:p>
    <w:p w:rsidR="002B51CC" w:rsidRDefault="002B51CC" w:rsidP="002B51CC">
      <w:pPr>
        <w:pStyle w:val="a3"/>
        <w:shd w:val="clear" w:color="auto" w:fill="FFFFFF"/>
        <w:spacing w:before="0" w:beforeAutospacing="0" w:after="0" w:afterAutospacing="0"/>
        <w:ind w:firstLine="709"/>
        <w:jc w:val="both"/>
        <w:rPr>
          <w:sz w:val="28"/>
          <w:szCs w:val="28"/>
        </w:rPr>
      </w:pPr>
      <w:r w:rsidRPr="001D78D0">
        <w:rPr>
          <w:sz w:val="28"/>
          <w:szCs w:val="28"/>
        </w:rPr>
        <w:lastRenderedPageBreak/>
        <w:t xml:space="preserve">ОГЭ и ГВЭ-9 в 2021 году были восстановлены как форма аттестации для всех обучающихся. Аттестаты выданы 275 школьникам 9-х и 174 выпускникам -11 классов на основании результатов ОГЭ, ГВЭ-9, ЕГЭ и ГВЭЭ-11. </w:t>
      </w:r>
    </w:p>
    <w:p w:rsidR="002B51CC" w:rsidRPr="001D78D0" w:rsidRDefault="002B51CC" w:rsidP="002B51CC">
      <w:pPr>
        <w:pStyle w:val="a3"/>
        <w:shd w:val="clear" w:color="auto" w:fill="FFFFFF"/>
        <w:spacing w:before="0" w:beforeAutospacing="0" w:after="0" w:afterAutospacing="0"/>
        <w:ind w:firstLine="709"/>
        <w:jc w:val="both"/>
        <w:rPr>
          <w:sz w:val="28"/>
          <w:szCs w:val="28"/>
        </w:rPr>
      </w:pPr>
      <w:r w:rsidRPr="001D78D0">
        <w:rPr>
          <w:sz w:val="28"/>
          <w:szCs w:val="28"/>
        </w:rPr>
        <w:t>ЕГЭ проведен в июне 2021 года для 176</w:t>
      </w:r>
      <w:r>
        <w:rPr>
          <w:sz w:val="28"/>
          <w:szCs w:val="28"/>
        </w:rPr>
        <w:t xml:space="preserve"> </w:t>
      </w:r>
      <w:r w:rsidRPr="001D78D0">
        <w:rPr>
          <w:sz w:val="28"/>
          <w:szCs w:val="28"/>
        </w:rPr>
        <w:t>выпускников, и</w:t>
      </w:r>
      <w:r>
        <w:rPr>
          <w:sz w:val="28"/>
          <w:szCs w:val="28"/>
        </w:rPr>
        <w:t>зъявивших желание поступать в ВУЗ</w:t>
      </w:r>
      <w:r w:rsidRPr="001D78D0">
        <w:rPr>
          <w:sz w:val="28"/>
          <w:szCs w:val="28"/>
        </w:rPr>
        <w:t>ы, в</w:t>
      </w:r>
      <w:r>
        <w:rPr>
          <w:sz w:val="28"/>
          <w:szCs w:val="28"/>
        </w:rPr>
        <w:t xml:space="preserve"> условиях соблюдения санитарно-</w:t>
      </w:r>
      <w:r w:rsidRPr="001D78D0">
        <w:rPr>
          <w:sz w:val="28"/>
          <w:szCs w:val="28"/>
        </w:rPr>
        <w:t>гигиенических правил в пункте проведения ЕГЭ.</w:t>
      </w:r>
    </w:p>
    <w:p w:rsidR="002B51CC" w:rsidRPr="001D78D0" w:rsidRDefault="002B51CC" w:rsidP="002B51CC">
      <w:pPr>
        <w:spacing w:after="0" w:line="240" w:lineRule="auto"/>
        <w:ind w:firstLine="709"/>
        <w:jc w:val="both"/>
        <w:rPr>
          <w:rFonts w:ascii="Times New Roman" w:hAnsi="Times New Roman" w:cs="Times New Roman"/>
          <w:sz w:val="28"/>
          <w:szCs w:val="28"/>
        </w:rPr>
      </w:pPr>
      <w:r w:rsidRPr="001D78D0">
        <w:rPr>
          <w:rFonts w:ascii="Times New Roman" w:hAnsi="Times New Roman" w:cs="Times New Roman"/>
          <w:sz w:val="28"/>
          <w:szCs w:val="28"/>
        </w:rPr>
        <w:t>Отрадно отметить, что у нас в этом году 36 выпускников, проходившие государственную ит</w:t>
      </w:r>
      <w:r>
        <w:rPr>
          <w:rFonts w:ascii="Times New Roman" w:hAnsi="Times New Roman" w:cs="Times New Roman"/>
          <w:sz w:val="28"/>
          <w:szCs w:val="28"/>
        </w:rPr>
        <w:t>оговую аттестацию в форме ЕГЭ,</w:t>
      </w:r>
      <w:r w:rsidRPr="001D78D0">
        <w:rPr>
          <w:rFonts w:ascii="Times New Roman" w:hAnsi="Times New Roman" w:cs="Times New Roman"/>
          <w:sz w:val="28"/>
          <w:szCs w:val="28"/>
        </w:rPr>
        <w:t xml:space="preserve"> набрали по предметам от 80-90 и более баллов:</w:t>
      </w:r>
    </w:p>
    <w:p w:rsidR="002B51CC" w:rsidRDefault="002B51CC" w:rsidP="002B51CC">
      <w:pPr>
        <w:spacing w:line="240" w:lineRule="auto"/>
        <w:ind w:firstLine="567"/>
        <w:jc w:val="both"/>
        <w:rPr>
          <w:rFonts w:ascii="Times New Roman" w:hAnsi="Times New Roman" w:cs="Times New Roman"/>
          <w:sz w:val="28"/>
          <w:szCs w:val="28"/>
        </w:rPr>
      </w:pPr>
      <w:r w:rsidRPr="001D78D0">
        <w:rPr>
          <w:rFonts w:ascii="Times New Roman" w:hAnsi="Times New Roman" w:cs="Times New Roman"/>
          <w:sz w:val="28"/>
          <w:szCs w:val="28"/>
        </w:rPr>
        <w:t>6 выпускников получили результаты на ЕГЭ от 91 до 100 баллов</w:t>
      </w:r>
      <w:r>
        <w:rPr>
          <w:rFonts w:ascii="Times New Roman" w:hAnsi="Times New Roman" w:cs="Times New Roman"/>
          <w:sz w:val="28"/>
          <w:szCs w:val="28"/>
        </w:rPr>
        <w:t>:</w:t>
      </w:r>
      <w:r w:rsidRPr="001D78D0">
        <w:rPr>
          <w:rFonts w:ascii="Times New Roman" w:hAnsi="Times New Roman" w:cs="Times New Roman"/>
          <w:sz w:val="28"/>
          <w:szCs w:val="28"/>
        </w:rPr>
        <w:t xml:space="preserve"> Молчанова Анастасия (МБОУ ОСОШ №1), Белоусова Елизавета (МБОУ ОСОШ № 2), </w:t>
      </w:r>
      <w:proofErr w:type="spellStart"/>
      <w:r w:rsidRPr="001D78D0">
        <w:rPr>
          <w:rFonts w:ascii="Times New Roman" w:hAnsi="Times New Roman" w:cs="Times New Roman"/>
          <w:sz w:val="28"/>
          <w:szCs w:val="28"/>
        </w:rPr>
        <w:t>Цикунова</w:t>
      </w:r>
      <w:proofErr w:type="spellEnd"/>
      <w:r w:rsidRPr="001D78D0">
        <w:rPr>
          <w:rFonts w:ascii="Times New Roman" w:hAnsi="Times New Roman" w:cs="Times New Roman"/>
          <w:sz w:val="28"/>
          <w:szCs w:val="28"/>
        </w:rPr>
        <w:t xml:space="preserve"> Лилия (МБОУ ОСОШ №1), </w:t>
      </w:r>
      <w:proofErr w:type="spellStart"/>
      <w:r w:rsidRPr="001D78D0">
        <w:rPr>
          <w:rFonts w:ascii="Times New Roman" w:hAnsi="Times New Roman" w:cs="Times New Roman"/>
          <w:sz w:val="28"/>
          <w:szCs w:val="28"/>
        </w:rPr>
        <w:t>Татаренко</w:t>
      </w:r>
      <w:proofErr w:type="spellEnd"/>
      <w:r w:rsidRPr="001D78D0">
        <w:rPr>
          <w:rFonts w:ascii="Times New Roman" w:hAnsi="Times New Roman" w:cs="Times New Roman"/>
          <w:sz w:val="28"/>
          <w:szCs w:val="28"/>
        </w:rPr>
        <w:t xml:space="preserve"> Виктория (МБОУ ОСОШ № 1), </w:t>
      </w:r>
      <w:proofErr w:type="spellStart"/>
      <w:r w:rsidRPr="001D78D0">
        <w:rPr>
          <w:rFonts w:ascii="Times New Roman" w:hAnsi="Times New Roman" w:cs="Times New Roman"/>
          <w:sz w:val="28"/>
          <w:szCs w:val="28"/>
        </w:rPr>
        <w:t>Сагань</w:t>
      </w:r>
      <w:proofErr w:type="spellEnd"/>
      <w:r w:rsidRPr="001D78D0">
        <w:rPr>
          <w:rFonts w:ascii="Times New Roman" w:hAnsi="Times New Roman" w:cs="Times New Roman"/>
          <w:sz w:val="28"/>
          <w:szCs w:val="28"/>
        </w:rPr>
        <w:t xml:space="preserve"> Валентина (МБОУ Красноармейская СОШ), </w:t>
      </w:r>
      <w:proofErr w:type="spellStart"/>
      <w:r w:rsidRPr="001D78D0">
        <w:rPr>
          <w:rFonts w:ascii="Times New Roman" w:hAnsi="Times New Roman" w:cs="Times New Roman"/>
          <w:sz w:val="28"/>
          <w:szCs w:val="28"/>
        </w:rPr>
        <w:t>МунцыговаФариза</w:t>
      </w:r>
      <w:proofErr w:type="spellEnd"/>
      <w:r w:rsidRPr="001D78D0">
        <w:rPr>
          <w:rFonts w:ascii="Times New Roman" w:hAnsi="Times New Roman" w:cs="Times New Roman"/>
          <w:sz w:val="28"/>
          <w:szCs w:val="28"/>
        </w:rPr>
        <w:t xml:space="preserve"> (МБОУ ОСОШ № 1).</w:t>
      </w:r>
    </w:p>
    <w:p w:rsidR="002B51CC" w:rsidRPr="001D78D0" w:rsidRDefault="002B51CC" w:rsidP="002B51CC">
      <w:pPr>
        <w:spacing w:line="240" w:lineRule="auto"/>
        <w:ind w:firstLine="567"/>
        <w:jc w:val="both"/>
        <w:rPr>
          <w:rFonts w:ascii="Times New Roman" w:hAnsi="Times New Roman" w:cs="Times New Roman"/>
          <w:sz w:val="28"/>
          <w:szCs w:val="28"/>
        </w:rPr>
      </w:pPr>
      <w:r w:rsidRPr="001D78D0">
        <w:rPr>
          <w:rFonts w:ascii="Times New Roman" w:hAnsi="Times New Roman" w:cs="Times New Roman"/>
          <w:sz w:val="28"/>
          <w:szCs w:val="28"/>
        </w:rPr>
        <w:t xml:space="preserve">23 выпускников 2021 года  получили федеральные медали «За особые успехи в учении», 2 из них  также получили медаль «За особые успехи выпускнику Дона». </w:t>
      </w:r>
    </w:p>
    <w:p w:rsidR="002B51CC" w:rsidRPr="008C52DB" w:rsidRDefault="002B51CC" w:rsidP="002B51C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Важной составляющей в выполнении задач регионального  </w:t>
      </w:r>
      <w:r w:rsidRPr="00247521">
        <w:rPr>
          <w:rFonts w:ascii="Times New Roman" w:hAnsi="Times New Roman" w:cs="Times New Roman"/>
          <w:b/>
          <w:sz w:val="28"/>
          <w:szCs w:val="28"/>
        </w:rPr>
        <w:t>проекта «Успех каждого ребенка»</w:t>
      </w:r>
      <w:r>
        <w:rPr>
          <w:rFonts w:ascii="Times New Roman" w:hAnsi="Times New Roman" w:cs="Times New Roman"/>
          <w:b/>
          <w:sz w:val="28"/>
          <w:szCs w:val="28"/>
        </w:rPr>
        <w:t xml:space="preserve"> </w:t>
      </w:r>
      <w:r>
        <w:rPr>
          <w:rFonts w:ascii="Times New Roman" w:hAnsi="Times New Roman" w:cs="Times New Roman"/>
          <w:sz w:val="28"/>
          <w:szCs w:val="28"/>
        </w:rPr>
        <w:t xml:space="preserve">стало </w:t>
      </w:r>
      <w:r w:rsidRPr="008C52DB">
        <w:rPr>
          <w:rFonts w:ascii="Times New Roman" w:hAnsi="Times New Roman" w:cs="Times New Roman"/>
          <w:sz w:val="28"/>
          <w:szCs w:val="28"/>
        </w:rPr>
        <w:t xml:space="preserve"> формировани</w:t>
      </w:r>
      <w:r>
        <w:rPr>
          <w:rFonts w:ascii="Times New Roman" w:hAnsi="Times New Roman" w:cs="Times New Roman"/>
          <w:sz w:val="28"/>
          <w:szCs w:val="28"/>
        </w:rPr>
        <w:t>е</w:t>
      </w:r>
      <w:r w:rsidRPr="008C52DB">
        <w:rPr>
          <w:rFonts w:ascii="Times New Roman" w:hAnsi="Times New Roman" w:cs="Times New Roman"/>
          <w:sz w:val="28"/>
          <w:szCs w:val="28"/>
        </w:rPr>
        <w:t xml:space="preserve"> эффективной системы выявления, поддержки, развития способностей у детей и молодежи, направленной на самоопределение и профессиональную ориентацию</w:t>
      </w:r>
      <w:r>
        <w:rPr>
          <w:rFonts w:ascii="Times New Roman" w:hAnsi="Times New Roman" w:cs="Times New Roman"/>
          <w:sz w:val="28"/>
          <w:szCs w:val="28"/>
        </w:rPr>
        <w:t xml:space="preserve">, </w:t>
      </w:r>
      <w:r w:rsidRPr="008C52DB">
        <w:rPr>
          <w:rFonts w:ascii="Times New Roman" w:hAnsi="Times New Roman" w:cs="Times New Roman"/>
          <w:sz w:val="28"/>
          <w:szCs w:val="28"/>
        </w:rPr>
        <w:t>участие школьников   во всероссийской олимпиаде школьников, развитие до</w:t>
      </w:r>
      <w:r>
        <w:rPr>
          <w:rFonts w:ascii="Times New Roman" w:hAnsi="Times New Roman" w:cs="Times New Roman"/>
          <w:sz w:val="28"/>
          <w:szCs w:val="28"/>
        </w:rPr>
        <w:t>полнительного образования детей.</w:t>
      </w:r>
    </w:p>
    <w:p w:rsidR="002B51CC" w:rsidRPr="008C52DB" w:rsidRDefault="002B51CC" w:rsidP="002B51C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дела обстоят у нас</w:t>
      </w:r>
      <w:r w:rsidR="002848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C664F">
        <w:rPr>
          <w:rFonts w:ascii="Times New Roman" w:eastAsia="Times New Roman" w:hAnsi="Times New Roman" w:cs="Times New Roman"/>
          <w:sz w:val="28"/>
          <w:szCs w:val="28"/>
        </w:rPr>
        <w:t>В муниципальном этапе всероссийской предметной олимпиад</w:t>
      </w:r>
      <w:r>
        <w:rPr>
          <w:rFonts w:ascii="Times New Roman" w:eastAsia="Times New Roman" w:hAnsi="Times New Roman" w:cs="Times New Roman"/>
          <w:sz w:val="28"/>
          <w:szCs w:val="28"/>
        </w:rPr>
        <w:t>ы</w:t>
      </w:r>
      <w:r w:rsidRPr="009C664F">
        <w:rPr>
          <w:rFonts w:ascii="Times New Roman" w:eastAsia="Times New Roman" w:hAnsi="Times New Roman" w:cs="Times New Roman"/>
          <w:sz w:val="28"/>
          <w:szCs w:val="28"/>
        </w:rPr>
        <w:t>, который прошел в ноябре-декабре 2020 года, приняли участие 547 обучающийся из 14 школ района</w:t>
      </w:r>
      <w:r w:rsidRPr="009C664F">
        <w:rPr>
          <w:rFonts w:ascii="Times New Roman" w:hAnsi="Times New Roman" w:cs="Times New Roman"/>
          <w:sz w:val="28"/>
          <w:szCs w:val="28"/>
        </w:rPr>
        <w:t xml:space="preserve">, которые показали свои знания по 20 предметам учебного </w:t>
      </w:r>
      <w:proofErr w:type="spellStart"/>
      <w:r w:rsidRPr="009C664F">
        <w:rPr>
          <w:rFonts w:ascii="Times New Roman" w:hAnsi="Times New Roman" w:cs="Times New Roman"/>
          <w:sz w:val="28"/>
          <w:szCs w:val="28"/>
        </w:rPr>
        <w:t>цикла</w:t>
      </w:r>
      <w:proofErr w:type="gramStart"/>
      <w:r w:rsidRPr="009C664F">
        <w:rPr>
          <w:rFonts w:ascii="Times New Roman" w:hAnsi="Times New Roman" w:cs="Times New Roman"/>
          <w:sz w:val="28"/>
          <w:szCs w:val="28"/>
        </w:rPr>
        <w:t>.</w:t>
      </w:r>
      <w:r w:rsidRPr="009C664F">
        <w:rPr>
          <w:rFonts w:ascii="Times New Roman" w:eastAsia="Times New Roman" w:hAnsi="Times New Roman" w:cs="Times New Roman"/>
          <w:sz w:val="28"/>
          <w:szCs w:val="28"/>
        </w:rPr>
        <w:t>П</w:t>
      </w:r>
      <w:proofErr w:type="gramEnd"/>
      <w:r w:rsidRPr="009C664F">
        <w:rPr>
          <w:rFonts w:ascii="Times New Roman" w:eastAsia="Times New Roman" w:hAnsi="Times New Roman" w:cs="Times New Roman"/>
          <w:sz w:val="28"/>
          <w:szCs w:val="28"/>
        </w:rPr>
        <w:t>о</w:t>
      </w:r>
      <w:proofErr w:type="spellEnd"/>
      <w:r w:rsidRPr="009C664F">
        <w:rPr>
          <w:rFonts w:ascii="Times New Roman" w:eastAsia="Times New Roman" w:hAnsi="Times New Roman" w:cs="Times New Roman"/>
          <w:sz w:val="28"/>
          <w:szCs w:val="28"/>
        </w:rPr>
        <w:t xml:space="preserve"> итогам работы муниципального этапа определены 19 победителей и 37 призеров олимпиады. 27  победителей</w:t>
      </w:r>
      <w:r w:rsidRPr="009C664F">
        <w:rPr>
          <w:rFonts w:ascii="Times New Roman" w:hAnsi="Times New Roman" w:cs="Times New Roman"/>
          <w:sz w:val="28"/>
          <w:szCs w:val="28"/>
        </w:rPr>
        <w:t xml:space="preserve"> из 8-ми школ района приняли участие в региональном этапе  </w:t>
      </w:r>
      <w:r w:rsidRPr="009C664F">
        <w:rPr>
          <w:rFonts w:ascii="Times New Roman" w:eastAsia="Times New Roman" w:hAnsi="Times New Roman" w:cs="Times New Roman"/>
          <w:sz w:val="28"/>
          <w:szCs w:val="28"/>
        </w:rPr>
        <w:t>по  11 предметам.</w:t>
      </w:r>
    </w:p>
    <w:p w:rsidR="002B51CC" w:rsidRDefault="002B51CC" w:rsidP="002B51C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региональный этап </w:t>
      </w:r>
      <w:proofErr w:type="spellStart"/>
      <w:r>
        <w:rPr>
          <w:rFonts w:ascii="Times New Roman" w:eastAsia="Times New Roman" w:hAnsi="Times New Roman" w:cs="Times New Roman"/>
          <w:sz w:val="28"/>
          <w:szCs w:val="28"/>
        </w:rPr>
        <w:t>ВсОШ</w:t>
      </w:r>
      <w:proofErr w:type="spellEnd"/>
      <w:r>
        <w:rPr>
          <w:rFonts w:ascii="Times New Roman" w:eastAsia="Times New Roman" w:hAnsi="Times New Roman" w:cs="Times New Roman"/>
          <w:sz w:val="28"/>
          <w:szCs w:val="28"/>
        </w:rPr>
        <w:t xml:space="preserve"> от района были приглашены 32 ученика</w:t>
      </w:r>
      <w:r w:rsidRPr="008C52D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Призером по экологии стал ученик МБОУ ОСОШ №1 Ченцов Константин.</w:t>
      </w:r>
    </w:p>
    <w:p w:rsidR="002B51CC" w:rsidRPr="00634D38" w:rsidRDefault="002B51CC" w:rsidP="002B51CC">
      <w:pPr>
        <w:spacing w:after="0" w:line="240" w:lineRule="auto"/>
        <w:ind w:firstLine="709"/>
        <w:jc w:val="both"/>
        <w:rPr>
          <w:rFonts w:ascii="Times New Roman" w:hAnsi="Times New Roman" w:cs="Times New Roman"/>
          <w:sz w:val="28"/>
          <w:szCs w:val="28"/>
        </w:rPr>
      </w:pPr>
      <w:r w:rsidRPr="00400DEF">
        <w:rPr>
          <w:rFonts w:ascii="Times New Roman" w:hAnsi="Times New Roman" w:cs="Times New Roman"/>
          <w:sz w:val="28"/>
          <w:szCs w:val="28"/>
        </w:rPr>
        <w:t>В этом учебном году школьники Орловского района участвовали в</w:t>
      </w:r>
      <w:r w:rsidRPr="00400DEF">
        <w:rPr>
          <w:rFonts w:ascii="Times New Roman" w:eastAsia="Times New Roman" w:hAnsi="Times New Roman" w:cs="Times New Roman"/>
          <w:sz w:val="28"/>
          <w:szCs w:val="28"/>
        </w:rPr>
        <w:t xml:space="preserve"> очном этапе </w:t>
      </w:r>
      <w:r w:rsidRPr="00400DEF">
        <w:rPr>
          <w:rFonts w:ascii="Times New Roman" w:hAnsi="Times New Roman" w:cs="Times New Roman"/>
          <w:sz w:val="28"/>
          <w:szCs w:val="28"/>
        </w:rPr>
        <w:t xml:space="preserve">конкурсного отбора на интенсивные образовательные программы (профильную смену) «Физика в опытах и экспериментах», «Биология» и «Химия» для обучающихся 7-10 классов, которые проводил в ГБУ ДО РО «Ступени успеха». Это </w:t>
      </w:r>
      <w:proofErr w:type="spellStart"/>
      <w:r w:rsidRPr="00400DEF">
        <w:rPr>
          <w:rFonts w:ascii="Times New Roman" w:eastAsia="Times New Roman" w:hAnsi="Times New Roman" w:cs="Times New Roman"/>
          <w:sz w:val="28"/>
          <w:szCs w:val="28"/>
        </w:rPr>
        <w:t>Пр</w:t>
      </w:r>
      <w:r>
        <w:rPr>
          <w:rFonts w:ascii="Times New Roman" w:eastAsia="Times New Roman" w:hAnsi="Times New Roman" w:cs="Times New Roman"/>
          <w:sz w:val="28"/>
          <w:szCs w:val="28"/>
        </w:rPr>
        <w:t>углова</w:t>
      </w:r>
      <w:proofErr w:type="spellEnd"/>
      <w:r>
        <w:rPr>
          <w:rFonts w:ascii="Times New Roman" w:eastAsia="Times New Roman" w:hAnsi="Times New Roman" w:cs="Times New Roman"/>
          <w:sz w:val="28"/>
          <w:szCs w:val="28"/>
        </w:rPr>
        <w:t xml:space="preserve"> Юлия (</w:t>
      </w:r>
      <w:proofErr w:type="spellStart"/>
      <w:r>
        <w:rPr>
          <w:rFonts w:ascii="Times New Roman" w:eastAsia="Times New Roman" w:hAnsi="Times New Roman" w:cs="Times New Roman"/>
          <w:sz w:val="28"/>
          <w:szCs w:val="28"/>
        </w:rPr>
        <w:t>Широкинская</w:t>
      </w:r>
      <w:proofErr w:type="spellEnd"/>
      <w:r>
        <w:rPr>
          <w:rFonts w:ascii="Times New Roman" w:eastAsia="Times New Roman" w:hAnsi="Times New Roman" w:cs="Times New Roman"/>
          <w:sz w:val="28"/>
          <w:szCs w:val="28"/>
        </w:rPr>
        <w:t xml:space="preserve"> школа). </w:t>
      </w:r>
      <w:r w:rsidRPr="00400DEF">
        <w:rPr>
          <w:rFonts w:ascii="Times New Roman" w:eastAsia="Times New Roman" w:hAnsi="Times New Roman" w:cs="Times New Roman"/>
          <w:sz w:val="28"/>
          <w:szCs w:val="28"/>
        </w:rPr>
        <w:t>Сухов Иван  (Орловская школа №3) и Ковалёв Никита (МБОУ ОСОШ №2).</w:t>
      </w:r>
      <w:r w:rsidRPr="00821D3A">
        <w:rPr>
          <w:rFonts w:ascii="Times New Roman" w:hAnsi="Times New Roman" w:cs="Times New Roman"/>
          <w:sz w:val="28"/>
          <w:szCs w:val="28"/>
        </w:rPr>
        <w:t>В новом учебном году необходимо привлечь  ребят к обучению в  детском  технопарке  «</w:t>
      </w:r>
      <w:proofErr w:type="spellStart"/>
      <w:r w:rsidRPr="00821D3A">
        <w:rPr>
          <w:rFonts w:ascii="Times New Roman" w:hAnsi="Times New Roman" w:cs="Times New Roman"/>
          <w:sz w:val="28"/>
          <w:szCs w:val="28"/>
        </w:rPr>
        <w:t>Кванториум</w:t>
      </w:r>
      <w:proofErr w:type="spellEnd"/>
      <w:r w:rsidRPr="00821D3A">
        <w:rPr>
          <w:rFonts w:ascii="Times New Roman" w:hAnsi="Times New Roman" w:cs="Times New Roman"/>
          <w:sz w:val="28"/>
          <w:szCs w:val="28"/>
        </w:rPr>
        <w:t>»</w:t>
      </w:r>
      <w:proofErr w:type="gramStart"/>
      <w:r w:rsidRPr="00821D3A">
        <w:rPr>
          <w:rFonts w:ascii="Times New Roman" w:hAnsi="Times New Roman" w:cs="Times New Roman"/>
          <w:sz w:val="28"/>
          <w:szCs w:val="28"/>
        </w:rPr>
        <w:t>.</w:t>
      </w:r>
      <w:r>
        <w:rPr>
          <w:rFonts w:ascii="Times New Roman" w:hAnsi="Times New Roman" w:cs="Times New Roman"/>
          <w:sz w:val="28"/>
          <w:szCs w:val="28"/>
        </w:rPr>
        <w:t>Н</w:t>
      </w:r>
      <w:proofErr w:type="gramEnd"/>
      <w:r>
        <w:rPr>
          <w:rFonts w:ascii="Times New Roman" w:hAnsi="Times New Roman" w:cs="Times New Roman"/>
          <w:sz w:val="28"/>
          <w:szCs w:val="28"/>
        </w:rPr>
        <w:t xml:space="preserve">аша </w:t>
      </w:r>
      <w:r w:rsidRPr="00821D3A">
        <w:rPr>
          <w:rFonts w:ascii="Times New Roman" w:hAnsi="Times New Roman" w:cs="Times New Roman"/>
          <w:sz w:val="28"/>
          <w:szCs w:val="28"/>
        </w:rPr>
        <w:t>задача - сформировать интерес к предметам естественнонаучного цикла у школьников и повысить престиж инженерного образования, я думаю</w:t>
      </w:r>
      <w:r>
        <w:rPr>
          <w:rFonts w:ascii="Times New Roman" w:hAnsi="Times New Roman" w:cs="Times New Roman"/>
          <w:sz w:val="28"/>
          <w:szCs w:val="28"/>
        </w:rPr>
        <w:t xml:space="preserve">, </w:t>
      </w:r>
      <w:r w:rsidRPr="00821D3A">
        <w:rPr>
          <w:rFonts w:ascii="Times New Roman" w:hAnsi="Times New Roman" w:cs="Times New Roman"/>
          <w:sz w:val="28"/>
          <w:szCs w:val="28"/>
        </w:rPr>
        <w:t xml:space="preserve"> нам тоже стоит провести работу  по вовлечению школьников в обучение  в областном центре. Тем более в Орловском районе есть такие ребята, которые </w:t>
      </w:r>
      <w:r w:rsidRPr="00AB3B67">
        <w:rPr>
          <w:rFonts w:ascii="Times New Roman" w:hAnsi="Times New Roman" w:cs="Times New Roman"/>
          <w:sz w:val="28"/>
          <w:szCs w:val="28"/>
        </w:rPr>
        <w:t xml:space="preserve">проявляют интерес к техническому творчеству, показывают достойные </w:t>
      </w:r>
      <w:r w:rsidRPr="002139C0">
        <w:rPr>
          <w:rFonts w:ascii="Times New Roman" w:hAnsi="Times New Roman" w:cs="Times New Roman"/>
          <w:sz w:val="28"/>
          <w:szCs w:val="28"/>
        </w:rPr>
        <w:t xml:space="preserve">результаты в олимпиадах по математике, </w:t>
      </w:r>
      <w:r w:rsidRPr="00634D38">
        <w:rPr>
          <w:rFonts w:ascii="Times New Roman" w:hAnsi="Times New Roman" w:cs="Times New Roman"/>
          <w:sz w:val="28"/>
          <w:szCs w:val="28"/>
        </w:rPr>
        <w:t>физике, информатике.</w:t>
      </w:r>
    </w:p>
    <w:p w:rsidR="002B51CC" w:rsidRPr="00AB6B3D" w:rsidRDefault="002B51CC" w:rsidP="002B51CC">
      <w:pPr>
        <w:spacing w:after="0" w:line="240" w:lineRule="auto"/>
        <w:ind w:firstLine="708"/>
        <w:jc w:val="both"/>
        <w:rPr>
          <w:rFonts w:ascii="Times New Roman" w:hAnsi="Times New Roman" w:cs="Times New Roman"/>
          <w:sz w:val="28"/>
          <w:szCs w:val="28"/>
        </w:rPr>
      </w:pPr>
      <w:r w:rsidRPr="00634D38">
        <w:rPr>
          <w:rFonts w:ascii="Times New Roman" w:hAnsi="Times New Roman" w:cs="Times New Roman"/>
          <w:sz w:val="28"/>
          <w:szCs w:val="28"/>
        </w:rPr>
        <w:lastRenderedPageBreak/>
        <w:t>Профессиональная ориентация - важный аспект сопровождения развития одаренных детей. В  ноябре 2020 и в марте 2021  года  прошел цикл уроков «</w:t>
      </w:r>
      <w:proofErr w:type="spellStart"/>
      <w:r w:rsidRPr="00634D38">
        <w:rPr>
          <w:rFonts w:ascii="Times New Roman" w:hAnsi="Times New Roman" w:cs="Times New Roman"/>
          <w:sz w:val="28"/>
          <w:szCs w:val="28"/>
        </w:rPr>
        <w:t>ПроеКТОриЯ</w:t>
      </w:r>
      <w:proofErr w:type="spellEnd"/>
      <w:r w:rsidRPr="00634D38">
        <w:rPr>
          <w:rFonts w:ascii="Times New Roman" w:hAnsi="Times New Roman" w:cs="Times New Roman"/>
          <w:sz w:val="28"/>
          <w:szCs w:val="28"/>
        </w:rPr>
        <w:t xml:space="preserve">»,  в котором приняли участие более 2000 школьников с 1-го по -11 классы. В текущем учебном году  будет продолжено проведение уроков </w:t>
      </w:r>
      <w:proofErr w:type="spellStart"/>
      <w:r w:rsidRPr="00634D38">
        <w:rPr>
          <w:rFonts w:ascii="Times New Roman" w:hAnsi="Times New Roman" w:cs="Times New Roman"/>
          <w:sz w:val="28"/>
          <w:szCs w:val="28"/>
        </w:rPr>
        <w:t>профнавигаци</w:t>
      </w:r>
      <w:proofErr w:type="spellEnd"/>
      <w:r w:rsidRPr="00634D38">
        <w:rPr>
          <w:rFonts w:ascii="Times New Roman" w:hAnsi="Times New Roman" w:cs="Times New Roman"/>
          <w:sz w:val="28"/>
          <w:szCs w:val="28"/>
        </w:rPr>
        <w:t>.  Так же хорошим опытом работы в данном направлении можно</w:t>
      </w:r>
      <w:r w:rsidRPr="00AB6B3D">
        <w:rPr>
          <w:rFonts w:ascii="Times New Roman" w:hAnsi="Times New Roman" w:cs="Times New Roman"/>
          <w:sz w:val="28"/>
          <w:szCs w:val="28"/>
        </w:rPr>
        <w:t xml:space="preserve"> назвать  проведение единого   </w:t>
      </w:r>
      <w:r w:rsidRPr="00AB6B3D">
        <w:rPr>
          <w:rFonts w:ascii="Times New Roman" w:eastAsia="Times New Roman" w:hAnsi="Times New Roman" w:cs="Times New Roman"/>
          <w:sz w:val="28"/>
          <w:szCs w:val="28"/>
        </w:rPr>
        <w:t xml:space="preserve">Областного  дня профессий. </w:t>
      </w:r>
    </w:p>
    <w:p w:rsidR="002B51CC" w:rsidRDefault="002B51CC" w:rsidP="002B51CC">
      <w:pPr>
        <w:spacing w:after="0"/>
        <w:ind w:firstLine="708"/>
        <w:jc w:val="both"/>
        <w:rPr>
          <w:rFonts w:ascii="Times New Roman" w:hAnsi="Times New Roman" w:cs="Times New Roman"/>
          <w:sz w:val="28"/>
          <w:szCs w:val="28"/>
        </w:rPr>
      </w:pPr>
      <w:r w:rsidRPr="00603AA5">
        <w:rPr>
          <w:rFonts w:ascii="Times New Roman" w:hAnsi="Times New Roman" w:cs="Times New Roman"/>
          <w:sz w:val="28"/>
          <w:szCs w:val="28"/>
        </w:rPr>
        <w:t xml:space="preserve">Сегодня, в перечень </w:t>
      </w:r>
      <w:proofErr w:type="gramStart"/>
      <w:r w:rsidRPr="00603AA5">
        <w:rPr>
          <w:rFonts w:ascii="Times New Roman" w:hAnsi="Times New Roman" w:cs="Times New Roman"/>
          <w:sz w:val="28"/>
          <w:szCs w:val="28"/>
        </w:rPr>
        <w:t>показателей эффективности деятельности органов местного самоуправления</w:t>
      </w:r>
      <w:proofErr w:type="gramEnd"/>
      <w:r w:rsidRPr="00603AA5">
        <w:rPr>
          <w:rFonts w:ascii="Times New Roman" w:hAnsi="Times New Roman" w:cs="Times New Roman"/>
          <w:sz w:val="28"/>
          <w:szCs w:val="28"/>
        </w:rPr>
        <w:t xml:space="preserve"> включен показатель «доля детей в возрасте 5-18</w:t>
      </w:r>
      <w:r>
        <w:rPr>
          <w:rFonts w:ascii="Times New Roman" w:hAnsi="Times New Roman" w:cs="Times New Roman"/>
          <w:sz w:val="28"/>
          <w:szCs w:val="28"/>
        </w:rPr>
        <w:t xml:space="preserve"> лет»</w:t>
      </w:r>
      <w:r w:rsidRPr="00603AA5">
        <w:rPr>
          <w:rFonts w:ascii="Times New Roman" w:hAnsi="Times New Roman" w:cs="Times New Roman"/>
          <w:sz w:val="28"/>
          <w:szCs w:val="28"/>
        </w:rPr>
        <w:t xml:space="preserve">, получающих услуги по дополнительному образованию в организации различной организационно-правовой формы. </w:t>
      </w:r>
      <w:proofErr w:type="gramStart"/>
      <w:r w:rsidRPr="00603AA5">
        <w:rPr>
          <w:rFonts w:ascii="Times New Roman" w:hAnsi="Times New Roman" w:cs="Times New Roman"/>
          <w:sz w:val="28"/>
          <w:szCs w:val="28"/>
        </w:rPr>
        <w:t xml:space="preserve">По данным подсистемы «Электронное дополнительное образование» региональной информационной системы Ростовской области «Образование» (ЭДО) общий охват юных жителей Орловского района в возрасте от 5 до 18 лет в системе дополнительного образования составляет 87% по персонифицированному учету, </w:t>
      </w:r>
      <w:r>
        <w:rPr>
          <w:rFonts w:ascii="Times New Roman" w:hAnsi="Times New Roman" w:cs="Times New Roman"/>
          <w:sz w:val="28"/>
          <w:szCs w:val="28"/>
        </w:rPr>
        <w:t>п</w:t>
      </w:r>
      <w:r w:rsidRPr="00603AA5">
        <w:rPr>
          <w:rFonts w:ascii="Times New Roman" w:hAnsi="Times New Roman" w:cs="Times New Roman"/>
          <w:sz w:val="28"/>
          <w:szCs w:val="28"/>
        </w:rPr>
        <w:t xml:space="preserve">оказатель майского Указа президента РФ – 76 %. В 2024 году – 80%.  </w:t>
      </w:r>
      <w:r>
        <w:rPr>
          <w:rFonts w:ascii="Times New Roman" w:hAnsi="Times New Roman" w:cs="Times New Roman"/>
          <w:sz w:val="28"/>
          <w:szCs w:val="28"/>
        </w:rPr>
        <w:t>Задача года №</w:t>
      </w:r>
      <w:r w:rsidRPr="00603AA5">
        <w:rPr>
          <w:rFonts w:ascii="Times New Roman" w:hAnsi="Times New Roman" w:cs="Times New Roman"/>
          <w:sz w:val="28"/>
          <w:szCs w:val="28"/>
        </w:rPr>
        <w:t>1- привлечь как можно больше детей в дополнительное образование, создавать кружки и детские</w:t>
      </w:r>
      <w:proofErr w:type="gramEnd"/>
      <w:r w:rsidRPr="00603AA5">
        <w:rPr>
          <w:rFonts w:ascii="Times New Roman" w:hAnsi="Times New Roman" w:cs="Times New Roman"/>
          <w:sz w:val="28"/>
          <w:szCs w:val="28"/>
        </w:rPr>
        <w:t xml:space="preserve"> объединения, при этом в полном объеме использовать компьютерные технологии и технические проекты. </w:t>
      </w:r>
    </w:p>
    <w:p w:rsidR="002B51CC" w:rsidRPr="00EE397E" w:rsidRDefault="002B51CC" w:rsidP="002B51CC">
      <w:pPr>
        <w:spacing w:after="0"/>
        <w:jc w:val="both"/>
        <w:rPr>
          <w:rFonts w:ascii="Times New Roman" w:hAnsi="Times New Roman" w:cs="Times New Roman"/>
          <w:color w:val="000000"/>
          <w:sz w:val="28"/>
          <w:szCs w:val="28"/>
          <w:shd w:val="clear" w:color="auto" w:fill="FFFFFF"/>
        </w:rPr>
      </w:pPr>
      <w:r w:rsidRPr="00603AA5">
        <w:rPr>
          <w:rFonts w:ascii="Times New Roman" w:hAnsi="Times New Roman" w:cs="Times New Roman"/>
          <w:sz w:val="28"/>
          <w:szCs w:val="28"/>
        </w:rPr>
        <w:t>Открывать в школах в   учреждениях дополнительного образования новые и интересн</w:t>
      </w:r>
      <w:r>
        <w:rPr>
          <w:rFonts w:ascii="Times New Roman" w:hAnsi="Times New Roman" w:cs="Times New Roman"/>
          <w:sz w:val="28"/>
          <w:szCs w:val="28"/>
        </w:rPr>
        <w:t>ые напр</w:t>
      </w:r>
      <w:r w:rsidR="00156FFB">
        <w:rPr>
          <w:rFonts w:ascii="Times New Roman" w:hAnsi="Times New Roman" w:cs="Times New Roman"/>
          <w:sz w:val="28"/>
          <w:szCs w:val="28"/>
        </w:rPr>
        <w:t xml:space="preserve">авления работы, например, в Дом </w:t>
      </w:r>
      <w:r>
        <w:rPr>
          <w:rFonts w:ascii="Times New Roman" w:hAnsi="Times New Roman" w:cs="Times New Roman"/>
          <w:sz w:val="28"/>
          <w:szCs w:val="28"/>
        </w:rPr>
        <w:t>детского творчества п</w:t>
      </w:r>
      <w:r w:rsidRPr="00603AA5">
        <w:rPr>
          <w:rFonts w:ascii="Times New Roman" w:hAnsi="Times New Roman" w:cs="Times New Roman"/>
          <w:sz w:val="28"/>
          <w:szCs w:val="28"/>
        </w:rPr>
        <w:t>родолжает работать детское объединение технической направленности «Авиа</w:t>
      </w:r>
      <w:r>
        <w:rPr>
          <w:rFonts w:ascii="Times New Roman" w:hAnsi="Times New Roman" w:cs="Times New Roman"/>
          <w:sz w:val="28"/>
          <w:szCs w:val="28"/>
        </w:rPr>
        <w:t>-</w:t>
      </w:r>
      <w:r w:rsidRPr="00603AA5">
        <w:rPr>
          <w:rFonts w:ascii="Times New Roman" w:hAnsi="Times New Roman" w:cs="Times New Roman"/>
          <w:sz w:val="28"/>
          <w:szCs w:val="28"/>
        </w:rPr>
        <w:t>моделирование», в котором обучается 42 человека. В новом учебном году будут открыты еще два детских объединения «Робототехника» и «Мультипликация»</w:t>
      </w:r>
      <w:proofErr w:type="gramStart"/>
      <w:r>
        <w:rPr>
          <w:rFonts w:ascii="Times New Roman" w:hAnsi="Times New Roman" w:cs="Times New Roman"/>
          <w:sz w:val="28"/>
          <w:szCs w:val="28"/>
        </w:rPr>
        <w:t>.</w:t>
      </w:r>
      <w:r w:rsidRPr="00603AA5">
        <w:rPr>
          <w:rFonts w:ascii="Times New Roman" w:hAnsi="Times New Roman" w:cs="Times New Roman"/>
          <w:sz w:val="28"/>
          <w:szCs w:val="28"/>
        </w:rPr>
        <w:t>Д</w:t>
      </w:r>
      <w:proofErr w:type="gramEnd"/>
      <w:r w:rsidRPr="00603AA5">
        <w:rPr>
          <w:rFonts w:ascii="Times New Roman" w:hAnsi="Times New Roman" w:cs="Times New Roman"/>
          <w:sz w:val="28"/>
          <w:szCs w:val="28"/>
        </w:rPr>
        <w:t>ля реализации программ данных кружков из резервного фонда Губернатора закуплены наборы «</w:t>
      </w:r>
      <w:proofErr w:type="spellStart"/>
      <w:r w:rsidRPr="00603AA5">
        <w:rPr>
          <w:rFonts w:ascii="Times New Roman" w:hAnsi="Times New Roman" w:cs="Times New Roman"/>
          <w:sz w:val="28"/>
          <w:szCs w:val="28"/>
        </w:rPr>
        <w:t>Лего</w:t>
      </w:r>
      <w:proofErr w:type="spellEnd"/>
      <w:r w:rsidRPr="00603AA5">
        <w:rPr>
          <w:rFonts w:ascii="Times New Roman" w:hAnsi="Times New Roman" w:cs="Times New Roman"/>
          <w:sz w:val="28"/>
          <w:szCs w:val="28"/>
        </w:rPr>
        <w:t>, компьютерная техника, видеокамеры» на общую сумму 350.0 тыс. руб</w:t>
      </w:r>
      <w:r>
        <w:rPr>
          <w:rFonts w:ascii="Times New Roman" w:hAnsi="Times New Roman" w:cs="Times New Roman"/>
          <w:sz w:val="28"/>
          <w:szCs w:val="28"/>
        </w:rPr>
        <w:t xml:space="preserve">лей. </w:t>
      </w:r>
      <w:r>
        <w:rPr>
          <w:rStyle w:val="11"/>
          <w:rFonts w:ascii="Times New Roman" w:hAnsi="Times New Roman" w:cs="Times New Roman"/>
          <w:sz w:val="28"/>
          <w:szCs w:val="28"/>
        </w:rPr>
        <w:t>С сентября 2020г. по июнь 2021</w:t>
      </w:r>
      <w:r w:rsidRPr="00603AA5">
        <w:rPr>
          <w:rStyle w:val="11"/>
          <w:rFonts w:ascii="Times New Roman" w:hAnsi="Times New Roman" w:cs="Times New Roman"/>
          <w:sz w:val="28"/>
          <w:szCs w:val="28"/>
        </w:rPr>
        <w:t>г.319 обучающихся спортивной школы приняли участие в 22 спортивно-массовых мероприятиях различного уровня п</w:t>
      </w:r>
      <w:r w:rsidRPr="00603AA5">
        <w:rPr>
          <w:rFonts w:ascii="Times New Roman" w:hAnsi="Times New Roman" w:cs="Times New Roman"/>
          <w:sz w:val="28"/>
          <w:szCs w:val="28"/>
        </w:rPr>
        <w:t>о волейболу, баскетболу, греко-римской борьбе, футболу</w:t>
      </w:r>
      <w:r>
        <w:rPr>
          <w:rFonts w:ascii="Times New Roman" w:hAnsi="Times New Roman" w:cs="Times New Roman"/>
          <w:sz w:val="28"/>
          <w:szCs w:val="28"/>
        </w:rPr>
        <w:t>;</w:t>
      </w:r>
      <w:r w:rsidRPr="00603AA5">
        <w:rPr>
          <w:rFonts w:ascii="Times New Roman" w:hAnsi="Times New Roman" w:cs="Times New Roman"/>
          <w:sz w:val="28"/>
          <w:szCs w:val="28"/>
        </w:rPr>
        <w:t xml:space="preserve"> занято 16</w:t>
      </w:r>
      <w:r>
        <w:rPr>
          <w:rFonts w:ascii="Times New Roman" w:hAnsi="Times New Roman" w:cs="Times New Roman"/>
          <w:sz w:val="28"/>
          <w:szCs w:val="28"/>
        </w:rPr>
        <w:t xml:space="preserve"> призовых мест. </w:t>
      </w:r>
      <w:r w:rsidRPr="00EE397E">
        <w:rPr>
          <w:rFonts w:ascii="Times New Roman" w:hAnsi="Times New Roman" w:cs="Times New Roman"/>
          <w:color w:val="000000"/>
          <w:sz w:val="28"/>
          <w:szCs w:val="28"/>
          <w:shd w:val="clear" w:color="auto" w:fill="FFFFFF"/>
        </w:rPr>
        <w:t xml:space="preserve">В 2020-2021 учебном году в рамках проведения мероприятий комплекса ВФСК ГТО в общеобразовательных учреждениях Орловского района приняли участие 653 учащихся. </w:t>
      </w:r>
    </w:p>
    <w:p w:rsidR="002B51CC" w:rsidRDefault="002B51CC" w:rsidP="002B51CC">
      <w:pPr>
        <w:spacing w:after="0" w:line="0" w:lineRule="atLeast"/>
        <w:ind w:firstLine="567"/>
        <w:jc w:val="both"/>
        <w:rPr>
          <w:rFonts w:ascii="Times New Roman" w:hAnsi="Times New Roman" w:cs="Times New Roman"/>
          <w:sz w:val="28"/>
          <w:szCs w:val="28"/>
        </w:rPr>
      </w:pPr>
      <w:r w:rsidRPr="00603AA5">
        <w:rPr>
          <w:rFonts w:ascii="Times New Roman" w:hAnsi="Times New Roman" w:cs="Times New Roman"/>
          <w:sz w:val="28"/>
          <w:szCs w:val="28"/>
        </w:rPr>
        <w:t xml:space="preserve">511 обучающихся  МБУ ДО ДДТ приняли участие  в 70 конкурсах  зонального, регионального и Всероссийских уровней, 239  школьник получил </w:t>
      </w:r>
      <w:r w:rsidRPr="00816B46">
        <w:rPr>
          <w:rFonts w:ascii="Times New Roman" w:hAnsi="Times New Roman" w:cs="Times New Roman"/>
          <w:sz w:val="28"/>
          <w:szCs w:val="28"/>
        </w:rPr>
        <w:t xml:space="preserve">призовое место. </w:t>
      </w:r>
    </w:p>
    <w:p w:rsidR="002B51CC" w:rsidRPr="002B51CC" w:rsidRDefault="002B51CC" w:rsidP="002B51CC">
      <w:pPr>
        <w:spacing w:after="0" w:line="0" w:lineRule="atLeast"/>
        <w:ind w:firstLine="567"/>
        <w:jc w:val="center"/>
        <w:rPr>
          <w:rFonts w:ascii="Times New Roman" w:hAnsi="Times New Roman" w:cs="Times New Roman"/>
          <w:b/>
          <w:sz w:val="28"/>
          <w:szCs w:val="28"/>
        </w:rPr>
      </w:pPr>
      <w:r w:rsidRPr="002B51CC">
        <w:rPr>
          <w:rFonts w:ascii="Times New Roman" w:hAnsi="Times New Roman" w:cs="Times New Roman"/>
          <w:b/>
          <w:sz w:val="28"/>
          <w:szCs w:val="28"/>
        </w:rPr>
        <w:t>Региональный проект « Социальная активность»</w:t>
      </w:r>
    </w:p>
    <w:p w:rsidR="00741154" w:rsidRDefault="00741154" w:rsidP="002B51CC">
      <w:pPr>
        <w:spacing w:after="0"/>
        <w:ind w:firstLine="708"/>
        <w:jc w:val="center"/>
        <w:rPr>
          <w:rFonts w:ascii="Times New Roman" w:eastAsia="Times New Roman" w:hAnsi="Times New Roman" w:cs="Times New Roman"/>
          <w:color w:val="22252D"/>
          <w:sz w:val="28"/>
          <w:szCs w:val="28"/>
        </w:rPr>
      </w:pPr>
    </w:p>
    <w:p w:rsidR="009C00A8" w:rsidRDefault="009C00A8" w:rsidP="009C00A8">
      <w:pPr>
        <w:spacing w:after="0"/>
        <w:ind w:firstLine="709"/>
        <w:jc w:val="both"/>
        <w:rPr>
          <w:rFonts w:ascii="Times New Roman" w:hAnsi="Times New Roman" w:cs="Times New Roman"/>
          <w:sz w:val="28"/>
          <w:szCs w:val="28"/>
        </w:rPr>
      </w:pPr>
      <w:r w:rsidRPr="009C00A8">
        <w:rPr>
          <w:rFonts w:ascii="Times New Roman" w:hAnsi="Times New Roman" w:cs="Times New Roman"/>
          <w:sz w:val="28"/>
          <w:szCs w:val="28"/>
        </w:rPr>
        <w:t xml:space="preserve">В целях повышения эффективности воспитательной работы и </w:t>
      </w:r>
      <w:proofErr w:type="gramStart"/>
      <w:r w:rsidRPr="009C00A8">
        <w:rPr>
          <w:rFonts w:ascii="Times New Roman" w:hAnsi="Times New Roman" w:cs="Times New Roman"/>
          <w:sz w:val="28"/>
          <w:szCs w:val="28"/>
        </w:rPr>
        <w:t>социализации</w:t>
      </w:r>
      <w:proofErr w:type="gramEnd"/>
      <w:r w:rsidRPr="009C00A8">
        <w:rPr>
          <w:rFonts w:ascii="Times New Roman" w:hAnsi="Times New Roman" w:cs="Times New Roman"/>
          <w:sz w:val="28"/>
          <w:szCs w:val="28"/>
        </w:rPr>
        <w:t xml:space="preserve"> обучающихся в регионе проведена большая работа.</w:t>
      </w:r>
      <w:r w:rsidR="00E060A3">
        <w:rPr>
          <w:rFonts w:ascii="Times New Roman" w:hAnsi="Times New Roman" w:cs="Times New Roman"/>
          <w:sz w:val="28"/>
          <w:szCs w:val="28"/>
        </w:rPr>
        <w:t xml:space="preserve"> </w:t>
      </w:r>
      <w:r w:rsidRPr="009C00A8">
        <w:rPr>
          <w:rFonts w:ascii="Times New Roman" w:hAnsi="Times New Roman" w:cs="Times New Roman"/>
          <w:sz w:val="28"/>
          <w:szCs w:val="28"/>
        </w:rPr>
        <w:t>Создана система мотивации классных руководителей. В муниципалитетах активно формируют механизмы нематериального стимулирования классных руководителей.</w:t>
      </w:r>
    </w:p>
    <w:p w:rsidR="00503306" w:rsidRDefault="00503306" w:rsidP="00503306">
      <w:pPr>
        <w:pStyle w:val="a3"/>
        <w:shd w:val="clear" w:color="auto" w:fill="FFFFFF"/>
        <w:spacing w:before="0" w:beforeAutospacing="0" w:after="0" w:afterAutospacing="0"/>
        <w:ind w:firstLine="709"/>
        <w:jc w:val="both"/>
        <w:rPr>
          <w:sz w:val="28"/>
          <w:szCs w:val="28"/>
        </w:rPr>
      </w:pPr>
      <w:r>
        <w:rPr>
          <w:sz w:val="28"/>
          <w:szCs w:val="28"/>
        </w:rPr>
        <w:lastRenderedPageBreak/>
        <w:t>С 2021 года в соответствии с принятыми поп</w:t>
      </w:r>
      <w:r w:rsidR="00BF1515">
        <w:rPr>
          <w:sz w:val="28"/>
          <w:szCs w:val="28"/>
        </w:rPr>
        <w:t>равками к Федеральному закону №</w:t>
      </w:r>
      <w:r>
        <w:rPr>
          <w:sz w:val="28"/>
          <w:szCs w:val="28"/>
        </w:rPr>
        <w:t xml:space="preserve">273 «Об образовании в Российской Федерации» по вопросам воспитания обучающихся  определена система организации воспитательной работы в сфере образования. У образовательных  учреждений был год времени, чтобы перестроить  свои программы воспитания согласно утвержденным правкам и начать внедрение рабочих программ воспитания  уже с первых дней нового 2021-2022 учебного года.   </w:t>
      </w:r>
    </w:p>
    <w:p w:rsidR="005F07E2" w:rsidRDefault="008E7AD4" w:rsidP="00503306">
      <w:pPr>
        <w:pStyle w:val="a3"/>
        <w:shd w:val="clear" w:color="auto" w:fill="FFFFFF"/>
        <w:spacing w:before="0" w:beforeAutospacing="0" w:after="0" w:afterAutospacing="0"/>
        <w:ind w:firstLine="709"/>
        <w:jc w:val="both"/>
        <w:rPr>
          <w:sz w:val="28"/>
          <w:szCs w:val="28"/>
        </w:rPr>
      </w:pPr>
      <w:r>
        <w:rPr>
          <w:sz w:val="28"/>
          <w:szCs w:val="28"/>
        </w:rPr>
        <w:t xml:space="preserve">В январе и марте </w:t>
      </w:r>
      <w:r w:rsidR="000D336C">
        <w:rPr>
          <w:sz w:val="28"/>
          <w:szCs w:val="28"/>
        </w:rPr>
        <w:t xml:space="preserve">этого года </w:t>
      </w:r>
      <w:r>
        <w:rPr>
          <w:sz w:val="28"/>
          <w:szCs w:val="28"/>
        </w:rPr>
        <w:t>состоялись заседания районных методических объединений заместителей директоров по воспитательной работе</w:t>
      </w:r>
      <w:r w:rsidR="000D336C">
        <w:rPr>
          <w:sz w:val="28"/>
          <w:szCs w:val="28"/>
        </w:rPr>
        <w:t xml:space="preserve">, </w:t>
      </w:r>
      <w:r>
        <w:rPr>
          <w:sz w:val="28"/>
          <w:szCs w:val="28"/>
        </w:rPr>
        <w:t xml:space="preserve"> на которых подробно обсуждались ключевые проблемы при разработке рабочей программы воспитания, проекты рабочих программ воспитания и </w:t>
      </w:r>
      <w:r w:rsidR="005F07E2">
        <w:rPr>
          <w:sz w:val="28"/>
          <w:szCs w:val="28"/>
        </w:rPr>
        <w:t xml:space="preserve">примерные </w:t>
      </w:r>
      <w:r>
        <w:rPr>
          <w:sz w:val="28"/>
          <w:szCs w:val="28"/>
        </w:rPr>
        <w:t xml:space="preserve">календарные </w:t>
      </w:r>
      <w:r w:rsidR="005F07E2">
        <w:rPr>
          <w:sz w:val="28"/>
          <w:szCs w:val="28"/>
        </w:rPr>
        <w:t xml:space="preserve">планы образовательных учреждений. Хочу </w:t>
      </w:r>
      <w:r w:rsidR="00BF1515">
        <w:rPr>
          <w:sz w:val="28"/>
          <w:szCs w:val="28"/>
        </w:rPr>
        <w:t xml:space="preserve">сделать </w:t>
      </w:r>
      <w:r w:rsidR="005F07E2">
        <w:rPr>
          <w:sz w:val="28"/>
          <w:szCs w:val="28"/>
        </w:rPr>
        <w:t>акцент</w:t>
      </w:r>
      <w:r w:rsidR="00BF1515">
        <w:rPr>
          <w:sz w:val="28"/>
          <w:szCs w:val="28"/>
        </w:rPr>
        <w:t xml:space="preserve"> на то</w:t>
      </w:r>
      <w:r w:rsidR="005F07E2">
        <w:rPr>
          <w:sz w:val="28"/>
          <w:szCs w:val="28"/>
        </w:rPr>
        <w:t>,  что очень важно, чтобы отношение к воспитанию не было формальным:  план  требуется для того, чтобы систематизировать работу, которую учитель считает необходимой,  чтобы не упускать важного и постепенно идти к поставленной воспитательной цели.</w:t>
      </w:r>
      <w:r w:rsidR="000957EF">
        <w:rPr>
          <w:sz w:val="28"/>
          <w:szCs w:val="28"/>
        </w:rPr>
        <w:t xml:space="preserve"> Все должно способствовать воспитанию, программы, темы, на которые педагоги общаются с учениками, оформление классных комнат, где проходят занятия, и пространств учебных заведений. </w:t>
      </w:r>
    </w:p>
    <w:p w:rsidR="00503306" w:rsidRDefault="008E7AD4" w:rsidP="00503306">
      <w:pPr>
        <w:pStyle w:val="a3"/>
        <w:shd w:val="clear" w:color="auto" w:fill="FFFFFF"/>
        <w:spacing w:before="0" w:beforeAutospacing="0" w:after="0" w:afterAutospacing="0"/>
        <w:ind w:firstLine="709"/>
        <w:jc w:val="both"/>
        <w:rPr>
          <w:sz w:val="28"/>
          <w:szCs w:val="28"/>
        </w:rPr>
      </w:pPr>
      <w:r>
        <w:rPr>
          <w:sz w:val="28"/>
          <w:szCs w:val="28"/>
        </w:rPr>
        <w:t xml:space="preserve"> На сегодняшний день все общеобразовательные учреждения готовы работать в соответствии с принятыми программами, эта же тема касается и детских садов, воспитательная программа </w:t>
      </w:r>
      <w:r w:rsidR="000957EF">
        <w:rPr>
          <w:sz w:val="28"/>
          <w:szCs w:val="28"/>
        </w:rPr>
        <w:t xml:space="preserve">становиться неотъемлемой частью основной образовательной программы. </w:t>
      </w:r>
      <w:r>
        <w:rPr>
          <w:sz w:val="28"/>
          <w:szCs w:val="28"/>
        </w:rPr>
        <w:t xml:space="preserve"> Прошу всех активизировать эту работу и принять соответствующие нормативные акты. </w:t>
      </w:r>
    </w:p>
    <w:p w:rsidR="000D336C" w:rsidRDefault="000957EF" w:rsidP="009B53F1">
      <w:pPr>
        <w:pStyle w:val="a3"/>
        <w:shd w:val="clear" w:color="auto" w:fill="FFFFFF"/>
        <w:spacing w:before="0" w:beforeAutospacing="0" w:after="0" w:afterAutospacing="0"/>
        <w:ind w:firstLine="708"/>
        <w:jc w:val="both"/>
        <w:rPr>
          <w:sz w:val="28"/>
          <w:szCs w:val="28"/>
        </w:rPr>
      </w:pPr>
      <w:r w:rsidRPr="000957EF">
        <w:rPr>
          <w:rStyle w:val="markedcontent"/>
          <w:sz w:val="28"/>
          <w:szCs w:val="28"/>
        </w:rPr>
        <w:t xml:space="preserve">Уважаемые коллеги! В </w:t>
      </w:r>
      <w:r w:rsidRPr="000957EF">
        <w:rPr>
          <w:sz w:val="28"/>
          <w:szCs w:val="28"/>
        </w:rPr>
        <w:t>национальном проекте «Образование», который ставит перед всемиобразовательными организациями две ключевые цели: обеспечениеглобальной конкурентоспособности российского образования и воспитаниегармонично развитой и социально ответственной личности на основе</w:t>
      </w:r>
      <w:r w:rsidRPr="000957EF">
        <w:br/>
      </w:r>
      <w:r w:rsidRPr="000957EF">
        <w:rPr>
          <w:sz w:val="28"/>
          <w:szCs w:val="28"/>
        </w:rPr>
        <w:t>духовно-нравственных ценностей и культурных традиций народов</w:t>
      </w:r>
      <w:r w:rsidRPr="000957EF">
        <w:br/>
      </w:r>
      <w:r w:rsidRPr="000957EF">
        <w:rPr>
          <w:sz w:val="28"/>
          <w:szCs w:val="28"/>
        </w:rPr>
        <w:t>Российской Федерации.Эти цели невозможно достичь без создания системы поддержки и развитиянавыков, талантов и компетенций – общекультурных,</w:t>
      </w:r>
      <w:r w:rsidRPr="000957EF">
        <w:br/>
      </w:r>
      <w:r w:rsidRPr="000957EF">
        <w:rPr>
          <w:sz w:val="28"/>
          <w:szCs w:val="28"/>
        </w:rPr>
        <w:t xml:space="preserve">общепрофессиональных </w:t>
      </w:r>
      <w:r w:rsidR="009B53F1">
        <w:rPr>
          <w:sz w:val="28"/>
          <w:szCs w:val="28"/>
        </w:rPr>
        <w:t xml:space="preserve">формирования навыков </w:t>
      </w:r>
      <w:r w:rsidR="00945CBD" w:rsidRPr="000957EF">
        <w:rPr>
          <w:sz w:val="28"/>
          <w:szCs w:val="28"/>
        </w:rPr>
        <w:t>и ценностей через</w:t>
      </w:r>
      <w:r w:rsidR="00945CBD" w:rsidRPr="000957EF">
        <w:br/>
      </w:r>
      <w:r w:rsidR="00945CBD" w:rsidRPr="000957EF">
        <w:rPr>
          <w:sz w:val="28"/>
          <w:szCs w:val="28"/>
        </w:rPr>
        <w:t xml:space="preserve">неформальное </w:t>
      </w:r>
      <w:proofErr w:type="spellStart"/>
      <w:r w:rsidR="00945CBD" w:rsidRPr="000957EF">
        <w:rPr>
          <w:sz w:val="28"/>
          <w:szCs w:val="28"/>
        </w:rPr>
        <w:t>взаимообогащающее</w:t>
      </w:r>
      <w:proofErr w:type="spellEnd"/>
      <w:r w:rsidR="00945CBD" w:rsidRPr="000957EF">
        <w:rPr>
          <w:sz w:val="28"/>
          <w:szCs w:val="28"/>
        </w:rPr>
        <w:t xml:space="preserve"> общение, основанное на доверии</w:t>
      </w:r>
      <w:r w:rsidR="00945CBD" w:rsidRPr="000957EF">
        <w:br/>
      </w:r>
      <w:r w:rsidR="00945CBD" w:rsidRPr="000957EF">
        <w:rPr>
          <w:sz w:val="28"/>
          <w:szCs w:val="28"/>
        </w:rPr>
        <w:t>ипартнерстве.</w:t>
      </w:r>
      <w:r w:rsidR="00EE6199">
        <w:rPr>
          <w:sz w:val="28"/>
          <w:szCs w:val="28"/>
        </w:rPr>
        <w:t xml:space="preserve"> Я говорю о региональном проекте «Наставничество».</w:t>
      </w:r>
      <w:r w:rsidR="009B53F1">
        <w:rPr>
          <w:rStyle w:val="markedcontent"/>
          <w:sz w:val="28"/>
          <w:szCs w:val="28"/>
        </w:rPr>
        <w:t xml:space="preserve"> М</w:t>
      </w:r>
      <w:r w:rsidR="00945CBD" w:rsidRPr="000957EF">
        <w:rPr>
          <w:sz w:val="28"/>
          <w:szCs w:val="28"/>
        </w:rPr>
        <w:t xml:space="preserve">ожно назвать </w:t>
      </w:r>
      <w:r w:rsidR="009B53F1">
        <w:rPr>
          <w:sz w:val="28"/>
          <w:szCs w:val="28"/>
        </w:rPr>
        <w:t xml:space="preserve">такие формы наставничества как:  </w:t>
      </w:r>
      <w:r w:rsidR="00945CBD" w:rsidRPr="000957EF">
        <w:rPr>
          <w:sz w:val="28"/>
          <w:szCs w:val="28"/>
        </w:rPr>
        <w:t>«ученик–ученик», «учитель–учитель», «работодатель–</w:t>
      </w:r>
      <w:r w:rsidR="009B53F1">
        <w:rPr>
          <w:sz w:val="28"/>
          <w:szCs w:val="28"/>
        </w:rPr>
        <w:t xml:space="preserve">ученик». </w:t>
      </w:r>
      <w:r w:rsidR="00945CBD" w:rsidRPr="000957EF">
        <w:rPr>
          <w:sz w:val="28"/>
          <w:szCs w:val="28"/>
        </w:rPr>
        <w:t xml:space="preserve"> Каждая изназванныхформ предполагает решение определенного круга задач и проблем сиспользованием еди</w:t>
      </w:r>
      <w:r w:rsidR="00BF1515">
        <w:rPr>
          <w:sz w:val="28"/>
          <w:szCs w:val="28"/>
        </w:rPr>
        <w:t>ной методологии наставничества.</w:t>
      </w:r>
      <w:r w:rsidR="00945CBD" w:rsidRPr="000957EF">
        <w:br/>
      </w:r>
      <w:r w:rsidR="009B53F1">
        <w:rPr>
          <w:sz w:val="28"/>
          <w:szCs w:val="28"/>
        </w:rPr>
        <w:t>Что сделано у нас</w:t>
      </w:r>
      <w:r w:rsidR="00BF1515">
        <w:rPr>
          <w:sz w:val="28"/>
          <w:szCs w:val="28"/>
        </w:rPr>
        <w:t>?</w:t>
      </w:r>
      <w:r w:rsidR="000D336C" w:rsidRPr="000957EF">
        <w:rPr>
          <w:sz w:val="28"/>
          <w:szCs w:val="28"/>
        </w:rPr>
        <w:t>Особое внимание уделялось внедрению в общеобразовательных учреждениях модел</w:t>
      </w:r>
      <w:r w:rsidR="00BF1515">
        <w:rPr>
          <w:sz w:val="28"/>
          <w:szCs w:val="28"/>
        </w:rPr>
        <w:t>и наставничества в (МБОУ ОСОШ №</w:t>
      </w:r>
      <w:r w:rsidR="000D336C" w:rsidRPr="000957EF">
        <w:rPr>
          <w:sz w:val="28"/>
          <w:szCs w:val="28"/>
        </w:rPr>
        <w:t xml:space="preserve">2, МБОУ Красноармейской СОШ, МБОУ </w:t>
      </w:r>
      <w:proofErr w:type="spellStart"/>
      <w:r w:rsidR="000D336C" w:rsidRPr="000957EF">
        <w:rPr>
          <w:sz w:val="28"/>
          <w:szCs w:val="28"/>
        </w:rPr>
        <w:t>Быстрянской</w:t>
      </w:r>
      <w:proofErr w:type="spellEnd"/>
      <w:r w:rsidR="000D336C" w:rsidRPr="000957EF">
        <w:rPr>
          <w:sz w:val="28"/>
          <w:szCs w:val="28"/>
        </w:rPr>
        <w:t xml:space="preserve"> СОШ, МБОУ </w:t>
      </w:r>
      <w:proofErr w:type="spellStart"/>
      <w:r w:rsidR="000D336C" w:rsidRPr="000957EF">
        <w:rPr>
          <w:sz w:val="28"/>
          <w:szCs w:val="28"/>
        </w:rPr>
        <w:t>Островянской</w:t>
      </w:r>
      <w:proofErr w:type="spellEnd"/>
      <w:r w:rsidR="000D336C" w:rsidRPr="000957EF">
        <w:rPr>
          <w:sz w:val="28"/>
          <w:szCs w:val="28"/>
        </w:rPr>
        <w:t xml:space="preserve"> СОШ</w:t>
      </w:r>
      <w:r w:rsidR="00BF1515">
        <w:rPr>
          <w:sz w:val="28"/>
          <w:szCs w:val="28"/>
        </w:rPr>
        <w:t xml:space="preserve">, МБОУ </w:t>
      </w:r>
      <w:proofErr w:type="spellStart"/>
      <w:r w:rsidR="00BF1515">
        <w:rPr>
          <w:sz w:val="28"/>
          <w:szCs w:val="28"/>
        </w:rPr>
        <w:t>Каменно-Балковской</w:t>
      </w:r>
      <w:proofErr w:type="spellEnd"/>
      <w:r w:rsidR="00BF1515">
        <w:rPr>
          <w:sz w:val="28"/>
          <w:szCs w:val="28"/>
        </w:rPr>
        <w:t xml:space="preserve"> СОШ,</w:t>
      </w:r>
      <w:r w:rsidR="000D336C">
        <w:rPr>
          <w:sz w:val="28"/>
          <w:szCs w:val="28"/>
        </w:rPr>
        <w:t xml:space="preserve"> МБОУ Донской СОШ)</w:t>
      </w:r>
      <w:r w:rsidR="00BB6587">
        <w:rPr>
          <w:sz w:val="28"/>
          <w:szCs w:val="28"/>
        </w:rPr>
        <w:t>.</w:t>
      </w:r>
      <w:r w:rsidR="009B53F1">
        <w:rPr>
          <w:sz w:val="28"/>
          <w:szCs w:val="28"/>
        </w:rPr>
        <w:t xml:space="preserve"> Коллеги делились достижениями и трудностями в работе  при внедрении  целевой  модели</w:t>
      </w:r>
      <w:r w:rsidR="00EE6199">
        <w:rPr>
          <w:sz w:val="28"/>
          <w:szCs w:val="28"/>
        </w:rPr>
        <w:t>.</w:t>
      </w:r>
      <w:r w:rsidR="009B53F1">
        <w:rPr>
          <w:sz w:val="28"/>
          <w:szCs w:val="28"/>
        </w:rPr>
        <w:t xml:space="preserve"> Педагоги обсуждали целый ряд  текущих проблем</w:t>
      </w:r>
      <w:r w:rsidR="00BB6587">
        <w:rPr>
          <w:sz w:val="28"/>
          <w:szCs w:val="28"/>
        </w:rPr>
        <w:t xml:space="preserve">, </w:t>
      </w:r>
      <w:r w:rsidR="009B53F1">
        <w:rPr>
          <w:sz w:val="28"/>
          <w:szCs w:val="28"/>
        </w:rPr>
        <w:t xml:space="preserve">одна из которых – кадры и  дополнительная переподготовка педагогов. </w:t>
      </w:r>
      <w:r w:rsidR="00BB6587">
        <w:rPr>
          <w:sz w:val="28"/>
          <w:szCs w:val="28"/>
        </w:rPr>
        <w:t>Эту работу необходимо продолжить в новом учебном году. Важно видеть результат своей работы,уметь анализировать, что получается, а что нет и почему.</w:t>
      </w:r>
    </w:p>
    <w:p w:rsidR="009C00A8" w:rsidRPr="009C00A8" w:rsidRDefault="009C00A8" w:rsidP="00503306">
      <w:pPr>
        <w:pStyle w:val="a3"/>
        <w:shd w:val="clear" w:color="auto" w:fill="FFFFFF"/>
        <w:spacing w:before="0" w:beforeAutospacing="0" w:after="0" w:afterAutospacing="0"/>
        <w:ind w:firstLine="709"/>
        <w:jc w:val="both"/>
        <w:rPr>
          <w:sz w:val="28"/>
          <w:szCs w:val="28"/>
        </w:rPr>
      </w:pPr>
      <w:r w:rsidRPr="009C00A8">
        <w:rPr>
          <w:sz w:val="28"/>
          <w:szCs w:val="28"/>
        </w:rPr>
        <w:lastRenderedPageBreak/>
        <w:t xml:space="preserve">Воспитательную работу необходимо информационно поддерживать и поддерживать правильно. Как пример – </w:t>
      </w:r>
      <w:proofErr w:type="spellStart"/>
      <w:r w:rsidRPr="009C00A8">
        <w:rPr>
          <w:sz w:val="28"/>
          <w:szCs w:val="28"/>
        </w:rPr>
        <w:t>контенты</w:t>
      </w:r>
      <w:proofErr w:type="spellEnd"/>
      <w:r w:rsidRPr="009C00A8">
        <w:rPr>
          <w:sz w:val="28"/>
          <w:szCs w:val="28"/>
        </w:rPr>
        <w:t xml:space="preserve"> РДШ.</w:t>
      </w:r>
    </w:p>
    <w:p w:rsidR="009C00A8" w:rsidRDefault="009C00A8" w:rsidP="009C00A8">
      <w:pPr>
        <w:spacing w:after="0"/>
        <w:ind w:firstLine="709"/>
        <w:jc w:val="both"/>
        <w:rPr>
          <w:rFonts w:ascii="Times New Roman" w:hAnsi="Times New Roman" w:cs="Times New Roman"/>
          <w:sz w:val="28"/>
          <w:szCs w:val="28"/>
        </w:rPr>
      </w:pPr>
      <w:r w:rsidRPr="009C00A8">
        <w:rPr>
          <w:rFonts w:ascii="Times New Roman" w:hAnsi="Times New Roman" w:cs="Times New Roman"/>
          <w:sz w:val="28"/>
          <w:szCs w:val="28"/>
        </w:rPr>
        <w:t>В работе РДШ не только учитывает модные тенденции в детско-молодежной среде, но и самостоятельно формирует их. Поэтому проекты и акции РДШ интересны, акт</w:t>
      </w:r>
      <w:r w:rsidR="00B01FD8">
        <w:rPr>
          <w:rFonts w:ascii="Times New Roman" w:hAnsi="Times New Roman" w:cs="Times New Roman"/>
          <w:sz w:val="28"/>
          <w:szCs w:val="28"/>
        </w:rPr>
        <w:t>уальны для детей, результативны</w:t>
      </w:r>
      <w:r w:rsidRPr="009C00A8">
        <w:rPr>
          <w:rFonts w:ascii="Times New Roman" w:hAnsi="Times New Roman" w:cs="Times New Roman"/>
          <w:sz w:val="28"/>
          <w:szCs w:val="28"/>
        </w:rPr>
        <w:t xml:space="preserve"> и позволяют эффективно социализировать подрастающее поколение.Яркий пример такого проекта </w:t>
      </w:r>
      <w:r w:rsidR="00B01FD8" w:rsidRPr="009C00A8">
        <w:rPr>
          <w:rFonts w:ascii="Times New Roman" w:hAnsi="Times New Roman" w:cs="Times New Roman"/>
          <w:sz w:val="28"/>
          <w:szCs w:val="28"/>
        </w:rPr>
        <w:t>–</w:t>
      </w:r>
      <w:r w:rsidRPr="009C00A8">
        <w:rPr>
          <w:rFonts w:ascii="Times New Roman" w:hAnsi="Times New Roman" w:cs="Times New Roman"/>
          <w:sz w:val="28"/>
          <w:szCs w:val="28"/>
        </w:rPr>
        <w:t xml:space="preserve"> конкурс «Большая перемена». По числу участников Ростовская область во</w:t>
      </w:r>
      <w:r w:rsidR="00B01FD8">
        <w:rPr>
          <w:rFonts w:ascii="Times New Roman" w:hAnsi="Times New Roman" w:cs="Times New Roman"/>
          <w:sz w:val="28"/>
          <w:szCs w:val="28"/>
        </w:rPr>
        <w:t>шла в тройку лидеров по стране,</w:t>
      </w:r>
      <w:r w:rsidRPr="009C00A8">
        <w:rPr>
          <w:rFonts w:ascii="Times New Roman" w:hAnsi="Times New Roman" w:cs="Times New Roman"/>
          <w:sz w:val="28"/>
          <w:szCs w:val="28"/>
        </w:rPr>
        <w:t>по числу финалистов – в пятерку.</w:t>
      </w:r>
      <w:r w:rsidR="00922CF2">
        <w:rPr>
          <w:rFonts w:ascii="Times New Roman" w:hAnsi="Times New Roman" w:cs="Times New Roman"/>
          <w:sz w:val="28"/>
          <w:szCs w:val="28"/>
        </w:rPr>
        <w:t xml:space="preserve"> В конкурсе «Большая перемена»  приняли участие более 600 детей Орловского района.</w:t>
      </w:r>
      <w:r w:rsidRPr="009C00A8">
        <w:rPr>
          <w:rFonts w:ascii="Times New Roman" w:hAnsi="Times New Roman" w:cs="Times New Roman"/>
          <w:sz w:val="28"/>
          <w:szCs w:val="28"/>
        </w:rPr>
        <w:t xml:space="preserve"> Полуфинал и ф</w:t>
      </w:r>
      <w:r w:rsidR="00922CF2">
        <w:rPr>
          <w:rFonts w:ascii="Times New Roman" w:hAnsi="Times New Roman" w:cs="Times New Roman"/>
          <w:sz w:val="28"/>
          <w:szCs w:val="28"/>
        </w:rPr>
        <w:t xml:space="preserve">инал конкурса проходил в Артеке, участниками которого стали </w:t>
      </w:r>
      <w:proofErr w:type="spellStart"/>
      <w:r w:rsidR="00922CF2">
        <w:rPr>
          <w:rFonts w:ascii="Times New Roman" w:hAnsi="Times New Roman" w:cs="Times New Roman"/>
          <w:sz w:val="28"/>
          <w:szCs w:val="28"/>
        </w:rPr>
        <w:t>Саухина</w:t>
      </w:r>
      <w:proofErr w:type="spellEnd"/>
      <w:r w:rsidR="00922CF2">
        <w:rPr>
          <w:rFonts w:ascii="Times New Roman" w:hAnsi="Times New Roman" w:cs="Times New Roman"/>
          <w:sz w:val="28"/>
          <w:szCs w:val="28"/>
        </w:rPr>
        <w:t xml:space="preserve"> Евгения, </w:t>
      </w:r>
      <w:proofErr w:type="spellStart"/>
      <w:r w:rsidR="00922CF2">
        <w:rPr>
          <w:rFonts w:ascii="Times New Roman" w:hAnsi="Times New Roman" w:cs="Times New Roman"/>
          <w:sz w:val="28"/>
          <w:szCs w:val="28"/>
        </w:rPr>
        <w:t>Мусиенко</w:t>
      </w:r>
      <w:proofErr w:type="spellEnd"/>
      <w:r w:rsidR="00922CF2">
        <w:rPr>
          <w:rFonts w:ascii="Times New Roman" w:hAnsi="Times New Roman" w:cs="Times New Roman"/>
          <w:sz w:val="28"/>
          <w:szCs w:val="28"/>
        </w:rPr>
        <w:t xml:space="preserve"> Влада, Дуб</w:t>
      </w:r>
      <w:r w:rsidR="00C47157">
        <w:rPr>
          <w:rFonts w:ascii="Times New Roman" w:hAnsi="Times New Roman" w:cs="Times New Roman"/>
          <w:sz w:val="28"/>
          <w:szCs w:val="28"/>
        </w:rPr>
        <w:t>инская Полина, обучающиеся ОСОШ</w:t>
      </w:r>
      <w:r w:rsidR="00BF1515">
        <w:rPr>
          <w:rFonts w:ascii="Times New Roman" w:hAnsi="Times New Roman" w:cs="Times New Roman"/>
          <w:sz w:val="28"/>
          <w:szCs w:val="28"/>
        </w:rPr>
        <w:t xml:space="preserve"> №</w:t>
      </w:r>
      <w:r w:rsidR="00922CF2">
        <w:rPr>
          <w:rFonts w:ascii="Times New Roman" w:hAnsi="Times New Roman" w:cs="Times New Roman"/>
          <w:sz w:val="28"/>
          <w:szCs w:val="28"/>
        </w:rPr>
        <w:t>2</w:t>
      </w:r>
      <w:r w:rsidR="00C47157">
        <w:rPr>
          <w:rFonts w:ascii="Times New Roman" w:hAnsi="Times New Roman" w:cs="Times New Roman"/>
          <w:sz w:val="28"/>
          <w:szCs w:val="28"/>
        </w:rPr>
        <w:t>.</w:t>
      </w:r>
    </w:p>
    <w:p w:rsidR="00235B32" w:rsidRPr="00816B46" w:rsidRDefault="00235B32" w:rsidP="00235B32">
      <w:pPr>
        <w:spacing w:after="0" w:line="240" w:lineRule="auto"/>
        <w:ind w:firstLine="709"/>
        <w:jc w:val="both"/>
        <w:rPr>
          <w:rFonts w:ascii="Times New Roman" w:hAnsi="Times New Roman"/>
          <w:sz w:val="28"/>
          <w:szCs w:val="28"/>
        </w:rPr>
      </w:pPr>
      <w:r w:rsidRPr="00816B46">
        <w:rPr>
          <w:rFonts w:ascii="Times New Roman" w:hAnsi="Times New Roman"/>
          <w:sz w:val="28"/>
          <w:szCs w:val="28"/>
        </w:rPr>
        <w:t xml:space="preserve">Сегодня все мы столкнулась с новым вызовом, когда взрослые массово призывают детей к участию в незаконных акциях, используя  Интернет-пространство. В этот раз ситуация не совсем обычная: в «группе риска» оказались дети, ранее не состоявшие на профилактических учетах, не попадающие в поле зрения полиции. Существуют и другие опасности в Интернете для детей и подростков: </w:t>
      </w:r>
      <w:proofErr w:type="spellStart"/>
      <w:r w:rsidRPr="00816B46">
        <w:rPr>
          <w:rFonts w:ascii="Times New Roman" w:hAnsi="Times New Roman"/>
          <w:sz w:val="28"/>
          <w:szCs w:val="28"/>
        </w:rPr>
        <w:t>кибербуллинг</w:t>
      </w:r>
      <w:proofErr w:type="spellEnd"/>
      <w:r w:rsidRPr="00816B46">
        <w:rPr>
          <w:rFonts w:ascii="Times New Roman" w:hAnsi="Times New Roman"/>
          <w:sz w:val="28"/>
          <w:szCs w:val="28"/>
        </w:rPr>
        <w:t xml:space="preserve"> (интернет-травля), использование Интернета для манипуляции сознанием детей и подростков (пропаганда экстремистского, антисоциального поведения, суицидов, вовлечение в опасные игры), "Незнакомый друг" в социальных сетях, </w:t>
      </w:r>
      <w:proofErr w:type="spellStart"/>
      <w:r w:rsidRPr="00816B46">
        <w:rPr>
          <w:rFonts w:ascii="Times New Roman" w:hAnsi="Times New Roman"/>
          <w:sz w:val="28"/>
          <w:szCs w:val="28"/>
        </w:rPr>
        <w:t>кибермошенничество</w:t>
      </w:r>
      <w:proofErr w:type="spellEnd"/>
      <w:r w:rsidRPr="00816B46">
        <w:rPr>
          <w:rFonts w:ascii="Times New Roman" w:hAnsi="Times New Roman"/>
          <w:sz w:val="28"/>
          <w:szCs w:val="28"/>
        </w:rPr>
        <w:t>, безопасность доступа в Сеть и кража личных данных техническими средствами, незаконный сбор персональных данных несовершеннолетних и (или) распространение их в открытом доступе, просмотр сайтов для взрослых и т.д.</w:t>
      </w:r>
    </w:p>
    <w:p w:rsidR="00235B32" w:rsidRPr="00816B46" w:rsidRDefault="00235B32" w:rsidP="00235B32">
      <w:pPr>
        <w:spacing w:after="0" w:line="240" w:lineRule="auto"/>
        <w:ind w:firstLine="450"/>
        <w:jc w:val="both"/>
        <w:rPr>
          <w:rFonts w:ascii="Times New Roman" w:hAnsi="Times New Roman"/>
          <w:sz w:val="28"/>
          <w:szCs w:val="28"/>
        </w:rPr>
      </w:pPr>
      <w:r w:rsidRPr="00816B46">
        <w:rPr>
          <w:rFonts w:ascii="Times New Roman" w:hAnsi="Times New Roman"/>
          <w:sz w:val="28"/>
          <w:szCs w:val="28"/>
        </w:rPr>
        <w:t>Это значит, что и методы профилактической работы не должны быть привычными. Педагоги и родители должны начать встречаться и беседовать с детьми не только в реальной жизни, но и в Интернет–пространстве, смотреть, в каких группах состоят дети, что приветствуют, против чего выступают. Не все родители умеют активно пользоваться Интернетом и наша задача–научить их контролировать поведение детей в информационном пространстве. Этот вопрос должен быть обязательно включен в программу родительских всеобучей.</w:t>
      </w:r>
    </w:p>
    <w:p w:rsidR="00235B32" w:rsidRPr="00816B46" w:rsidRDefault="00235B32" w:rsidP="00235B32">
      <w:pPr>
        <w:spacing w:after="0" w:line="240" w:lineRule="auto"/>
        <w:ind w:firstLine="709"/>
        <w:jc w:val="both"/>
        <w:rPr>
          <w:rFonts w:ascii="Times New Roman" w:hAnsi="Times New Roman"/>
          <w:sz w:val="28"/>
          <w:szCs w:val="28"/>
        </w:rPr>
      </w:pPr>
      <w:proofErr w:type="gramStart"/>
      <w:r w:rsidRPr="00816B46">
        <w:rPr>
          <w:rFonts w:ascii="Times New Roman" w:hAnsi="Times New Roman"/>
          <w:sz w:val="28"/>
          <w:szCs w:val="28"/>
        </w:rPr>
        <w:t>Мы постоянно направляем информацию о новых  интересных мероприятий для детей и родителей, методические материалы по проведению уроков, классных часов и родительских собраний, памятки по правовому просвещению, подготовленные специалистами НЦПТИ, перечень вопросов для организации профилактических бесед с теми детьми, которые приняли участие в несанкционированных акциях.</w:t>
      </w:r>
      <w:proofErr w:type="gramEnd"/>
    </w:p>
    <w:p w:rsidR="00235B32" w:rsidRPr="00816B46" w:rsidRDefault="00235B32" w:rsidP="00235B32">
      <w:pPr>
        <w:spacing w:after="0" w:line="240" w:lineRule="auto"/>
        <w:ind w:firstLine="450"/>
        <w:jc w:val="both"/>
        <w:rPr>
          <w:rFonts w:ascii="Times New Roman" w:hAnsi="Times New Roman"/>
          <w:sz w:val="28"/>
          <w:szCs w:val="28"/>
        </w:rPr>
      </w:pPr>
      <w:r w:rsidRPr="00816B46">
        <w:rPr>
          <w:rFonts w:ascii="Times New Roman" w:hAnsi="Times New Roman"/>
          <w:sz w:val="28"/>
          <w:szCs w:val="28"/>
        </w:rPr>
        <w:t>Особую тревогу вызывает резкий рост преступности среди несовершеннолетних в 2021 году, что говорит о том, что работа по профилактике  не достаточно эффективна. Считаю, что в 2021-2022 учебном году необходимо усилить работу в данном направлении, принять дополнительные меры по снижению количества преступлений и правонарушений совершенных обучающимися.</w:t>
      </w:r>
    </w:p>
    <w:p w:rsidR="00235B32" w:rsidRPr="00816B46" w:rsidRDefault="00235B32" w:rsidP="00235B32">
      <w:pPr>
        <w:spacing w:after="0" w:line="240" w:lineRule="auto"/>
        <w:ind w:firstLine="709"/>
        <w:jc w:val="both"/>
        <w:rPr>
          <w:rFonts w:ascii="Times New Roman" w:hAnsi="Times New Roman"/>
          <w:sz w:val="28"/>
          <w:szCs w:val="28"/>
        </w:rPr>
      </w:pPr>
      <w:r w:rsidRPr="00816B46">
        <w:rPr>
          <w:rFonts w:ascii="Times New Roman" w:hAnsi="Times New Roman"/>
          <w:sz w:val="28"/>
          <w:szCs w:val="28"/>
        </w:rPr>
        <w:lastRenderedPageBreak/>
        <w:t xml:space="preserve">Важно на уроках и классных часах учить быть ответственным гражданином, формировать уважение к закону и праву. Активность, любознательность детей следует удовлетворять, предоставляя им возможность участвовать в интересных проектах. Сегодня РДШ, </w:t>
      </w:r>
      <w:proofErr w:type="spellStart"/>
      <w:r w:rsidRPr="00816B46">
        <w:rPr>
          <w:rFonts w:ascii="Times New Roman" w:hAnsi="Times New Roman"/>
          <w:sz w:val="28"/>
          <w:szCs w:val="28"/>
        </w:rPr>
        <w:t>Юнармия</w:t>
      </w:r>
      <w:proofErr w:type="spellEnd"/>
      <w:r w:rsidRPr="00816B46">
        <w:rPr>
          <w:rFonts w:ascii="Times New Roman" w:hAnsi="Times New Roman"/>
          <w:sz w:val="28"/>
          <w:szCs w:val="28"/>
        </w:rPr>
        <w:t xml:space="preserve"> предлагают широкий спектр активностей: от возможности пройти курс первоначальной военной подготовки до создания авторского меню для школьной столовой. Наша задача активизировать работу Юнармейцев, привлечь как можно больше ребят из хуторских школ, (МБОУ Островянской, МБОУ Красноармейской, МБОУ Быстрянской, МБОУ Камышевской и др. школ района).  </w:t>
      </w:r>
    </w:p>
    <w:p w:rsidR="00235B32" w:rsidRDefault="00235B32" w:rsidP="00235B32">
      <w:pPr>
        <w:spacing w:after="0" w:line="240" w:lineRule="auto"/>
        <w:ind w:firstLine="709"/>
        <w:jc w:val="both"/>
        <w:rPr>
          <w:rFonts w:ascii="Times New Roman" w:hAnsi="Times New Roman"/>
          <w:sz w:val="28"/>
          <w:szCs w:val="28"/>
        </w:rPr>
      </w:pPr>
      <w:proofErr w:type="spellStart"/>
      <w:r w:rsidRPr="00816B46">
        <w:rPr>
          <w:rFonts w:ascii="Times New Roman" w:hAnsi="Times New Roman"/>
          <w:sz w:val="28"/>
          <w:szCs w:val="28"/>
        </w:rPr>
        <w:t>Юнармия</w:t>
      </w:r>
      <w:proofErr w:type="spellEnd"/>
      <w:r w:rsidRPr="00816B46">
        <w:rPr>
          <w:rFonts w:ascii="Times New Roman" w:hAnsi="Times New Roman"/>
          <w:sz w:val="28"/>
          <w:szCs w:val="28"/>
        </w:rPr>
        <w:t xml:space="preserve">,  должна стать центральным звеном флагманом патриотического воспитания и эта задача  в первую очередь, Орловского Дома творчества как центра патриотического воспитания школьников. </w:t>
      </w:r>
      <w:r w:rsidR="007368B9">
        <w:rPr>
          <w:rFonts w:ascii="Times New Roman" w:hAnsi="Times New Roman"/>
          <w:sz w:val="28"/>
          <w:szCs w:val="28"/>
        </w:rPr>
        <w:t xml:space="preserve"> Здесь можно остановиться еще на одной значимой теме – это развитие волонтерского движения</w:t>
      </w:r>
      <w:proofErr w:type="gramStart"/>
      <w:r w:rsidR="007368B9">
        <w:rPr>
          <w:rFonts w:ascii="Times New Roman" w:hAnsi="Times New Roman"/>
          <w:sz w:val="28"/>
          <w:szCs w:val="28"/>
        </w:rPr>
        <w:t xml:space="preserve"> ,</w:t>
      </w:r>
      <w:proofErr w:type="gramEnd"/>
      <w:r w:rsidR="007368B9">
        <w:rPr>
          <w:rFonts w:ascii="Times New Roman" w:hAnsi="Times New Roman"/>
          <w:sz w:val="28"/>
          <w:szCs w:val="28"/>
        </w:rPr>
        <w:t xml:space="preserve"> на сегодняшний день в Орловском районе работает более 260 волонтеров, которые стали активными участниками социальной жизни района. Это всевозможные экологические акции, Уход за </w:t>
      </w:r>
      <w:proofErr w:type="gramStart"/>
      <w:r w:rsidR="007368B9">
        <w:rPr>
          <w:rFonts w:ascii="Times New Roman" w:hAnsi="Times New Roman"/>
          <w:sz w:val="28"/>
          <w:szCs w:val="28"/>
        </w:rPr>
        <w:t>памятниками</w:t>
      </w:r>
      <w:proofErr w:type="gramEnd"/>
      <w:r w:rsidR="007368B9">
        <w:rPr>
          <w:rFonts w:ascii="Times New Roman" w:hAnsi="Times New Roman"/>
          <w:sz w:val="28"/>
          <w:szCs w:val="28"/>
        </w:rPr>
        <w:t xml:space="preserve"> погибших воинов, волонтерские отряды помоги ветерану и др. </w:t>
      </w:r>
      <w:r w:rsidRPr="00816B46">
        <w:rPr>
          <w:rFonts w:ascii="Times New Roman" w:hAnsi="Times New Roman"/>
          <w:sz w:val="28"/>
          <w:szCs w:val="28"/>
        </w:rPr>
        <w:t xml:space="preserve"> </w:t>
      </w:r>
    </w:p>
    <w:p w:rsidR="007368B9" w:rsidRPr="00816B46" w:rsidRDefault="007368B9" w:rsidP="00235B3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В заключении хочу отметить,  что реализация национального проекта «Образования»  это  оказание огромной поддержки государства в становлении личности молодого поколения, будущего строителя жизни. В  новом учебном году необходимо активизироваться всем педагогическим коллективам по выполнении. намеченных целей национального проект</w:t>
      </w:r>
      <w:proofErr w:type="gramStart"/>
      <w:r>
        <w:rPr>
          <w:rFonts w:ascii="Times New Roman" w:hAnsi="Times New Roman"/>
          <w:sz w:val="28"/>
          <w:szCs w:val="28"/>
        </w:rPr>
        <w:t>а»</w:t>
      </w:r>
      <w:proofErr w:type="gramEnd"/>
      <w:r>
        <w:rPr>
          <w:rFonts w:ascii="Times New Roman" w:hAnsi="Times New Roman"/>
          <w:sz w:val="28"/>
          <w:szCs w:val="28"/>
        </w:rPr>
        <w:t xml:space="preserve">Образование».    </w:t>
      </w:r>
    </w:p>
    <w:p w:rsidR="00CA4835" w:rsidRDefault="00AF1F06" w:rsidP="00156C4A">
      <w:pPr>
        <w:widowControl w:val="0"/>
        <w:shd w:val="clear" w:color="auto" w:fill="FFFFFF"/>
        <w:autoSpaceDE w:val="0"/>
        <w:autoSpaceDN w:val="0"/>
        <w:adjustRightInd w:val="0"/>
        <w:spacing w:after="0" w:line="370" w:lineRule="exact"/>
        <w:ind w:firstLine="71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Уважаемые </w:t>
      </w:r>
      <w:r w:rsidR="00CA4835">
        <w:rPr>
          <w:rFonts w:ascii="Times New Roman" w:hAnsi="Times New Roman" w:cs="Times New Roman"/>
          <w:color w:val="000000"/>
          <w:sz w:val="28"/>
          <w:szCs w:val="28"/>
          <w:lang w:eastAsia="ru-RU"/>
        </w:rPr>
        <w:t xml:space="preserve"> коллеги,</w:t>
      </w:r>
      <w:r w:rsidR="00816B46">
        <w:rPr>
          <w:rFonts w:ascii="Times New Roman" w:hAnsi="Times New Roman" w:cs="Times New Roman"/>
          <w:color w:val="000000"/>
          <w:sz w:val="28"/>
          <w:szCs w:val="28"/>
          <w:lang w:eastAsia="ru-RU"/>
        </w:rPr>
        <w:t xml:space="preserve"> время неумолимо летит вперед, стремительно меняются цели и задачи в образовании, внедряются новые проекты и технологии, а вместе с ним</w:t>
      </w:r>
      <w:r w:rsidR="000A7737">
        <w:rPr>
          <w:rFonts w:ascii="Times New Roman" w:hAnsi="Times New Roman" w:cs="Times New Roman"/>
          <w:color w:val="000000"/>
          <w:sz w:val="28"/>
          <w:szCs w:val="28"/>
          <w:lang w:eastAsia="ru-RU"/>
        </w:rPr>
        <w:t xml:space="preserve"> должны </w:t>
      </w:r>
      <w:r w:rsidR="00816B46">
        <w:rPr>
          <w:rFonts w:ascii="Times New Roman" w:hAnsi="Times New Roman" w:cs="Times New Roman"/>
          <w:color w:val="000000"/>
          <w:sz w:val="28"/>
          <w:szCs w:val="28"/>
          <w:lang w:eastAsia="ru-RU"/>
        </w:rPr>
        <w:t xml:space="preserve"> меняться и мы!   Ч</w:t>
      </w:r>
      <w:r w:rsidR="003809F9">
        <w:rPr>
          <w:rFonts w:ascii="Times New Roman" w:hAnsi="Times New Roman" w:cs="Times New Roman"/>
          <w:color w:val="000000"/>
          <w:sz w:val="28"/>
          <w:szCs w:val="28"/>
          <w:lang w:eastAsia="ru-RU"/>
        </w:rPr>
        <w:t xml:space="preserve">ерез несколько дней </w:t>
      </w:r>
      <w:r w:rsidR="00CA4835">
        <w:rPr>
          <w:rFonts w:ascii="Times New Roman" w:hAnsi="Times New Roman" w:cs="Times New Roman"/>
          <w:color w:val="000000"/>
          <w:sz w:val="28"/>
          <w:szCs w:val="28"/>
          <w:lang w:eastAsia="ru-RU"/>
        </w:rPr>
        <w:t>нач</w:t>
      </w:r>
      <w:r w:rsidR="003809F9">
        <w:rPr>
          <w:rFonts w:ascii="Times New Roman" w:hAnsi="Times New Roman" w:cs="Times New Roman"/>
          <w:color w:val="000000"/>
          <w:sz w:val="28"/>
          <w:szCs w:val="28"/>
          <w:lang w:eastAsia="ru-RU"/>
        </w:rPr>
        <w:t xml:space="preserve">инается </w:t>
      </w:r>
      <w:r w:rsidR="00CA4835">
        <w:rPr>
          <w:rFonts w:ascii="Times New Roman" w:hAnsi="Times New Roman" w:cs="Times New Roman"/>
          <w:color w:val="000000"/>
          <w:sz w:val="28"/>
          <w:szCs w:val="28"/>
          <w:lang w:eastAsia="ru-RU"/>
        </w:rPr>
        <w:t>новый 2021-2022учебный  год, каким он будет</w:t>
      </w:r>
      <w:r w:rsidR="003809F9">
        <w:rPr>
          <w:rFonts w:ascii="Times New Roman" w:hAnsi="Times New Roman" w:cs="Times New Roman"/>
          <w:color w:val="000000"/>
          <w:sz w:val="28"/>
          <w:szCs w:val="28"/>
          <w:lang w:eastAsia="ru-RU"/>
        </w:rPr>
        <w:t xml:space="preserve">? </w:t>
      </w:r>
      <w:r w:rsidR="00631757">
        <w:rPr>
          <w:rFonts w:ascii="Times New Roman" w:hAnsi="Times New Roman" w:cs="Times New Roman"/>
          <w:color w:val="000000"/>
          <w:sz w:val="28"/>
          <w:szCs w:val="28"/>
          <w:lang w:eastAsia="ru-RU"/>
        </w:rPr>
        <w:t>Т</w:t>
      </w:r>
      <w:r w:rsidR="00CA4835">
        <w:rPr>
          <w:rFonts w:ascii="Times New Roman" w:hAnsi="Times New Roman" w:cs="Times New Roman"/>
          <w:color w:val="000000"/>
          <w:sz w:val="28"/>
          <w:szCs w:val="28"/>
          <w:lang w:eastAsia="ru-RU"/>
        </w:rPr>
        <w:t>руд</w:t>
      </w:r>
      <w:r w:rsidR="00E8659A">
        <w:rPr>
          <w:rFonts w:ascii="Times New Roman" w:hAnsi="Times New Roman" w:cs="Times New Roman"/>
          <w:color w:val="000000"/>
          <w:sz w:val="28"/>
          <w:szCs w:val="28"/>
          <w:lang w:eastAsia="ru-RU"/>
        </w:rPr>
        <w:t>ным, напряженным или эффективным</w:t>
      </w:r>
      <w:bookmarkStart w:id="0" w:name="_GoBack"/>
      <w:bookmarkEnd w:id="0"/>
      <w:r w:rsidR="00CA4835">
        <w:rPr>
          <w:rFonts w:ascii="Times New Roman" w:hAnsi="Times New Roman" w:cs="Times New Roman"/>
          <w:color w:val="000000"/>
          <w:sz w:val="28"/>
          <w:szCs w:val="28"/>
          <w:lang w:eastAsia="ru-RU"/>
        </w:rPr>
        <w:t xml:space="preserve"> зависит только от Вас и Ваших коллективов.  </w:t>
      </w:r>
      <w:r w:rsidR="00816B46">
        <w:rPr>
          <w:rFonts w:ascii="Times New Roman" w:hAnsi="Times New Roman" w:cs="Times New Roman"/>
          <w:color w:val="000000"/>
          <w:sz w:val="28"/>
          <w:szCs w:val="28"/>
          <w:lang w:eastAsia="ru-RU"/>
        </w:rPr>
        <w:t xml:space="preserve">Я желаю Вам в новом учебном году хорошего учебного года, выполнения всех намеченных целей и здоровья! </w:t>
      </w:r>
    </w:p>
    <w:sectPr w:rsidR="00CA4835" w:rsidSect="009C00A8">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112D4"/>
    <w:multiLevelType w:val="multilevel"/>
    <w:tmpl w:val="1EE2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D6939"/>
    <w:multiLevelType w:val="hybridMultilevel"/>
    <w:tmpl w:val="B6D48D34"/>
    <w:lvl w:ilvl="0" w:tplc="B3F68650">
      <w:start w:val="1"/>
      <w:numFmt w:val="bullet"/>
      <w:lvlText w:val="•"/>
      <w:lvlJc w:val="left"/>
      <w:pPr>
        <w:tabs>
          <w:tab w:val="num" w:pos="1416"/>
        </w:tabs>
        <w:ind w:left="1416" w:hanging="360"/>
      </w:pPr>
      <w:rPr>
        <w:rFonts w:ascii="Arial" w:hAnsi="Arial" w:hint="default"/>
      </w:rPr>
    </w:lvl>
    <w:lvl w:ilvl="1" w:tplc="12CC9D8A" w:tentative="1">
      <w:start w:val="1"/>
      <w:numFmt w:val="bullet"/>
      <w:lvlText w:val="•"/>
      <w:lvlJc w:val="left"/>
      <w:pPr>
        <w:tabs>
          <w:tab w:val="num" w:pos="2136"/>
        </w:tabs>
        <w:ind w:left="2136" w:hanging="360"/>
      </w:pPr>
      <w:rPr>
        <w:rFonts w:ascii="Arial" w:hAnsi="Arial" w:hint="default"/>
      </w:rPr>
    </w:lvl>
    <w:lvl w:ilvl="2" w:tplc="33D02A20" w:tentative="1">
      <w:start w:val="1"/>
      <w:numFmt w:val="bullet"/>
      <w:lvlText w:val="•"/>
      <w:lvlJc w:val="left"/>
      <w:pPr>
        <w:tabs>
          <w:tab w:val="num" w:pos="2856"/>
        </w:tabs>
        <w:ind w:left="2856" w:hanging="360"/>
      </w:pPr>
      <w:rPr>
        <w:rFonts w:ascii="Arial" w:hAnsi="Arial" w:hint="default"/>
      </w:rPr>
    </w:lvl>
    <w:lvl w:ilvl="3" w:tplc="69F8E610" w:tentative="1">
      <w:start w:val="1"/>
      <w:numFmt w:val="bullet"/>
      <w:lvlText w:val="•"/>
      <w:lvlJc w:val="left"/>
      <w:pPr>
        <w:tabs>
          <w:tab w:val="num" w:pos="3576"/>
        </w:tabs>
        <w:ind w:left="3576" w:hanging="360"/>
      </w:pPr>
      <w:rPr>
        <w:rFonts w:ascii="Arial" w:hAnsi="Arial" w:hint="default"/>
      </w:rPr>
    </w:lvl>
    <w:lvl w:ilvl="4" w:tplc="98207E34" w:tentative="1">
      <w:start w:val="1"/>
      <w:numFmt w:val="bullet"/>
      <w:lvlText w:val="•"/>
      <w:lvlJc w:val="left"/>
      <w:pPr>
        <w:tabs>
          <w:tab w:val="num" w:pos="4296"/>
        </w:tabs>
        <w:ind w:left="4296" w:hanging="360"/>
      </w:pPr>
      <w:rPr>
        <w:rFonts w:ascii="Arial" w:hAnsi="Arial" w:hint="default"/>
      </w:rPr>
    </w:lvl>
    <w:lvl w:ilvl="5" w:tplc="10643170" w:tentative="1">
      <w:start w:val="1"/>
      <w:numFmt w:val="bullet"/>
      <w:lvlText w:val="•"/>
      <w:lvlJc w:val="left"/>
      <w:pPr>
        <w:tabs>
          <w:tab w:val="num" w:pos="5016"/>
        </w:tabs>
        <w:ind w:left="5016" w:hanging="360"/>
      </w:pPr>
      <w:rPr>
        <w:rFonts w:ascii="Arial" w:hAnsi="Arial" w:hint="default"/>
      </w:rPr>
    </w:lvl>
    <w:lvl w:ilvl="6" w:tplc="EEA4A0B8" w:tentative="1">
      <w:start w:val="1"/>
      <w:numFmt w:val="bullet"/>
      <w:lvlText w:val="•"/>
      <w:lvlJc w:val="left"/>
      <w:pPr>
        <w:tabs>
          <w:tab w:val="num" w:pos="5736"/>
        </w:tabs>
        <w:ind w:left="5736" w:hanging="360"/>
      </w:pPr>
      <w:rPr>
        <w:rFonts w:ascii="Arial" w:hAnsi="Arial" w:hint="default"/>
      </w:rPr>
    </w:lvl>
    <w:lvl w:ilvl="7" w:tplc="40625088" w:tentative="1">
      <w:start w:val="1"/>
      <w:numFmt w:val="bullet"/>
      <w:lvlText w:val="•"/>
      <w:lvlJc w:val="left"/>
      <w:pPr>
        <w:tabs>
          <w:tab w:val="num" w:pos="6456"/>
        </w:tabs>
        <w:ind w:left="6456" w:hanging="360"/>
      </w:pPr>
      <w:rPr>
        <w:rFonts w:ascii="Arial" w:hAnsi="Arial" w:hint="default"/>
      </w:rPr>
    </w:lvl>
    <w:lvl w:ilvl="8" w:tplc="0BFE4AD4" w:tentative="1">
      <w:start w:val="1"/>
      <w:numFmt w:val="bullet"/>
      <w:lvlText w:val="•"/>
      <w:lvlJc w:val="left"/>
      <w:pPr>
        <w:tabs>
          <w:tab w:val="num" w:pos="7176"/>
        </w:tabs>
        <w:ind w:left="7176"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0B2D"/>
    <w:rsid w:val="00007026"/>
    <w:rsid w:val="00052E56"/>
    <w:rsid w:val="000533AD"/>
    <w:rsid w:val="00074B13"/>
    <w:rsid w:val="000957EF"/>
    <w:rsid w:val="000A7737"/>
    <w:rsid w:val="000C252F"/>
    <w:rsid w:val="000C4197"/>
    <w:rsid w:val="000C66D8"/>
    <w:rsid w:val="000D336C"/>
    <w:rsid w:val="000E0BC3"/>
    <w:rsid w:val="00156C4A"/>
    <w:rsid w:val="00156FFB"/>
    <w:rsid w:val="00170DCB"/>
    <w:rsid w:val="00183DC0"/>
    <w:rsid w:val="001D78D0"/>
    <w:rsid w:val="001E73E3"/>
    <w:rsid w:val="002002FB"/>
    <w:rsid w:val="002121D1"/>
    <w:rsid w:val="00235B32"/>
    <w:rsid w:val="00283BC7"/>
    <w:rsid w:val="00284889"/>
    <w:rsid w:val="002B51CC"/>
    <w:rsid w:val="002B5CAE"/>
    <w:rsid w:val="002C5C54"/>
    <w:rsid w:val="002D1A04"/>
    <w:rsid w:val="002E6795"/>
    <w:rsid w:val="003229D0"/>
    <w:rsid w:val="00342F62"/>
    <w:rsid w:val="003809F9"/>
    <w:rsid w:val="003B3BF9"/>
    <w:rsid w:val="003B6A45"/>
    <w:rsid w:val="003D2C6D"/>
    <w:rsid w:val="00400DEF"/>
    <w:rsid w:val="004220F8"/>
    <w:rsid w:val="00423F24"/>
    <w:rsid w:val="00424F08"/>
    <w:rsid w:val="0043766B"/>
    <w:rsid w:val="00445E89"/>
    <w:rsid w:val="004478DD"/>
    <w:rsid w:val="004B7E39"/>
    <w:rsid w:val="004C7FD5"/>
    <w:rsid w:val="004F2686"/>
    <w:rsid w:val="00503306"/>
    <w:rsid w:val="00533584"/>
    <w:rsid w:val="00545FD4"/>
    <w:rsid w:val="005576C0"/>
    <w:rsid w:val="00571B2A"/>
    <w:rsid w:val="005750B4"/>
    <w:rsid w:val="00586544"/>
    <w:rsid w:val="005B4ED7"/>
    <w:rsid w:val="005D4FC1"/>
    <w:rsid w:val="005E559F"/>
    <w:rsid w:val="005F07E2"/>
    <w:rsid w:val="00603AA5"/>
    <w:rsid w:val="00631757"/>
    <w:rsid w:val="00634D38"/>
    <w:rsid w:val="00635632"/>
    <w:rsid w:val="00671153"/>
    <w:rsid w:val="00671247"/>
    <w:rsid w:val="006A0E40"/>
    <w:rsid w:val="006B347A"/>
    <w:rsid w:val="006D5DE8"/>
    <w:rsid w:val="006E20FF"/>
    <w:rsid w:val="0070671F"/>
    <w:rsid w:val="00714562"/>
    <w:rsid w:val="00725F55"/>
    <w:rsid w:val="007368B9"/>
    <w:rsid w:val="00741154"/>
    <w:rsid w:val="00757975"/>
    <w:rsid w:val="007854E8"/>
    <w:rsid w:val="0079074B"/>
    <w:rsid w:val="007F52A0"/>
    <w:rsid w:val="00816B46"/>
    <w:rsid w:val="00822D60"/>
    <w:rsid w:val="00860A1D"/>
    <w:rsid w:val="008817D5"/>
    <w:rsid w:val="00891086"/>
    <w:rsid w:val="008E7AD4"/>
    <w:rsid w:val="00901FDB"/>
    <w:rsid w:val="0091024C"/>
    <w:rsid w:val="00922CF2"/>
    <w:rsid w:val="00931171"/>
    <w:rsid w:val="00945CBD"/>
    <w:rsid w:val="0096032B"/>
    <w:rsid w:val="00977479"/>
    <w:rsid w:val="0099321D"/>
    <w:rsid w:val="009964F6"/>
    <w:rsid w:val="009B3536"/>
    <w:rsid w:val="009B53F1"/>
    <w:rsid w:val="009C00A8"/>
    <w:rsid w:val="009C0B2D"/>
    <w:rsid w:val="009C664F"/>
    <w:rsid w:val="009C7647"/>
    <w:rsid w:val="009D719C"/>
    <w:rsid w:val="009E7A84"/>
    <w:rsid w:val="009F7122"/>
    <w:rsid w:val="00A079E7"/>
    <w:rsid w:val="00AB6B3D"/>
    <w:rsid w:val="00AD4CBF"/>
    <w:rsid w:val="00AF12EE"/>
    <w:rsid w:val="00AF1F06"/>
    <w:rsid w:val="00B01FD8"/>
    <w:rsid w:val="00B16060"/>
    <w:rsid w:val="00B31F16"/>
    <w:rsid w:val="00B3370B"/>
    <w:rsid w:val="00B35E60"/>
    <w:rsid w:val="00B72679"/>
    <w:rsid w:val="00BB6587"/>
    <w:rsid w:val="00BF1515"/>
    <w:rsid w:val="00BF193D"/>
    <w:rsid w:val="00BF522C"/>
    <w:rsid w:val="00C47157"/>
    <w:rsid w:val="00C53219"/>
    <w:rsid w:val="00C60055"/>
    <w:rsid w:val="00C63F20"/>
    <w:rsid w:val="00CA4835"/>
    <w:rsid w:val="00CC1AC6"/>
    <w:rsid w:val="00CE5B8C"/>
    <w:rsid w:val="00D0180C"/>
    <w:rsid w:val="00D92061"/>
    <w:rsid w:val="00DB6108"/>
    <w:rsid w:val="00E028BB"/>
    <w:rsid w:val="00E02AEA"/>
    <w:rsid w:val="00E060A3"/>
    <w:rsid w:val="00E42D64"/>
    <w:rsid w:val="00E8659A"/>
    <w:rsid w:val="00E9142D"/>
    <w:rsid w:val="00EB2C82"/>
    <w:rsid w:val="00EC3563"/>
    <w:rsid w:val="00EE11A4"/>
    <w:rsid w:val="00EE397E"/>
    <w:rsid w:val="00EE6199"/>
    <w:rsid w:val="00F02C9E"/>
    <w:rsid w:val="00F400E3"/>
    <w:rsid w:val="00F71533"/>
    <w:rsid w:val="00F73F99"/>
    <w:rsid w:val="00F80BB1"/>
    <w:rsid w:val="00F812EF"/>
    <w:rsid w:val="00FA4263"/>
    <w:rsid w:val="00FC2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E89"/>
  </w:style>
  <w:style w:type="paragraph" w:styleId="1">
    <w:name w:val="heading 1"/>
    <w:basedOn w:val="a"/>
    <w:link w:val="10"/>
    <w:uiPriority w:val="9"/>
    <w:qFormat/>
    <w:rsid w:val="004220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C0B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2E56"/>
    <w:rPr>
      <w:b/>
      <w:bCs/>
    </w:rPr>
  </w:style>
  <w:style w:type="paragraph" w:customStyle="1" w:styleId="Default">
    <w:name w:val="Default"/>
    <w:rsid w:val="00D920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34"/>
    <w:qFormat/>
    <w:rsid w:val="00671153"/>
    <w:pPr>
      <w:ind w:left="720"/>
      <w:contextualSpacing/>
    </w:pPr>
  </w:style>
  <w:style w:type="character" w:customStyle="1" w:styleId="10">
    <w:name w:val="Заголовок 1 Знак"/>
    <w:basedOn w:val="a0"/>
    <w:link w:val="1"/>
    <w:uiPriority w:val="9"/>
    <w:rsid w:val="004220F8"/>
    <w:rPr>
      <w:rFonts w:ascii="Times New Roman" w:eastAsia="Times New Roman" w:hAnsi="Times New Roman" w:cs="Times New Roman"/>
      <w:b/>
      <w:bCs/>
      <w:kern w:val="36"/>
      <w:sz w:val="48"/>
      <w:szCs w:val="48"/>
      <w:lang w:eastAsia="ru-RU"/>
    </w:rPr>
  </w:style>
  <w:style w:type="character" w:customStyle="1" w:styleId="ts-event-itemtop-txt">
    <w:name w:val="ts-event-item__top-txt"/>
    <w:basedOn w:val="a0"/>
    <w:rsid w:val="004220F8"/>
  </w:style>
  <w:style w:type="character" w:customStyle="1" w:styleId="markedcontent">
    <w:name w:val="markedcontent"/>
    <w:basedOn w:val="a0"/>
    <w:rsid w:val="002C5C54"/>
  </w:style>
  <w:style w:type="character" w:styleId="a6">
    <w:name w:val="Emphasis"/>
    <w:basedOn w:val="a0"/>
    <w:uiPriority w:val="20"/>
    <w:qFormat/>
    <w:rsid w:val="009C664F"/>
    <w:rPr>
      <w:i/>
      <w:iCs/>
    </w:rPr>
  </w:style>
  <w:style w:type="character" w:customStyle="1" w:styleId="11">
    <w:name w:val="Основной шрифт абзаца1"/>
    <w:rsid w:val="002121D1"/>
  </w:style>
</w:styles>
</file>

<file path=word/webSettings.xml><?xml version="1.0" encoding="utf-8"?>
<w:webSettings xmlns:r="http://schemas.openxmlformats.org/officeDocument/2006/relationships" xmlns:w="http://schemas.openxmlformats.org/wordprocessingml/2006/main">
  <w:divs>
    <w:div w:id="125008259">
      <w:bodyDiv w:val="1"/>
      <w:marLeft w:val="0"/>
      <w:marRight w:val="0"/>
      <w:marTop w:val="0"/>
      <w:marBottom w:val="0"/>
      <w:divBdr>
        <w:top w:val="none" w:sz="0" w:space="0" w:color="auto"/>
        <w:left w:val="none" w:sz="0" w:space="0" w:color="auto"/>
        <w:bottom w:val="none" w:sz="0" w:space="0" w:color="auto"/>
        <w:right w:val="none" w:sz="0" w:space="0" w:color="auto"/>
      </w:divBdr>
    </w:div>
    <w:div w:id="156239328">
      <w:bodyDiv w:val="1"/>
      <w:marLeft w:val="0"/>
      <w:marRight w:val="0"/>
      <w:marTop w:val="0"/>
      <w:marBottom w:val="0"/>
      <w:divBdr>
        <w:top w:val="none" w:sz="0" w:space="0" w:color="auto"/>
        <w:left w:val="none" w:sz="0" w:space="0" w:color="auto"/>
        <w:bottom w:val="none" w:sz="0" w:space="0" w:color="auto"/>
        <w:right w:val="none" w:sz="0" w:space="0" w:color="auto"/>
      </w:divBdr>
    </w:div>
    <w:div w:id="302851380">
      <w:bodyDiv w:val="1"/>
      <w:marLeft w:val="0"/>
      <w:marRight w:val="0"/>
      <w:marTop w:val="0"/>
      <w:marBottom w:val="0"/>
      <w:divBdr>
        <w:top w:val="none" w:sz="0" w:space="0" w:color="auto"/>
        <w:left w:val="none" w:sz="0" w:space="0" w:color="auto"/>
        <w:bottom w:val="none" w:sz="0" w:space="0" w:color="auto"/>
        <w:right w:val="none" w:sz="0" w:space="0" w:color="auto"/>
      </w:divBdr>
    </w:div>
    <w:div w:id="561910163">
      <w:bodyDiv w:val="1"/>
      <w:marLeft w:val="0"/>
      <w:marRight w:val="0"/>
      <w:marTop w:val="0"/>
      <w:marBottom w:val="0"/>
      <w:divBdr>
        <w:top w:val="none" w:sz="0" w:space="0" w:color="auto"/>
        <w:left w:val="none" w:sz="0" w:space="0" w:color="auto"/>
        <w:bottom w:val="none" w:sz="0" w:space="0" w:color="auto"/>
        <w:right w:val="none" w:sz="0" w:space="0" w:color="auto"/>
      </w:divBdr>
    </w:div>
    <w:div w:id="567114291">
      <w:bodyDiv w:val="1"/>
      <w:marLeft w:val="0"/>
      <w:marRight w:val="0"/>
      <w:marTop w:val="0"/>
      <w:marBottom w:val="0"/>
      <w:divBdr>
        <w:top w:val="none" w:sz="0" w:space="0" w:color="auto"/>
        <w:left w:val="none" w:sz="0" w:space="0" w:color="auto"/>
        <w:bottom w:val="none" w:sz="0" w:space="0" w:color="auto"/>
        <w:right w:val="none" w:sz="0" w:space="0" w:color="auto"/>
      </w:divBdr>
    </w:div>
    <w:div w:id="608968748">
      <w:bodyDiv w:val="1"/>
      <w:marLeft w:val="0"/>
      <w:marRight w:val="0"/>
      <w:marTop w:val="0"/>
      <w:marBottom w:val="0"/>
      <w:divBdr>
        <w:top w:val="none" w:sz="0" w:space="0" w:color="auto"/>
        <w:left w:val="none" w:sz="0" w:space="0" w:color="auto"/>
        <w:bottom w:val="none" w:sz="0" w:space="0" w:color="auto"/>
        <w:right w:val="none" w:sz="0" w:space="0" w:color="auto"/>
      </w:divBdr>
    </w:div>
    <w:div w:id="611129024">
      <w:bodyDiv w:val="1"/>
      <w:marLeft w:val="0"/>
      <w:marRight w:val="0"/>
      <w:marTop w:val="0"/>
      <w:marBottom w:val="0"/>
      <w:divBdr>
        <w:top w:val="none" w:sz="0" w:space="0" w:color="auto"/>
        <w:left w:val="none" w:sz="0" w:space="0" w:color="auto"/>
        <w:bottom w:val="none" w:sz="0" w:space="0" w:color="auto"/>
        <w:right w:val="none" w:sz="0" w:space="0" w:color="auto"/>
      </w:divBdr>
    </w:div>
    <w:div w:id="723018232">
      <w:bodyDiv w:val="1"/>
      <w:marLeft w:val="0"/>
      <w:marRight w:val="0"/>
      <w:marTop w:val="0"/>
      <w:marBottom w:val="0"/>
      <w:divBdr>
        <w:top w:val="none" w:sz="0" w:space="0" w:color="auto"/>
        <w:left w:val="none" w:sz="0" w:space="0" w:color="auto"/>
        <w:bottom w:val="none" w:sz="0" w:space="0" w:color="auto"/>
        <w:right w:val="none" w:sz="0" w:space="0" w:color="auto"/>
      </w:divBdr>
    </w:div>
    <w:div w:id="797800913">
      <w:bodyDiv w:val="1"/>
      <w:marLeft w:val="0"/>
      <w:marRight w:val="0"/>
      <w:marTop w:val="0"/>
      <w:marBottom w:val="0"/>
      <w:divBdr>
        <w:top w:val="none" w:sz="0" w:space="0" w:color="auto"/>
        <w:left w:val="none" w:sz="0" w:space="0" w:color="auto"/>
        <w:bottom w:val="none" w:sz="0" w:space="0" w:color="auto"/>
        <w:right w:val="none" w:sz="0" w:space="0" w:color="auto"/>
      </w:divBdr>
    </w:div>
    <w:div w:id="809059274">
      <w:bodyDiv w:val="1"/>
      <w:marLeft w:val="0"/>
      <w:marRight w:val="0"/>
      <w:marTop w:val="0"/>
      <w:marBottom w:val="0"/>
      <w:divBdr>
        <w:top w:val="none" w:sz="0" w:space="0" w:color="auto"/>
        <w:left w:val="none" w:sz="0" w:space="0" w:color="auto"/>
        <w:bottom w:val="none" w:sz="0" w:space="0" w:color="auto"/>
        <w:right w:val="none" w:sz="0" w:space="0" w:color="auto"/>
      </w:divBdr>
    </w:div>
    <w:div w:id="849837549">
      <w:bodyDiv w:val="1"/>
      <w:marLeft w:val="0"/>
      <w:marRight w:val="0"/>
      <w:marTop w:val="0"/>
      <w:marBottom w:val="0"/>
      <w:divBdr>
        <w:top w:val="none" w:sz="0" w:space="0" w:color="auto"/>
        <w:left w:val="none" w:sz="0" w:space="0" w:color="auto"/>
        <w:bottom w:val="none" w:sz="0" w:space="0" w:color="auto"/>
        <w:right w:val="none" w:sz="0" w:space="0" w:color="auto"/>
      </w:divBdr>
    </w:div>
    <w:div w:id="877354235">
      <w:bodyDiv w:val="1"/>
      <w:marLeft w:val="0"/>
      <w:marRight w:val="0"/>
      <w:marTop w:val="0"/>
      <w:marBottom w:val="0"/>
      <w:divBdr>
        <w:top w:val="none" w:sz="0" w:space="0" w:color="auto"/>
        <w:left w:val="none" w:sz="0" w:space="0" w:color="auto"/>
        <w:bottom w:val="none" w:sz="0" w:space="0" w:color="auto"/>
        <w:right w:val="none" w:sz="0" w:space="0" w:color="auto"/>
      </w:divBdr>
    </w:div>
    <w:div w:id="955647484">
      <w:bodyDiv w:val="1"/>
      <w:marLeft w:val="0"/>
      <w:marRight w:val="0"/>
      <w:marTop w:val="0"/>
      <w:marBottom w:val="0"/>
      <w:divBdr>
        <w:top w:val="none" w:sz="0" w:space="0" w:color="auto"/>
        <w:left w:val="none" w:sz="0" w:space="0" w:color="auto"/>
        <w:bottom w:val="none" w:sz="0" w:space="0" w:color="auto"/>
        <w:right w:val="none" w:sz="0" w:space="0" w:color="auto"/>
      </w:divBdr>
    </w:div>
    <w:div w:id="1091243475">
      <w:bodyDiv w:val="1"/>
      <w:marLeft w:val="0"/>
      <w:marRight w:val="0"/>
      <w:marTop w:val="0"/>
      <w:marBottom w:val="0"/>
      <w:divBdr>
        <w:top w:val="none" w:sz="0" w:space="0" w:color="auto"/>
        <w:left w:val="none" w:sz="0" w:space="0" w:color="auto"/>
        <w:bottom w:val="none" w:sz="0" w:space="0" w:color="auto"/>
        <w:right w:val="none" w:sz="0" w:space="0" w:color="auto"/>
      </w:divBdr>
    </w:div>
    <w:div w:id="1161626297">
      <w:bodyDiv w:val="1"/>
      <w:marLeft w:val="0"/>
      <w:marRight w:val="0"/>
      <w:marTop w:val="0"/>
      <w:marBottom w:val="0"/>
      <w:divBdr>
        <w:top w:val="none" w:sz="0" w:space="0" w:color="auto"/>
        <w:left w:val="none" w:sz="0" w:space="0" w:color="auto"/>
        <w:bottom w:val="none" w:sz="0" w:space="0" w:color="auto"/>
        <w:right w:val="none" w:sz="0" w:space="0" w:color="auto"/>
      </w:divBdr>
    </w:div>
    <w:div w:id="1192263449">
      <w:bodyDiv w:val="1"/>
      <w:marLeft w:val="0"/>
      <w:marRight w:val="0"/>
      <w:marTop w:val="0"/>
      <w:marBottom w:val="0"/>
      <w:divBdr>
        <w:top w:val="none" w:sz="0" w:space="0" w:color="auto"/>
        <w:left w:val="none" w:sz="0" w:space="0" w:color="auto"/>
        <w:bottom w:val="none" w:sz="0" w:space="0" w:color="auto"/>
        <w:right w:val="none" w:sz="0" w:space="0" w:color="auto"/>
      </w:divBdr>
    </w:div>
    <w:div w:id="1199127651">
      <w:bodyDiv w:val="1"/>
      <w:marLeft w:val="0"/>
      <w:marRight w:val="0"/>
      <w:marTop w:val="0"/>
      <w:marBottom w:val="0"/>
      <w:divBdr>
        <w:top w:val="none" w:sz="0" w:space="0" w:color="auto"/>
        <w:left w:val="none" w:sz="0" w:space="0" w:color="auto"/>
        <w:bottom w:val="none" w:sz="0" w:space="0" w:color="auto"/>
        <w:right w:val="none" w:sz="0" w:space="0" w:color="auto"/>
      </w:divBdr>
    </w:div>
    <w:div w:id="1201630949">
      <w:bodyDiv w:val="1"/>
      <w:marLeft w:val="0"/>
      <w:marRight w:val="0"/>
      <w:marTop w:val="0"/>
      <w:marBottom w:val="0"/>
      <w:divBdr>
        <w:top w:val="none" w:sz="0" w:space="0" w:color="auto"/>
        <w:left w:val="none" w:sz="0" w:space="0" w:color="auto"/>
        <w:bottom w:val="none" w:sz="0" w:space="0" w:color="auto"/>
        <w:right w:val="none" w:sz="0" w:space="0" w:color="auto"/>
      </w:divBdr>
    </w:div>
    <w:div w:id="1233270517">
      <w:bodyDiv w:val="1"/>
      <w:marLeft w:val="0"/>
      <w:marRight w:val="0"/>
      <w:marTop w:val="0"/>
      <w:marBottom w:val="0"/>
      <w:divBdr>
        <w:top w:val="none" w:sz="0" w:space="0" w:color="auto"/>
        <w:left w:val="none" w:sz="0" w:space="0" w:color="auto"/>
        <w:bottom w:val="none" w:sz="0" w:space="0" w:color="auto"/>
        <w:right w:val="none" w:sz="0" w:space="0" w:color="auto"/>
      </w:divBdr>
    </w:div>
    <w:div w:id="1261988951">
      <w:bodyDiv w:val="1"/>
      <w:marLeft w:val="0"/>
      <w:marRight w:val="0"/>
      <w:marTop w:val="0"/>
      <w:marBottom w:val="0"/>
      <w:divBdr>
        <w:top w:val="none" w:sz="0" w:space="0" w:color="auto"/>
        <w:left w:val="none" w:sz="0" w:space="0" w:color="auto"/>
        <w:bottom w:val="none" w:sz="0" w:space="0" w:color="auto"/>
        <w:right w:val="none" w:sz="0" w:space="0" w:color="auto"/>
      </w:divBdr>
    </w:div>
    <w:div w:id="1264875844">
      <w:bodyDiv w:val="1"/>
      <w:marLeft w:val="0"/>
      <w:marRight w:val="0"/>
      <w:marTop w:val="0"/>
      <w:marBottom w:val="0"/>
      <w:divBdr>
        <w:top w:val="none" w:sz="0" w:space="0" w:color="auto"/>
        <w:left w:val="none" w:sz="0" w:space="0" w:color="auto"/>
        <w:bottom w:val="none" w:sz="0" w:space="0" w:color="auto"/>
        <w:right w:val="none" w:sz="0" w:space="0" w:color="auto"/>
      </w:divBdr>
    </w:div>
    <w:div w:id="1298607413">
      <w:bodyDiv w:val="1"/>
      <w:marLeft w:val="0"/>
      <w:marRight w:val="0"/>
      <w:marTop w:val="0"/>
      <w:marBottom w:val="0"/>
      <w:divBdr>
        <w:top w:val="none" w:sz="0" w:space="0" w:color="auto"/>
        <w:left w:val="none" w:sz="0" w:space="0" w:color="auto"/>
        <w:bottom w:val="none" w:sz="0" w:space="0" w:color="auto"/>
        <w:right w:val="none" w:sz="0" w:space="0" w:color="auto"/>
      </w:divBdr>
    </w:div>
    <w:div w:id="1305428733">
      <w:bodyDiv w:val="1"/>
      <w:marLeft w:val="0"/>
      <w:marRight w:val="0"/>
      <w:marTop w:val="0"/>
      <w:marBottom w:val="0"/>
      <w:divBdr>
        <w:top w:val="none" w:sz="0" w:space="0" w:color="auto"/>
        <w:left w:val="none" w:sz="0" w:space="0" w:color="auto"/>
        <w:bottom w:val="none" w:sz="0" w:space="0" w:color="auto"/>
        <w:right w:val="none" w:sz="0" w:space="0" w:color="auto"/>
      </w:divBdr>
    </w:div>
    <w:div w:id="1374766930">
      <w:bodyDiv w:val="1"/>
      <w:marLeft w:val="0"/>
      <w:marRight w:val="0"/>
      <w:marTop w:val="0"/>
      <w:marBottom w:val="0"/>
      <w:divBdr>
        <w:top w:val="none" w:sz="0" w:space="0" w:color="auto"/>
        <w:left w:val="none" w:sz="0" w:space="0" w:color="auto"/>
        <w:bottom w:val="none" w:sz="0" w:space="0" w:color="auto"/>
        <w:right w:val="none" w:sz="0" w:space="0" w:color="auto"/>
      </w:divBdr>
    </w:div>
    <w:div w:id="1393235826">
      <w:bodyDiv w:val="1"/>
      <w:marLeft w:val="0"/>
      <w:marRight w:val="0"/>
      <w:marTop w:val="0"/>
      <w:marBottom w:val="0"/>
      <w:divBdr>
        <w:top w:val="none" w:sz="0" w:space="0" w:color="auto"/>
        <w:left w:val="none" w:sz="0" w:space="0" w:color="auto"/>
        <w:bottom w:val="none" w:sz="0" w:space="0" w:color="auto"/>
        <w:right w:val="none" w:sz="0" w:space="0" w:color="auto"/>
      </w:divBdr>
    </w:div>
    <w:div w:id="1421098159">
      <w:bodyDiv w:val="1"/>
      <w:marLeft w:val="0"/>
      <w:marRight w:val="0"/>
      <w:marTop w:val="0"/>
      <w:marBottom w:val="0"/>
      <w:divBdr>
        <w:top w:val="none" w:sz="0" w:space="0" w:color="auto"/>
        <w:left w:val="none" w:sz="0" w:space="0" w:color="auto"/>
        <w:bottom w:val="none" w:sz="0" w:space="0" w:color="auto"/>
        <w:right w:val="none" w:sz="0" w:space="0" w:color="auto"/>
      </w:divBdr>
    </w:div>
    <w:div w:id="1459836349">
      <w:bodyDiv w:val="1"/>
      <w:marLeft w:val="0"/>
      <w:marRight w:val="0"/>
      <w:marTop w:val="0"/>
      <w:marBottom w:val="0"/>
      <w:divBdr>
        <w:top w:val="none" w:sz="0" w:space="0" w:color="auto"/>
        <w:left w:val="none" w:sz="0" w:space="0" w:color="auto"/>
        <w:bottom w:val="none" w:sz="0" w:space="0" w:color="auto"/>
        <w:right w:val="none" w:sz="0" w:space="0" w:color="auto"/>
      </w:divBdr>
    </w:div>
    <w:div w:id="1552962969">
      <w:bodyDiv w:val="1"/>
      <w:marLeft w:val="0"/>
      <w:marRight w:val="0"/>
      <w:marTop w:val="0"/>
      <w:marBottom w:val="0"/>
      <w:divBdr>
        <w:top w:val="none" w:sz="0" w:space="0" w:color="auto"/>
        <w:left w:val="none" w:sz="0" w:space="0" w:color="auto"/>
        <w:bottom w:val="none" w:sz="0" w:space="0" w:color="auto"/>
        <w:right w:val="none" w:sz="0" w:space="0" w:color="auto"/>
      </w:divBdr>
    </w:div>
    <w:div w:id="1565682173">
      <w:bodyDiv w:val="1"/>
      <w:marLeft w:val="0"/>
      <w:marRight w:val="0"/>
      <w:marTop w:val="0"/>
      <w:marBottom w:val="0"/>
      <w:divBdr>
        <w:top w:val="none" w:sz="0" w:space="0" w:color="auto"/>
        <w:left w:val="none" w:sz="0" w:space="0" w:color="auto"/>
        <w:bottom w:val="none" w:sz="0" w:space="0" w:color="auto"/>
        <w:right w:val="none" w:sz="0" w:space="0" w:color="auto"/>
      </w:divBdr>
    </w:div>
    <w:div w:id="1654288767">
      <w:bodyDiv w:val="1"/>
      <w:marLeft w:val="0"/>
      <w:marRight w:val="0"/>
      <w:marTop w:val="0"/>
      <w:marBottom w:val="0"/>
      <w:divBdr>
        <w:top w:val="none" w:sz="0" w:space="0" w:color="auto"/>
        <w:left w:val="none" w:sz="0" w:space="0" w:color="auto"/>
        <w:bottom w:val="none" w:sz="0" w:space="0" w:color="auto"/>
        <w:right w:val="none" w:sz="0" w:space="0" w:color="auto"/>
      </w:divBdr>
    </w:div>
    <w:div w:id="1688870784">
      <w:bodyDiv w:val="1"/>
      <w:marLeft w:val="0"/>
      <w:marRight w:val="0"/>
      <w:marTop w:val="0"/>
      <w:marBottom w:val="0"/>
      <w:divBdr>
        <w:top w:val="none" w:sz="0" w:space="0" w:color="auto"/>
        <w:left w:val="none" w:sz="0" w:space="0" w:color="auto"/>
        <w:bottom w:val="none" w:sz="0" w:space="0" w:color="auto"/>
        <w:right w:val="none" w:sz="0" w:space="0" w:color="auto"/>
      </w:divBdr>
    </w:div>
    <w:div w:id="1705666659">
      <w:bodyDiv w:val="1"/>
      <w:marLeft w:val="0"/>
      <w:marRight w:val="0"/>
      <w:marTop w:val="0"/>
      <w:marBottom w:val="0"/>
      <w:divBdr>
        <w:top w:val="none" w:sz="0" w:space="0" w:color="auto"/>
        <w:left w:val="none" w:sz="0" w:space="0" w:color="auto"/>
        <w:bottom w:val="none" w:sz="0" w:space="0" w:color="auto"/>
        <w:right w:val="none" w:sz="0" w:space="0" w:color="auto"/>
      </w:divBdr>
    </w:div>
    <w:div w:id="1737433464">
      <w:bodyDiv w:val="1"/>
      <w:marLeft w:val="0"/>
      <w:marRight w:val="0"/>
      <w:marTop w:val="0"/>
      <w:marBottom w:val="0"/>
      <w:divBdr>
        <w:top w:val="none" w:sz="0" w:space="0" w:color="auto"/>
        <w:left w:val="none" w:sz="0" w:space="0" w:color="auto"/>
        <w:bottom w:val="none" w:sz="0" w:space="0" w:color="auto"/>
        <w:right w:val="none" w:sz="0" w:space="0" w:color="auto"/>
      </w:divBdr>
      <w:divsChild>
        <w:div w:id="809518139">
          <w:marLeft w:val="446"/>
          <w:marRight w:val="0"/>
          <w:marTop w:val="0"/>
          <w:marBottom w:val="0"/>
          <w:divBdr>
            <w:top w:val="none" w:sz="0" w:space="0" w:color="auto"/>
            <w:left w:val="none" w:sz="0" w:space="0" w:color="auto"/>
            <w:bottom w:val="none" w:sz="0" w:space="0" w:color="auto"/>
            <w:right w:val="none" w:sz="0" w:space="0" w:color="auto"/>
          </w:divBdr>
        </w:div>
        <w:div w:id="1431732117">
          <w:marLeft w:val="446"/>
          <w:marRight w:val="0"/>
          <w:marTop w:val="0"/>
          <w:marBottom w:val="0"/>
          <w:divBdr>
            <w:top w:val="none" w:sz="0" w:space="0" w:color="auto"/>
            <w:left w:val="none" w:sz="0" w:space="0" w:color="auto"/>
            <w:bottom w:val="none" w:sz="0" w:space="0" w:color="auto"/>
            <w:right w:val="none" w:sz="0" w:space="0" w:color="auto"/>
          </w:divBdr>
        </w:div>
        <w:div w:id="1597012813">
          <w:marLeft w:val="446"/>
          <w:marRight w:val="0"/>
          <w:marTop w:val="0"/>
          <w:marBottom w:val="0"/>
          <w:divBdr>
            <w:top w:val="none" w:sz="0" w:space="0" w:color="auto"/>
            <w:left w:val="none" w:sz="0" w:space="0" w:color="auto"/>
            <w:bottom w:val="none" w:sz="0" w:space="0" w:color="auto"/>
            <w:right w:val="none" w:sz="0" w:space="0" w:color="auto"/>
          </w:divBdr>
        </w:div>
      </w:divsChild>
    </w:div>
    <w:div w:id="1901596116">
      <w:bodyDiv w:val="1"/>
      <w:marLeft w:val="0"/>
      <w:marRight w:val="0"/>
      <w:marTop w:val="0"/>
      <w:marBottom w:val="0"/>
      <w:divBdr>
        <w:top w:val="none" w:sz="0" w:space="0" w:color="auto"/>
        <w:left w:val="none" w:sz="0" w:space="0" w:color="auto"/>
        <w:bottom w:val="none" w:sz="0" w:space="0" w:color="auto"/>
        <w:right w:val="none" w:sz="0" w:space="0" w:color="auto"/>
      </w:divBdr>
    </w:div>
    <w:div w:id="1932472335">
      <w:bodyDiv w:val="1"/>
      <w:marLeft w:val="0"/>
      <w:marRight w:val="0"/>
      <w:marTop w:val="0"/>
      <w:marBottom w:val="0"/>
      <w:divBdr>
        <w:top w:val="none" w:sz="0" w:space="0" w:color="auto"/>
        <w:left w:val="none" w:sz="0" w:space="0" w:color="auto"/>
        <w:bottom w:val="none" w:sz="0" w:space="0" w:color="auto"/>
        <w:right w:val="none" w:sz="0" w:space="0" w:color="auto"/>
      </w:divBdr>
    </w:div>
    <w:div w:id="1972320672">
      <w:bodyDiv w:val="1"/>
      <w:marLeft w:val="0"/>
      <w:marRight w:val="0"/>
      <w:marTop w:val="0"/>
      <w:marBottom w:val="0"/>
      <w:divBdr>
        <w:top w:val="none" w:sz="0" w:space="0" w:color="auto"/>
        <w:left w:val="none" w:sz="0" w:space="0" w:color="auto"/>
        <w:bottom w:val="none" w:sz="0" w:space="0" w:color="auto"/>
        <w:right w:val="none" w:sz="0" w:space="0" w:color="auto"/>
      </w:divBdr>
    </w:div>
    <w:div w:id="2022969619">
      <w:bodyDiv w:val="1"/>
      <w:marLeft w:val="0"/>
      <w:marRight w:val="0"/>
      <w:marTop w:val="0"/>
      <w:marBottom w:val="0"/>
      <w:divBdr>
        <w:top w:val="none" w:sz="0" w:space="0" w:color="auto"/>
        <w:left w:val="none" w:sz="0" w:space="0" w:color="auto"/>
        <w:bottom w:val="none" w:sz="0" w:space="0" w:color="auto"/>
        <w:right w:val="none" w:sz="0" w:space="0" w:color="auto"/>
      </w:divBdr>
    </w:div>
    <w:div w:id="205457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E94D-6DB1-414C-9185-D3616153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3421</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Болсун Юлия Михайловна</dc:creator>
  <cp:lastModifiedBy>User</cp:lastModifiedBy>
  <cp:revision>25</cp:revision>
  <cp:lastPrinted>2021-08-23T10:14:00Z</cp:lastPrinted>
  <dcterms:created xsi:type="dcterms:W3CDTF">2021-08-18T13:02:00Z</dcterms:created>
  <dcterms:modified xsi:type="dcterms:W3CDTF">2022-07-27T10:11:00Z</dcterms:modified>
</cp:coreProperties>
</file>