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2A" w:rsidRPr="00BB34BB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4BB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A0B92" w:rsidRPr="00BB34BB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4BB">
        <w:rPr>
          <w:rFonts w:ascii="Times New Roman" w:hAnsi="Times New Roman" w:cs="Times New Roman"/>
          <w:b/>
          <w:sz w:val="28"/>
          <w:szCs w:val="28"/>
        </w:rPr>
        <w:t>о результатах государственной итоговой аттестации</w:t>
      </w:r>
    </w:p>
    <w:p w:rsidR="000A0B92" w:rsidRPr="00BB34BB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4BB">
        <w:rPr>
          <w:rFonts w:ascii="Times New Roman" w:hAnsi="Times New Roman" w:cs="Times New Roman"/>
          <w:b/>
          <w:sz w:val="28"/>
          <w:szCs w:val="28"/>
        </w:rPr>
        <w:t>выпускников 9</w:t>
      </w:r>
      <w:r w:rsidR="00600B88" w:rsidRPr="00BB34BB">
        <w:rPr>
          <w:rFonts w:ascii="Times New Roman" w:hAnsi="Times New Roman" w:cs="Times New Roman"/>
          <w:b/>
          <w:sz w:val="28"/>
          <w:szCs w:val="28"/>
        </w:rPr>
        <w:t>-х</w:t>
      </w:r>
      <w:r w:rsidRPr="00BB34BB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учреждений </w:t>
      </w:r>
    </w:p>
    <w:p w:rsidR="000A0B92" w:rsidRPr="00BB34BB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4BB">
        <w:rPr>
          <w:rFonts w:ascii="Times New Roman" w:hAnsi="Times New Roman" w:cs="Times New Roman"/>
          <w:b/>
          <w:sz w:val="28"/>
          <w:szCs w:val="28"/>
        </w:rPr>
        <w:t>Орловского района в 201</w:t>
      </w:r>
      <w:r w:rsidR="00BB34BB" w:rsidRPr="00BB34BB">
        <w:rPr>
          <w:rFonts w:ascii="Times New Roman" w:hAnsi="Times New Roman" w:cs="Times New Roman"/>
          <w:b/>
          <w:sz w:val="28"/>
          <w:szCs w:val="28"/>
        </w:rPr>
        <w:t>8</w:t>
      </w:r>
      <w:r w:rsidR="00923521" w:rsidRPr="00BB3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4BB">
        <w:rPr>
          <w:rFonts w:ascii="Times New Roman" w:hAnsi="Times New Roman" w:cs="Times New Roman"/>
          <w:b/>
          <w:sz w:val="28"/>
          <w:szCs w:val="28"/>
        </w:rPr>
        <w:t>-201</w:t>
      </w:r>
      <w:r w:rsidR="00BB34BB" w:rsidRPr="00BB34BB">
        <w:rPr>
          <w:rFonts w:ascii="Times New Roman" w:hAnsi="Times New Roman" w:cs="Times New Roman"/>
          <w:b/>
          <w:sz w:val="28"/>
          <w:szCs w:val="28"/>
        </w:rPr>
        <w:t>9</w:t>
      </w:r>
      <w:r w:rsidR="001E2D15" w:rsidRPr="00BB34BB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41EC7" w:rsidRPr="00BB34BB" w:rsidRDefault="00C41EC7" w:rsidP="001E2D15">
      <w:pPr>
        <w:pStyle w:val="aa"/>
        <w:spacing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171E1" w:rsidRPr="00A24E5C" w:rsidRDefault="00E171E1" w:rsidP="001E2D15">
      <w:pPr>
        <w:pStyle w:val="aa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74B" w:rsidRPr="00A24E5C" w:rsidRDefault="000A0B92" w:rsidP="00A24E5C">
      <w:pPr>
        <w:pStyle w:val="aa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E5C">
        <w:rPr>
          <w:rFonts w:ascii="Times New Roman" w:hAnsi="Times New Roman" w:cs="Times New Roman"/>
          <w:sz w:val="28"/>
          <w:szCs w:val="28"/>
        </w:rPr>
        <w:t>В 201</w:t>
      </w:r>
      <w:r w:rsidR="00BB34BB" w:rsidRPr="00A24E5C">
        <w:rPr>
          <w:rFonts w:ascii="Times New Roman" w:hAnsi="Times New Roman" w:cs="Times New Roman"/>
          <w:sz w:val="28"/>
          <w:szCs w:val="28"/>
        </w:rPr>
        <w:t>8</w:t>
      </w:r>
      <w:r w:rsidRPr="00A24E5C">
        <w:rPr>
          <w:rFonts w:ascii="Times New Roman" w:hAnsi="Times New Roman" w:cs="Times New Roman"/>
          <w:sz w:val="28"/>
          <w:szCs w:val="28"/>
        </w:rPr>
        <w:t>-201</w:t>
      </w:r>
      <w:r w:rsidR="00BB34BB" w:rsidRPr="00A24E5C">
        <w:rPr>
          <w:rFonts w:ascii="Times New Roman" w:hAnsi="Times New Roman" w:cs="Times New Roman"/>
          <w:sz w:val="28"/>
          <w:szCs w:val="28"/>
        </w:rPr>
        <w:t>9</w:t>
      </w:r>
      <w:r w:rsidRPr="00A24E5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66EE1" w:rsidRPr="00A24E5C">
        <w:rPr>
          <w:rFonts w:ascii="Times New Roman" w:hAnsi="Times New Roman" w:cs="Times New Roman"/>
          <w:sz w:val="28"/>
          <w:szCs w:val="28"/>
        </w:rPr>
        <w:t xml:space="preserve"> </w:t>
      </w:r>
      <w:r w:rsidR="0057174B" w:rsidRPr="00A24E5C">
        <w:rPr>
          <w:rFonts w:ascii="Times New Roman" w:hAnsi="Times New Roman" w:cs="Times New Roman"/>
          <w:sz w:val="28"/>
          <w:szCs w:val="28"/>
        </w:rPr>
        <w:t>в</w:t>
      </w:r>
      <w:r w:rsidR="00B66EE1" w:rsidRPr="00A24E5C">
        <w:rPr>
          <w:rFonts w:ascii="Times New Roman" w:hAnsi="Times New Roman" w:cs="Times New Roman"/>
          <w:sz w:val="28"/>
          <w:szCs w:val="28"/>
        </w:rPr>
        <w:t xml:space="preserve"> </w:t>
      </w:r>
      <w:r w:rsidR="0057174B" w:rsidRPr="00A24E5C">
        <w:rPr>
          <w:rFonts w:ascii="Times New Roman" w:hAnsi="Times New Roman" w:cs="Times New Roman"/>
          <w:sz w:val="28"/>
          <w:szCs w:val="28"/>
        </w:rPr>
        <w:t>ПО «Планирование ГИА-9 201</w:t>
      </w:r>
      <w:r w:rsidR="00BB34BB" w:rsidRPr="00A24E5C">
        <w:rPr>
          <w:rFonts w:ascii="Times New Roman" w:hAnsi="Times New Roman" w:cs="Times New Roman"/>
          <w:sz w:val="28"/>
          <w:szCs w:val="28"/>
        </w:rPr>
        <w:t>9</w:t>
      </w:r>
      <w:r w:rsidR="0057174B" w:rsidRPr="00A24E5C">
        <w:rPr>
          <w:rFonts w:ascii="Times New Roman" w:hAnsi="Times New Roman" w:cs="Times New Roman"/>
          <w:sz w:val="28"/>
          <w:szCs w:val="28"/>
        </w:rPr>
        <w:t xml:space="preserve">» было зарегистрировано </w:t>
      </w:r>
      <w:r w:rsidR="00BB34BB" w:rsidRPr="00A24E5C">
        <w:rPr>
          <w:rFonts w:ascii="Times New Roman" w:hAnsi="Times New Roman" w:cs="Times New Roman"/>
          <w:sz w:val="28"/>
          <w:szCs w:val="28"/>
        </w:rPr>
        <w:t>434</w:t>
      </w:r>
      <w:r w:rsidR="0057174B" w:rsidRPr="00A24E5C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BB34BB" w:rsidRPr="00A24E5C">
        <w:rPr>
          <w:rFonts w:ascii="Times New Roman" w:hAnsi="Times New Roman" w:cs="Times New Roman"/>
          <w:sz w:val="28"/>
          <w:szCs w:val="28"/>
        </w:rPr>
        <w:t>а</w:t>
      </w:r>
      <w:r w:rsidR="0057174B" w:rsidRPr="00A24E5C">
        <w:rPr>
          <w:rFonts w:ascii="Times New Roman" w:hAnsi="Times New Roman" w:cs="Times New Roman"/>
          <w:sz w:val="28"/>
          <w:szCs w:val="28"/>
        </w:rPr>
        <w:t xml:space="preserve"> </w:t>
      </w:r>
      <w:r w:rsidR="00570F0E" w:rsidRPr="00A24E5C">
        <w:rPr>
          <w:rFonts w:ascii="Times New Roman" w:hAnsi="Times New Roman" w:cs="Times New Roman"/>
          <w:sz w:val="28"/>
          <w:szCs w:val="28"/>
        </w:rPr>
        <w:t>государственной итоговой аттестации (далее - ГИА)</w:t>
      </w:r>
      <w:r w:rsidR="00A24E5C" w:rsidRPr="00A24E5C">
        <w:rPr>
          <w:rFonts w:ascii="Times New Roman" w:hAnsi="Times New Roman" w:cs="Times New Roman"/>
          <w:sz w:val="28"/>
          <w:szCs w:val="28"/>
        </w:rPr>
        <w:t xml:space="preserve"> – все </w:t>
      </w:r>
      <w:r w:rsidR="00C41EC7" w:rsidRPr="00A24E5C">
        <w:rPr>
          <w:rFonts w:ascii="Times New Roman" w:hAnsi="Times New Roman" w:cs="Times New Roman"/>
          <w:sz w:val="28"/>
          <w:szCs w:val="28"/>
        </w:rPr>
        <w:t>в</w:t>
      </w:r>
      <w:r w:rsidR="00A24E5C" w:rsidRPr="00A24E5C">
        <w:rPr>
          <w:rFonts w:ascii="Times New Roman" w:hAnsi="Times New Roman" w:cs="Times New Roman"/>
          <w:sz w:val="28"/>
          <w:szCs w:val="28"/>
        </w:rPr>
        <w:t>ыпускники</w:t>
      </w:r>
      <w:r w:rsidRPr="00A24E5C">
        <w:rPr>
          <w:rFonts w:ascii="Times New Roman" w:hAnsi="Times New Roman" w:cs="Times New Roman"/>
          <w:sz w:val="28"/>
          <w:szCs w:val="28"/>
        </w:rPr>
        <w:t xml:space="preserve"> 9-х класс</w:t>
      </w:r>
      <w:r w:rsidR="00A24E5C" w:rsidRPr="00A24E5C">
        <w:rPr>
          <w:rFonts w:ascii="Times New Roman" w:hAnsi="Times New Roman" w:cs="Times New Roman"/>
          <w:sz w:val="28"/>
          <w:szCs w:val="28"/>
        </w:rPr>
        <w:t>ов</w:t>
      </w:r>
      <w:r w:rsidRPr="00A24E5C">
        <w:rPr>
          <w:rFonts w:ascii="Times New Roman" w:hAnsi="Times New Roman" w:cs="Times New Roman"/>
          <w:sz w:val="28"/>
          <w:szCs w:val="28"/>
        </w:rPr>
        <w:t xml:space="preserve"> 16 общеобразовательных учреждений (далее – ОУ) Орловского района</w:t>
      </w:r>
      <w:r w:rsidR="0057174B" w:rsidRPr="00A24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2D51" w:rsidRPr="00A24E5C" w:rsidRDefault="00672D5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E5C">
        <w:rPr>
          <w:rFonts w:ascii="Times New Roman" w:hAnsi="Times New Roman" w:cs="Times New Roman"/>
          <w:sz w:val="28"/>
          <w:szCs w:val="28"/>
        </w:rPr>
        <w:t xml:space="preserve">Не </w:t>
      </w:r>
      <w:r w:rsidR="001E2D15" w:rsidRPr="00A24E5C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A24E5C">
        <w:rPr>
          <w:rFonts w:ascii="Times New Roman" w:hAnsi="Times New Roman" w:cs="Times New Roman"/>
          <w:sz w:val="28"/>
          <w:szCs w:val="28"/>
        </w:rPr>
        <w:t xml:space="preserve">допущены к ГИА </w:t>
      </w:r>
      <w:r w:rsidR="00A24E5C" w:rsidRPr="00A24E5C">
        <w:rPr>
          <w:rFonts w:ascii="Times New Roman" w:hAnsi="Times New Roman" w:cs="Times New Roman"/>
          <w:sz w:val="28"/>
          <w:szCs w:val="28"/>
        </w:rPr>
        <w:t>3 выпускника</w:t>
      </w:r>
      <w:r w:rsidRPr="00A24E5C">
        <w:rPr>
          <w:rFonts w:ascii="Times New Roman" w:hAnsi="Times New Roman" w:cs="Times New Roman"/>
          <w:sz w:val="28"/>
          <w:szCs w:val="28"/>
        </w:rPr>
        <w:t xml:space="preserve"> 201</w:t>
      </w:r>
      <w:r w:rsidR="00A24E5C" w:rsidRPr="00A24E5C">
        <w:rPr>
          <w:rFonts w:ascii="Times New Roman" w:hAnsi="Times New Roman" w:cs="Times New Roman"/>
          <w:sz w:val="28"/>
          <w:szCs w:val="28"/>
        </w:rPr>
        <w:t>8</w:t>
      </w:r>
      <w:r w:rsidRPr="00A24E5C">
        <w:rPr>
          <w:rFonts w:ascii="Times New Roman" w:hAnsi="Times New Roman" w:cs="Times New Roman"/>
          <w:sz w:val="28"/>
          <w:szCs w:val="28"/>
        </w:rPr>
        <w:t>-201</w:t>
      </w:r>
      <w:r w:rsidR="00A24E5C" w:rsidRPr="00A24E5C">
        <w:rPr>
          <w:rFonts w:ascii="Times New Roman" w:hAnsi="Times New Roman" w:cs="Times New Roman"/>
          <w:sz w:val="28"/>
          <w:szCs w:val="28"/>
        </w:rPr>
        <w:t>9</w:t>
      </w:r>
      <w:r w:rsidRPr="00A24E5C">
        <w:rPr>
          <w:rFonts w:ascii="Times New Roman" w:hAnsi="Times New Roman" w:cs="Times New Roman"/>
          <w:sz w:val="28"/>
          <w:szCs w:val="28"/>
        </w:rPr>
        <w:t xml:space="preserve"> учебного года, которые не освоили программу основного общего образования: </w:t>
      </w:r>
    </w:p>
    <w:p w:rsidR="00672D51" w:rsidRPr="00A24E5C" w:rsidRDefault="00A24E5C" w:rsidP="001E2D15">
      <w:pPr>
        <w:pStyle w:val="aa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E5C">
        <w:rPr>
          <w:rFonts w:ascii="Times New Roman" w:hAnsi="Times New Roman" w:cs="Times New Roman"/>
          <w:sz w:val="28"/>
          <w:szCs w:val="28"/>
        </w:rPr>
        <w:t>Азизова Д.В. – обучающая</w:t>
      </w:r>
      <w:r w:rsidR="00672D51" w:rsidRPr="00A24E5C">
        <w:rPr>
          <w:rFonts w:ascii="Times New Roman" w:hAnsi="Times New Roman" w:cs="Times New Roman"/>
          <w:sz w:val="28"/>
          <w:szCs w:val="28"/>
        </w:rPr>
        <w:t>ся МБОУ ОСОШ</w:t>
      </w:r>
      <w:r w:rsidRPr="00A24E5C">
        <w:rPr>
          <w:rFonts w:ascii="Times New Roman" w:hAnsi="Times New Roman" w:cs="Times New Roman"/>
          <w:sz w:val="28"/>
          <w:szCs w:val="28"/>
        </w:rPr>
        <w:t xml:space="preserve"> №1</w:t>
      </w:r>
      <w:r w:rsidR="00672D51" w:rsidRPr="00A24E5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2D51" w:rsidRPr="00A24E5C" w:rsidRDefault="00A24E5C" w:rsidP="001E2D15">
      <w:pPr>
        <w:pStyle w:val="aa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E5C">
        <w:rPr>
          <w:rFonts w:ascii="Times New Roman" w:hAnsi="Times New Roman" w:cs="Times New Roman"/>
          <w:sz w:val="28"/>
          <w:szCs w:val="28"/>
        </w:rPr>
        <w:t>Сарычев Г.С</w:t>
      </w:r>
      <w:r w:rsidR="00672D51" w:rsidRPr="00A24E5C">
        <w:rPr>
          <w:rFonts w:ascii="Times New Roman" w:hAnsi="Times New Roman" w:cs="Times New Roman"/>
          <w:sz w:val="28"/>
          <w:szCs w:val="28"/>
        </w:rPr>
        <w:t xml:space="preserve">. – обучающийся МБОУ </w:t>
      </w:r>
      <w:r w:rsidRPr="00A24E5C">
        <w:rPr>
          <w:rFonts w:ascii="Times New Roman" w:hAnsi="Times New Roman" w:cs="Times New Roman"/>
          <w:sz w:val="28"/>
          <w:szCs w:val="28"/>
        </w:rPr>
        <w:t>Красноармейской</w:t>
      </w:r>
      <w:r w:rsidR="00672D51" w:rsidRPr="00A24E5C">
        <w:rPr>
          <w:rFonts w:ascii="Times New Roman" w:hAnsi="Times New Roman" w:cs="Times New Roman"/>
          <w:sz w:val="28"/>
          <w:szCs w:val="28"/>
        </w:rPr>
        <w:t xml:space="preserve"> СОШ, </w:t>
      </w:r>
    </w:p>
    <w:p w:rsidR="00672D51" w:rsidRPr="00A24E5C" w:rsidRDefault="00A24E5C" w:rsidP="001E2D15">
      <w:pPr>
        <w:pStyle w:val="aa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E5C">
        <w:rPr>
          <w:rFonts w:ascii="Times New Roman" w:hAnsi="Times New Roman" w:cs="Times New Roman"/>
          <w:sz w:val="28"/>
          <w:szCs w:val="28"/>
        </w:rPr>
        <w:t>Хруленко А.С</w:t>
      </w:r>
      <w:r w:rsidR="00672D51" w:rsidRPr="00A24E5C">
        <w:rPr>
          <w:rFonts w:ascii="Times New Roman" w:hAnsi="Times New Roman" w:cs="Times New Roman"/>
          <w:sz w:val="28"/>
          <w:szCs w:val="28"/>
        </w:rPr>
        <w:t>.</w:t>
      </w:r>
      <w:r w:rsidRPr="00A24E5C">
        <w:rPr>
          <w:rFonts w:ascii="Times New Roman" w:hAnsi="Times New Roman" w:cs="Times New Roman"/>
          <w:sz w:val="28"/>
          <w:szCs w:val="28"/>
        </w:rPr>
        <w:t xml:space="preserve"> - обучающийся МБОУ Донской СОШ.</w:t>
      </w:r>
    </w:p>
    <w:p w:rsidR="00600B88" w:rsidRPr="00A24E5C" w:rsidRDefault="00672D5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E5C">
        <w:rPr>
          <w:rFonts w:ascii="Times New Roman" w:hAnsi="Times New Roman" w:cs="Times New Roman"/>
          <w:sz w:val="28"/>
          <w:szCs w:val="28"/>
        </w:rPr>
        <w:t>Таким образом, п</w:t>
      </w:r>
      <w:r w:rsidR="000A0B92" w:rsidRPr="00A24E5C">
        <w:rPr>
          <w:rFonts w:ascii="Times New Roman" w:hAnsi="Times New Roman" w:cs="Times New Roman"/>
          <w:sz w:val="28"/>
          <w:szCs w:val="28"/>
        </w:rPr>
        <w:t>о результатам освоения образовательной программы основного общего образования к государственной итоговой аттест</w:t>
      </w:r>
      <w:r w:rsidR="00A24E5C" w:rsidRPr="00A24E5C">
        <w:rPr>
          <w:rFonts w:ascii="Times New Roman" w:hAnsi="Times New Roman" w:cs="Times New Roman"/>
          <w:sz w:val="28"/>
          <w:szCs w:val="28"/>
        </w:rPr>
        <w:t>ации (далее – ГИА) был допущен</w:t>
      </w:r>
      <w:r w:rsidR="000A0B92" w:rsidRPr="00A24E5C">
        <w:rPr>
          <w:rFonts w:ascii="Times New Roman" w:hAnsi="Times New Roman" w:cs="Times New Roman"/>
          <w:sz w:val="28"/>
          <w:szCs w:val="28"/>
        </w:rPr>
        <w:t xml:space="preserve"> </w:t>
      </w:r>
      <w:r w:rsidR="00A24E5C" w:rsidRPr="00A24E5C">
        <w:rPr>
          <w:rFonts w:ascii="Times New Roman" w:hAnsi="Times New Roman" w:cs="Times New Roman"/>
          <w:sz w:val="28"/>
          <w:szCs w:val="28"/>
        </w:rPr>
        <w:t>431 обучающий</w:t>
      </w:r>
      <w:r w:rsidR="000A0B92" w:rsidRPr="00A24E5C">
        <w:rPr>
          <w:rFonts w:ascii="Times New Roman" w:hAnsi="Times New Roman" w:cs="Times New Roman"/>
          <w:sz w:val="28"/>
          <w:szCs w:val="28"/>
        </w:rPr>
        <w:t>ся 9-х классов</w:t>
      </w:r>
      <w:r w:rsidRPr="00A24E5C">
        <w:rPr>
          <w:rFonts w:ascii="Times New Roman" w:hAnsi="Times New Roman" w:cs="Times New Roman"/>
          <w:sz w:val="28"/>
          <w:szCs w:val="28"/>
        </w:rPr>
        <w:t xml:space="preserve"> ОУ Орловского района</w:t>
      </w:r>
      <w:r w:rsidR="00CD260A" w:rsidRPr="00A24E5C">
        <w:rPr>
          <w:rFonts w:ascii="Times New Roman" w:hAnsi="Times New Roman" w:cs="Times New Roman"/>
          <w:sz w:val="28"/>
          <w:szCs w:val="28"/>
        </w:rPr>
        <w:t>.</w:t>
      </w:r>
      <w:r w:rsidR="00BE5A33" w:rsidRPr="00A24E5C">
        <w:rPr>
          <w:rFonts w:ascii="Times New Roman" w:hAnsi="Times New Roman" w:cs="Times New Roman"/>
          <w:sz w:val="28"/>
          <w:szCs w:val="28"/>
        </w:rPr>
        <w:t xml:space="preserve"> В 201</w:t>
      </w:r>
      <w:r w:rsidR="00A24E5C" w:rsidRPr="00A24E5C">
        <w:rPr>
          <w:rFonts w:ascii="Times New Roman" w:hAnsi="Times New Roman" w:cs="Times New Roman"/>
          <w:sz w:val="28"/>
          <w:szCs w:val="28"/>
        </w:rPr>
        <w:t>8</w:t>
      </w:r>
      <w:r w:rsidR="00BE5A33" w:rsidRPr="00A24E5C">
        <w:rPr>
          <w:rFonts w:ascii="Times New Roman" w:hAnsi="Times New Roman" w:cs="Times New Roman"/>
          <w:sz w:val="28"/>
          <w:szCs w:val="28"/>
        </w:rPr>
        <w:t xml:space="preserve"> году к ГИА были допущены </w:t>
      </w:r>
      <w:r w:rsidR="00A24E5C" w:rsidRPr="00A24E5C">
        <w:rPr>
          <w:rFonts w:ascii="Times New Roman" w:hAnsi="Times New Roman" w:cs="Times New Roman"/>
          <w:sz w:val="28"/>
          <w:szCs w:val="28"/>
        </w:rPr>
        <w:t>379</w:t>
      </w:r>
      <w:r w:rsidR="00BE5A33" w:rsidRPr="00A24E5C">
        <w:rPr>
          <w:rFonts w:ascii="Times New Roman" w:hAnsi="Times New Roman" w:cs="Times New Roman"/>
          <w:sz w:val="28"/>
          <w:szCs w:val="28"/>
        </w:rPr>
        <w:t xml:space="preserve"> выпускников 9-х классов (не были допущены 6 обучающихся).</w:t>
      </w:r>
    </w:p>
    <w:p w:rsidR="000A0B92" w:rsidRPr="0077235D" w:rsidRDefault="0077235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235D">
        <w:rPr>
          <w:rFonts w:ascii="Times New Roman" w:hAnsi="Times New Roman" w:cs="Times New Roman"/>
          <w:sz w:val="28"/>
          <w:szCs w:val="28"/>
        </w:rPr>
        <w:t>421</w:t>
      </w:r>
      <w:r w:rsidR="00400771" w:rsidRPr="0077235D">
        <w:rPr>
          <w:rFonts w:ascii="Times New Roman" w:hAnsi="Times New Roman" w:cs="Times New Roman"/>
          <w:sz w:val="28"/>
          <w:szCs w:val="28"/>
        </w:rPr>
        <w:t xml:space="preserve"> человек сдавали </w:t>
      </w:r>
      <w:r w:rsidR="00672D51" w:rsidRPr="0077235D">
        <w:rPr>
          <w:rFonts w:ascii="Times New Roman" w:hAnsi="Times New Roman" w:cs="Times New Roman"/>
          <w:sz w:val="28"/>
          <w:szCs w:val="28"/>
        </w:rPr>
        <w:t xml:space="preserve">ОГЭ, </w:t>
      </w:r>
      <w:r w:rsidRPr="0077235D">
        <w:rPr>
          <w:rFonts w:ascii="Times New Roman" w:hAnsi="Times New Roman" w:cs="Times New Roman"/>
          <w:sz w:val="28"/>
          <w:szCs w:val="28"/>
        </w:rPr>
        <w:t>10</w:t>
      </w:r>
      <w:r w:rsidR="00400771" w:rsidRPr="0077235D">
        <w:rPr>
          <w:rFonts w:ascii="Times New Roman" w:hAnsi="Times New Roman" w:cs="Times New Roman"/>
          <w:sz w:val="28"/>
          <w:szCs w:val="28"/>
        </w:rPr>
        <w:t xml:space="preserve"> человек, имеющие статус детей-инвалидов и пожелавшие воспользоваться возможностью выбора</w:t>
      </w:r>
      <w:r w:rsidR="000E6827" w:rsidRPr="0077235D">
        <w:rPr>
          <w:rFonts w:ascii="Times New Roman" w:hAnsi="Times New Roman" w:cs="Times New Roman"/>
          <w:sz w:val="28"/>
          <w:szCs w:val="28"/>
        </w:rPr>
        <w:t xml:space="preserve"> формы ГИА</w:t>
      </w:r>
      <w:r w:rsidR="00400771" w:rsidRPr="0077235D">
        <w:rPr>
          <w:rFonts w:ascii="Times New Roman" w:hAnsi="Times New Roman" w:cs="Times New Roman"/>
          <w:sz w:val="28"/>
          <w:szCs w:val="28"/>
        </w:rPr>
        <w:t>, сдавали государственные выпускные экзамены</w:t>
      </w:r>
      <w:r w:rsidR="000F108B" w:rsidRPr="0077235D">
        <w:rPr>
          <w:rFonts w:ascii="Times New Roman" w:hAnsi="Times New Roman" w:cs="Times New Roman"/>
          <w:sz w:val="28"/>
          <w:szCs w:val="28"/>
        </w:rPr>
        <w:t xml:space="preserve"> (далее – ГВЭ)</w:t>
      </w:r>
      <w:r w:rsidR="00BE5A33" w:rsidRPr="0077235D">
        <w:rPr>
          <w:rFonts w:ascii="Times New Roman" w:hAnsi="Times New Roman" w:cs="Times New Roman"/>
          <w:sz w:val="28"/>
          <w:szCs w:val="28"/>
        </w:rPr>
        <w:t xml:space="preserve"> (в прошлом году таких обучающихся было </w:t>
      </w:r>
      <w:r w:rsidRPr="0077235D">
        <w:rPr>
          <w:rFonts w:ascii="Times New Roman" w:hAnsi="Times New Roman" w:cs="Times New Roman"/>
          <w:sz w:val="28"/>
          <w:szCs w:val="28"/>
        </w:rPr>
        <w:t>5</w:t>
      </w:r>
      <w:r w:rsidR="00BE5A33" w:rsidRPr="0077235D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400771" w:rsidRPr="0077235D">
        <w:rPr>
          <w:rFonts w:ascii="Times New Roman" w:hAnsi="Times New Roman" w:cs="Times New Roman"/>
          <w:sz w:val="28"/>
          <w:szCs w:val="28"/>
        </w:rPr>
        <w:t>. ОГЭ выпускники сдавали по четырем экзаменам, удовлетворительные результаты по которым являлись обязательным условием получения документа об основном общем образовании (аттестата)</w:t>
      </w:r>
      <w:r w:rsidR="000F108B" w:rsidRPr="0077235D">
        <w:rPr>
          <w:rFonts w:ascii="Times New Roman" w:hAnsi="Times New Roman" w:cs="Times New Roman"/>
          <w:sz w:val="28"/>
          <w:szCs w:val="28"/>
        </w:rPr>
        <w:t xml:space="preserve"> – русскому языку, математике и двум предметам по выбору; ГВЭ сдавали по двум обязательным предметам – русскому языку и математике.</w:t>
      </w:r>
      <w:r w:rsidRPr="0077235D">
        <w:rPr>
          <w:rFonts w:ascii="Times New Roman" w:hAnsi="Times New Roman" w:cs="Times New Roman"/>
          <w:sz w:val="28"/>
          <w:szCs w:val="28"/>
        </w:rPr>
        <w:t xml:space="preserve"> </w:t>
      </w:r>
      <w:r w:rsidR="00BE5A33" w:rsidRPr="0077235D">
        <w:rPr>
          <w:rFonts w:ascii="Times New Roman" w:hAnsi="Times New Roman" w:cs="Times New Roman"/>
          <w:sz w:val="28"/>
          <w:szCs w:val="28"/>
        </w:rPr>
        <w:t xml:space="preserve">Такое условие получения аттестата об основном общем образовании действует уже </w:t>
      </w:r>
      <w:r w:rsidRPr="0077235D">
        <w:rPr>
          <w:rFonts w:ascii="Times New Roman" w:hAnsi="Times New Roman" w:cs="Times New Roman"/>
          <w:sz w:val="28"/>
          <w:szCs w:val="28"/>
        </w:rPr>
        <w:t>третий</w:t>
      </w:r>
      <w:r w:rsidR="00BE5A33" w:rsidRPr="0077235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97ED1" w:rsidRPr="00063728" w:rsidRDefault="00CD260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28">
        <w:rPr>
          <w:rFonts w:ascii="Times New Roman" w:hAnsi="Times New Roman" w:cs="Times New Roman"/>
          <w:sz w:val="28"/>
          <w:szCs w:val="28"/>
        </w:rPr>
        <w:t>В 201</w:t>
      </w:r>
      <w:r w:rsidR="0077235D" w:rsidRPr="00063728">
        <w:rPr>
          <w:rFonts w:ascii="Times New Roman" w:hAnsi="Times New Roman" w:cs="Times New Roman"/>
          <w:sz w:val="28"/>
          <w:szCs w:val="28"/>
        </w:rPr>
        <w:t>8</w:t>
      </w:r>
      <w:r w:rsidRPr="00063728">
        <w:rPr>
          <w:rFonts w:ascii="Times New Roman" w:hAnsi="Times New Roman" w:cs="Times New Roman"/>
          <w:sz w:val="28"/>
          <w:szCs w:val="28"/>
        </w:rPr>
        <w:t xml:space="preserve"> г. участников ГИА, получивших по 4 и 3 неудовлетворительных отметки в основной период, было </w:t>
      </w:r>
      <w:r w:rsidR="0077235D" w:rsidRPr="00063728">
        <w:rPr>
          <w:rFonts w:ascii="Times New Roman" w:hAnsi="Times New Roman" w:cs="Times New Roman"/>
          <w:sz w:val="28"/>
          <w:szCs w:val="28"/>
        </w:rPr>
        <w:t>2</w:t>
      </w:r>
      <w:r w:rsidRPr="000637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77235D" w:rsidRPr="00063728">
        <w:rPr>
          <w:rFonts w:ascii="Times New Roman" w:hAnsi="Times New Roman" w:cs="Times New Roman"/>
          <w:b/>
          <w:sz w:val="28"/>
          <w:szCs w:val="28"/>
        </w:rPr>
        <w:t>а</w:t>
      </w:r>
      <w:r w:rsidRPr="00063728">
        <w:rPr>
          <w:rFonts w:ascii="Times New Roman" w:hAnsi="Times New Roman" w:cs="Times New Roman"/>
          <w:sz w:val="28"/>
          <w:szCs w:val="28"/>
        </w:rPr>
        <w:t xml:space="preserve">: </w:t>
      </w:r>
      <w:r w:rsidR="0077235D" w:rsidRPr="00063728">
        <w:rPr>
          <w:rFonts w:ascii="Times New Roman" w:hAnsi="Times New Roman" w:cs="Times New Roman"/>
          <w:sz w:val="28"/>
          <w:szCs w:val="28"/>
        </w:rPr>
        <w:t>1</w:t>
      </w:r>
      <w:r w:rsidRPr="00063728">
        <w:rPr>
          <w:rFonts w:ascii="Times New Roman" w:hAnsi="Times New Roman" w:cs="Times New Roman"/>
          <w:sz w:val="28"/>
          <w:szCs w:val="28"/>
        </w:rPr>
        <w:t xml:space="preserve"> человек получил 4 двойки, </w:t>
      </w:r>
      <w:r w:rsidR="0077235D" w:rsidRPr="00063728">
        <w:rPr>
          <w:rFonts w:ascii="Times New Roman" w:hAnsi="Times New Roman" w:cs="Times New Roman"/>
          <w:sz w:val="28"/>
          <w:szCs w:val="28"/>
        </w:rPr>
        <w:t>1</w:t>
      </w:r>
      <w:r w:rsidRPr="00063728">
        <w:rPr>
          <w:rFonts w:ascii="Times New Roman" w:hAnsi="Times New Roman" w:cs="Times New Roman"/>
          <w:sz w:val="28"/>
          <w:szCs w:val="28"/>
        </w:rPr>
        <w:t xml:space="preserve"> человек 3 двойки. </w:t>
      </w:r>
      <w:r w:rsidR="00570F0E" w:rsidRPr="00063728">
        <w:rPr>
          <w:rFonts w:ascii="Times New Roman" w:hAnsi="Times New Roman" w:cs="Times New Roman"/>
          <w:sz w:val="28"/>
          <w:szCs w:val="28"/>
        </w:rPr>
        <w:t>По результатам основного периода ГИА</w:t>
      </w:r>
      <w:r w:rsidRPr="00063728">
        <w:rPr>
          <w:rFonts w:ascii="Times New Roman" w:hAnsi="Times New Roman" w:cs="Times New Roman"/>
          <w:sz w:val="28"/>
          <w:szCs w:val="28"/>
        </w:rPr>
        <w:t xml:space="preserve"> в 201</w:t>
      </w:r>
      <w:r w:rsidR="0077235D" w:rsidRPr="00063728">
        <w:rPr>
          <w:rFonts w:ascii="Times New Roman" w:hAnsi="Times New Roman" w:cs="Times New Roman"/>
          <w:sz w:val="28"/>
          <w:szCs w:val="28"/>
        </w:rPr>
        <w:t>9</w:t>
      </w:r>
      <w:r w:rsidRPr="0006372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63728" w:rsidRPr="00063728">
        <w:rPr>
          <w:rFonts w:ascii="Times New Roman" w:hAnsi="Times New Roman" w:cs="Times New Roman"/>
          <w:sz w:val="28"/>
          <w:szCs w:val="28"/>
        </w:rPr>
        <w:t>3</w:t>
      </w:r>
      <w:r w:rsidR="003A3778" w:rsidRPr="0006372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7235D" w:rsidRPr="00063728">
        <w:rPr>
          <w:rFonts w:ascii="Times New Roman" w:hAnsi="Times New Roman" w:cs="Times New Roman"/>
          <w:sz w:val="28"/>
          <w:szCs w:val="28"/>
        </w:rPr>
        <w:t>а</w:t>
      </w:r>
      <w:r w:rsidR="003A3778" w:rsidRPr="00063728">
        <w:rPr>
          <w:rFonts w:ascii="Times New Roman" w:hAnsi="Times New Roman" w:cs="Times New Roman"/>
          <w:sz w:val="28"/>
          <w:szCs w:val="28"/>
        </w:rPr>
        <w:t xml:space="preserve"> получили </w:t>
      </w:r>
      <w:r w:rsidR="00063728" w:rsidRPr="00063728">
        <w:rPr>
          <w:rFonts w:ascii="Times New Roman" w:hAnsi="Times New Roman" w:cs="Times New Roman"/>
          <w:sz w:val="28"/>
          <w:szCs w:val="28"/>
        </w:rPr>
        <w:t xml:space="preserve">по </w:t>
      </w:r>
      <w:r w:rsidR="00C41EC7" w:rsidRPr="00063728">
        <w:rPr>
          <w:rFonts w:ascii="Times New Roman" w:hAnsi="Times New Roman" w:cs="Times New Roman"/>
          <w:sz w:val="28"/>
          <w:szCs w:val="28"/>
        </w:rPr>
        <w:t>4</w:t>
      </w:r>
      <w:r w:rsidR="003A3778" w:rsidRPr="00063728">
        <w:rPr>
          <w:rFonts w:ascii="Times New Roman" w:hAnsi="Times New Roman" w:cs="Times New Roman"/>
          <w:sz w:val="28"/>
          <w:szCs w:val="28"/>
        </w:rPr>
        <w:t xml:space="preserve"> неудовлетворительных отметки</w:t>
      </w:r>
      <w:r w:rsidRPr="00063728">
        <w:rPr>
          <w:rFonts w:ascii="Times New Roman" w:hAnsi="Times New Roman" w:cs="Times New Roman"/>
          <w:sz w:val="28"/>
          <w:szCs w:val="28"/>
        </w:rPr>
        <w:t xml:space="preserve"> в основной период</w:t>
      </w:r>
      <w:r w:rsidR="00063728" w:rsidRPr="00063728">
        <w:rPr>
          <w:rFonts w:ascii="Times New Roman" w:hAnsi="Times New Roman" w:cs="Times New Roman"/>
          <w:sz w:val="28"/>
          <w:szCs w:val="28"/>
        </w:rPr>
        <w:t xml:space="preserve">, </w:t>
      </w:r>
      <w:r w:rsidR="00063728">
        <w:rPr>
          <w:rFonts w:ascii="Times New Roman" w:hAnsi="Times New Roman" w:cs="Times New Roman"/>
          <w:sz w:val="28"/>
          <w:szCs w:val="28"/>
        </w:rPr>
        <w:t>5</w:t>
      </w:r>
      <w:r w:rsidR="00063728" w:rsidRPr="00063728">
        <w:rPr>
          <w:rFonts w:ascii="Times New Roman" w:hAnsi="Times New Roman" w:cs="Times New Roman"/>
          <w:sz w:val="28"/>
          <w:szCs w:val="28"/>
        </w:rPr>
        <w:t xml:space="preserve"> человек получили по 3 неудовлетворительных отметки</w:t>
      </w:r>
      <w:r w:rsidRPr="00063728">
        <w:rPr>
          <w:rFonts w:ascii="Times New Roman" w:hAnsi="Times New Roman" w:cs="Times New Roman"/>
          <w:sz w:val="28"/>
          <w:szCs w:val="28"/>
        </w:rPr>
        <w:t xml:space="preserve"> (всего </w:t>
      </w:r>
      <w:r w:rsidR="00063728">
        <w:rPr>
          <w:rFonts w:ascii="Times New Roman" w:hAnsi="Times New Roman" w:cs="Times New Roman"/>
          <w:sz w:val="28"/>
          <w:szCs w:val="28"/>
        </w:rPr>
        <w:t>8</w:t>
      </w:r>
      <w:r w:rsidRPr="00063728">
        <w:rPr>
          <w:rFonts w:ascii="Times New Roman" w:hAnsi="Times New Roman" w:cs="Times New Roman"/>
          <w:b/>
          <w:sz w:val="28"/>
          <w:szCs w:val="28"/>
        </w:rPr>
        <w:t xml:space="preserve"> участник</w:t>
      </w:r>
      <w:r w:rsidR="00063728" w:rsidRPr="00063728">
        <w:rPr>
          <w:rFonts w:ascii="Times New Roman" w:hAnsi="Times New Roman" w:cs="Times New Roman"/>
          <w:b/>
          <w:sz w:val="28"/>
          <w:szCs w:val="28"/>
        </w:rPr>
        <w:t>ов</w:t>
      </w:r>
      <w:r w:rsidRPr="00063728">
        <w:rPr>
          <w:rFonts w:ascii="Times New Roman" w:hAnsi="Times New Roman" w:cs="Times New Roman"/>
          <w:sz w:val="28"/>
          <w:szCs w:val="28"/>
        </w:rPr>
        <w:t>)</w:t>
      </w:r>
      <w:r w:rsidR="003A3778" w:rsidRPr="00063728">
        <w:rPr>
          <w:rFonts w:ascii="Times New Roman" w:hAnsi="Times New Roman" w:cs="Times New Roman"/>
          <w:sz w:val="28"/>
          <w:szCs w:val="28"/>
        </w:rPr>
        <w:t xml:space="preserve">, что не позволило им пересдать экзамены в </w:t>
      </w:r>
      <w:r w:rsidR="00600B88" w:rsidRPr="00063728">
        <w:rPr>
          <w:rFonts w:ascii="Times New Roman" w:hAnsi="Times New Roman" w:cs="Times New Roman"/>
          <w:sz w:val="28"/>
          <w:szCs w:val="28"/>
        </w:rPr>
        <w:t>основные сроки (в июне)</w:t>
      </w:r>
      <w:r w:rsidR="003A3778" w:rsidRPr="00063728">
        <w:rPr>
          <w:rFonts w:ascii="Times New Roman" w:hAnsi="Times New Roman" w:cs="Times New Roman"/>
          <w:sz w:val="28"/>
          <w:szCs w:val="28"/>
        </w:rPr>
        <w:t xml:space="preserve">, </w:t>
      </w:r>
      <w:r w:rsidR="00E97ED1" w:rsidRPr="00063728">
        <w:rPr>
          <w:rFonts w:ascii="Times New Roman" w:hAnsi="Times New Roman" w:cs="Times New Roman"/>
          <w:sz w:val="28"/>
          <w:szCs w:val="28"/>
        </w:rPr>
        <w:t xml:space="preserve">им предстоит </w:t>
      </w:r>
      <w:r w:rsidR="003A3778" w:rsidRPr="00063728">
        <w:rPr>
          <w:rFonts w:ascii="Times New Roman" w:hAnsi="Times New Roman" w:cs="Times New Roman"/>
          <w:sz w:val="28"/>
          <w:szCs w:val="28"/>
        </w:rPr>
        <w:t>пересдавать экзамены в сентябре 201</w:t>
      </w:r>
      <w:r w:rsidR="00063728" w:rsidRPr="00063728">
        <w:rPr>
          <w:rFonts w:ascii="Times New Roman" w:hAnsi="Times New Roman" w:cs="Times New Roman"/>
          <w:sz w:val="28"/>
          <w:szCs w:val="28"/>
        </w:rPr>
        <w:t>9</w:t>
      </w:r>
      <w:r w:rsidRPr="0006372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63728" w:rsidRPr="00063728">
        <w:rPr>
          <w:rFonts w:ascii="Times New Roman" w:hAnsi="Times New Roman" w:cs="Times New Roman"/>
          <w:sz w:val="28"/>
          <w:szCs w:val="28"/>
        </w:rPr>
        <w:t>.</w:t>
      </w:r>
    </w:p>
    <w:p w:rsidR="00CE6855" w:rsidRPr="00063728" w:rsidRDefault="000F108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728">
        <w:rPr>
          <w:rFonts w:ascii="Times New Roman" w:hAnsi="Times New Roman" w:cs="Times New Roman"/>
          <w:sz w:val="28"/>
          <w:szCs w:val="28"/>
        </w:rPr>
        <w:t xml:space="preserve">Выпускники 9-х классов </w:t>
      </w:r>
      <w:r w:rsidR="005D6517" w:rsidRPr="00063728">
        <w:rPr>
          <w:rFonts w:ascii="Times New Roman" w:hAnsi="Times New Roman" w:cs="Times New Roman"/>
          <w:sz w:val="28"/>
          <w:szCs w:val="28"/>
        </w:rPr>
        <w:t>имели возможность пересдать два экзамена в случае получения неудовлетворительных отметок по ним. Такой возможностью воспользовались в целом</w:t>
      </w:r>
      <w:r w:rsidR="00B45C42" w:rsidRPr="00063728">
        <w:rPr>
          <w:rFonts w:ascii="Times New Roman" w:hAnsi="Times New Roman" w:cs="Times New Roman"/>
          <w:sz w:val="28"/>
          <w:szCs w:val="28"/>
        </w:rPr>
        <w:t xml:space="preserve"> </w:t>
      </w:r>
      <w:r w:rsidR="00063728" w:rsidRPr="00063728">
        <w:rPr>
          <w:rFonts w:ascii="Times New Roman" w:hAnsi="Times New Roman" w:cs="Times New Roman"/>
          <w:sz w:val="28"/>
          <w:szCs w:val="28"/>
        </w:rPr>
        <w:t>49</w:t>
      </w:r>
      <w:r w:rsidR="003A3778" w:rsidRPr="00063728">
        <w:rPr>
          <w:rFonts w:ascii="Times New Roman" w:hAnsi="Times New Roman" w:cs="Times New Roman"/>
          <w:sz w:val="28"/>
          <w:szCs w:val="28"/>
        </w:rPr>
        <w:t xml:space="preserve"> </w:t>
      </w:r>
      <w:r w:rsidR="00063728" w:rsidRPr="00063728">
        <w:rPr>
          <w:rFonts w:ascii="Times New Roman" w:hAnsi="Times New Roman" w:cs="Times New Roman"/>
          <w:sz w:val="28"/>
          <w:szCs w:val="28"/>
        </w:rPr>
        <w:t>выпускников</w:t>
      </w:r>
      <w:r w:rsidR="003A3778" w:rsidRPr="00063728">
        <w:rPr>
          <w:rFonts w:ascii="Times New Roman" w:hAnsi="Times New Roman" w:cs="Times New Roman"/>
          <w:sz w:val="28"/>
          <w:szCs w:val="28"/>
        </w:rPr>
        <w:t xml:space="preserve">. </w:t>
      </w:r>
      <w:r w:rsidR="00063728" w:rsidRPr="00063728">
        <w:rPr>
          <w:rFonts w:ascii="Times New Roman" w:hAnsi="Times New Roman" w:cs="Times New Roman"/>
          <w:sz w:val="28"/>
          <w:szCs w:val="28"/>
        </w:rPr>
        <w:t xml:space="preserve">27 </w:t>
      </w:r>
      <w:r w:rsidR="00537BF1" w:rsidRPr="00063728">
        <w:rPr>
          <w:rFonts w:ascii="Times New Roman" w:hAnsi="Times New Roman" w:cs="Times New Roman"/>
          <w:sz w:val="28"/>
          <w:szCs w:val="28"/>
        </w:rPr>
        <w:t>из них</w:t>
      </w:r>
      <w:r w:rsidR="00B45C42" w:rsidRPr="00063728">
        <w:rPr>
          <w:rFonts w:ascii="Times New Roman" w:hAnsi="Times New Roman" w:cs="Times New Roman"/>
          <w:sz w:val="28"/>
          <w:szCs w:val="28"/>
        </w:rPr>
        <w:t xml:space="preserve"> </w:t>
      </w:r>
      <w:r w:rsidR="00537BF1" w:rsidRPr="00063728">
        <w:rPr>
          <w:rFonts w:ascii="Times New Roman" w:hAnsi="Times New Roman" w:cs="Times New Roman"/>
          <w:sz w:val="28"/>
          <w:szCs w:val="28"/>
        </w:rPr>
        <w:t xml:space="preserve">не </w:t>
      </w:r>
      <w:r w:rsidR="003A3778" w:rsidRPr="00063728">
        <w:rPr>
          <w:rFonts w:ascii="Times New Roman" w:hAnsi="Times New Roman" w:cs="Times New Roman"/>
          <w:sz w:val="28"/>
          <w:szCs w:val="28"/>
        </w:rPr>
        <w:t>справились с этой задачей</w:t>
      </w:r>
      <w:r w:rsidR="00537BF1" w:rsidRPr="00063728">
        <w:rPr>
          <w:rFonts w:ascii="Times New Roman" w:hAnsi="Times New Roman" w:cs="Times New Roman"/>
          <w:sz w:val="28"/>
          <w:szCs w:val="28"/>
        </w:rPr>
        <w:t>, не пересдали неудовлетворительные отметки в основной период ГИА.</w:t>
      </w:r>
      <w:r w:rsidR="00B45C42" w:rsidRPr="00063728">
        <w:rPr>
          <w:rFonts w:ascii="Times New Roman" w:hAnsi="Times New Roman" w:cs="Times New Roman"/>
          <w:sz w:val="28"/>
          <w:szCs w:val="28"/>
        </w:rPr>
        <w:t xml:space="preserve"> </w:t>
      </w:r>
      <w:r w:rsidR="00350C0E" w:rsidRPr="00063728">
        <w:rPr>
          <w:rFonts w:ascii="Times New Roman" w:hAnsi="Times New Roman" w:cs="Times New Roman"/>
          <w:sz w:val="28"/>
          <w:szCs w:val="28"/>
        </w:rPr>
        <w:t>Эти выпускники смогут пе</w:t>
      </w:r>
      <w:r w:rsidR="00CE6855" w:rsidRPr="00063728">
        <w:rPr>
          <w:rFonts w:ascii="Times New Roman" w:hAnsi="Times New Roman" w:cs="Times New Roman"/>
          <w:sz w:val="28"/>
          <w:szCs w:val="28"/>
        </w:rPr>
        <w:t xml:space="preserve">ресдать </w:t>
      </w:r>
      <w:r w:rsidR="00063728" w:rsidRPr="00063728">
        <w:rPr>
          <w:rFonts w:ascii="Times New Roman" w:hAnsi="Times New Roman" w:cs="Times New Roman"/>
          <w:sz w:val="28"/>
          <w:szCs w:val="28"/>
        </w:rPr>
        <w:t>экзамены в сентябре 2019</w:t>
      </w:r>
      <w:r w:rsidR="00350C0E" w:rsidRPr="00063728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37BF1" w:rsidRPr="00BB34BB" w:rsidRDefault="00537BF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1435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CE6855" w:rsidRPr="00E21435">
        <w:rPr>
          <w:rFonts w:ascii="Times New Roman" w:hAnsi="Times New Roman" w:cs="Times New Roman"/>
          <w:sz w:val="28"/>
          <w:szCs w:val="28"/>
        </w:rPr>
        <w:t xml:space="preserve">в основной период ГИА-9 </w:t>
      </w:r>
      <w:r w:rsidR="00A53FA1" w:rsidRPr="00E21435">
        <w:rPr>
          <w:rFonts w:ascii="Times New Roman" w:hAnsi="Times New Roman" w:cs="Times New Roman"/>
          <w:sz w:val="28"/>
          <w:szCs w:val="28"/>
        </w:rPr>
        <w:t>с учетом п</w:t>
      </w:r>
      <w:r w:rsidR="00E21435" w:rsidRPr="00E21435">
        <w:rPr>
          <w:rFonts w:ascii="Times New Roman" w:hAnsi="Times New Roman" w:cs="Times New Roman"/>
          <w:sz w:val="28"/>
          <w:szCs w:val="28"/>
        </w:rPr>
        <w:t>ересдач в резервные дни получено</w:t>
      </w:r>
      <w:r w:rsidR="00B45C42" w:rsidRPr="00E21435">
        <w:rPr>
          <w:rFonts w:ascii="Times New Roman" w:hAnsi="Times New Roman" w:cs="Times New Roman"/>
          <w:sz w:val="28"/>
          <w:szCs w:val="28"/>
        </w:rPr>
        <w:t xml:space="preserve"> </w:t>
      </w:r>
      <w:r w:rsidR="00E21435" w:rsidRPr="00E21435">
        <w:rPr>
          <w:rFonts w:ascii="Times New Roman" w:hAnsi="Times New Roman" w:cs="Times New Roman"/>
          <w:sz w:val="28"/>
          <w:szCs w:val="28"/>
        </w:rPr>
        <w:t>116</w:t>
      </w:r>
      <w:r w:rsidR="00A53FA1" w:rsidRPr="00E21435">
        <w:rPr>
          <w:rFonts w:ascii="Times New Roman" w:hAnsi="Times New Roman" w:cs="Times New Roman"/>
          <w:sz w:val="28"/>
          <w:szCs w:val="28"/>
        </w:rPr>
        <w:t xml:space="preserve"> неудовлетворительн</w:t>
      </w:r>
      <w:r w:rsidR="00E21435" w:rsidRPr="00E21435">
        <w:rPr>
          <w:rFonts w:ascii="Times New Roman" w:hAnsi="Times New Roman" w:cs="Times New Roman"/>
          <w:sz w:val="28"/>
          <w:szCs w:val="28"/>
        </w:rPr>
        <w:t>ых</w:t>
      </w:r>
      <w:r w:rsidR="00A53FA1" w:rsidRPr="00E21435">
        <w:rPr>
          <w:rFonts w:ascii="Times New Roman" w:hAnsi="Times New Roman" w:cs="Times New Roman"/>
          <w:sz w:val="28"/>
          <w:szCs w:val="28"/>
        </w:rPr>
        <w:t xml:space="preserve"> отмет</w:t>
      </w:r>
      <w:r w:rsidR="00E21435" w:rsidRPr="00E21435">
        <w:rPr>
          <w:rFonts w:ascii="Times New Roman" w:hAnsi="Times New Roman" w:cs="Times New Roman"/>
          <w:sz w:val="28"/>
          <w:szCs w:val="28"/>
        </w:rPr>
        <w:t>ок</w:t>
      </w:r>
      <w:r w:rsidR="00B61418" w:rsidRPr="00E21435">
        <w:rPr>
          <w:rFonts w:ascii="Times New Roman" w:hAnsi="Times New Roman" w:cs="Times New Roman"/>
          <w:sz w:val="28"/>
          <w:szCs w:val="28"/>
        </w:rPr>
        <w:t xml:space="preserve"> (в 201</w:t>
      </w:r>
      <w:r w:rsidR="00E21435" w:rsidRPr="00E21435">
        <w:rPr>
          <w:rFonts w:ascii="Times New Roman" w:hAnsi="Times New Roman" w:cs="Times New Roman"/>
          <w:sz w:val="28"/>
          <w:szCs w:val="28"/>
        </w:rPr>
        <w:t>8</w:t>
      </w:r>
      <w:r w:rsidR="00B61418" w:rsidRPr="00E21435">
        <w:rPr>
          <w:rFonts w:ascii="Times New Roman" w:hAnsi="Times New Roman" w:cs="Times New Roman"/>
          <w:sz w:val="28"/>
          <w:szCs w:val="28"/>
        </w:rPr>
        <w:t xml:space="preserve"> г. – </w:t>
      </w:r>
      <w:r w:rsidR="00E21435" w:rsidRPr="00E21435">
        <w:rPr>
          <w:rFonts w:ascii="Times New Roman" w:hAnsi="Times New Roman" w:cs="Times New Roman"/>
          <w:sz w:val="28"/>
          <w:szCs w:val="28"/>
        </w:rPr>
        <w:t>81</w:t>
      </w:r>
      <w:r w:rsidR="00A53FA1" w:rsidRPr="00E21435">
        <w:rPr>
          <w:rFonts w:ascii="Times New Roman" w:hAnsi="Times New Roman" w:cs="Times New Roman"/>
          <w:sz w:val="28"/>
          <w:szCs w:val="28"/>
        </w:rPr>
        <w:t xml:space="preserve"> дво</w:t>
      </w:r>
      <w:r w:rsidR="00E21435" w:rsidRPr="00E21435">
        <w:rPr>
          <w:rFonts w:ascii="Times New Roman" w:hAnsi="Times New Roman" w:cs="Times New Roman"/>
          <w:sz w:val="28"/>
          <w:szCs w:val="28"/>
        </w:rPr>
        <w:t>йка</w:t>
      </w:r>
      <w:r w:rsidR="00B61418" w:rsidRPr="00E21435">
        <w:rPr>
          <w:rFonts w:ascii="Times New Roman" w:hAnsi="Times New Roman" w:cs="Times New Roman"/>
          <w:sz w:val="28"/>
          <w:szCs w:val="28"/>
        </w:rPr>
        <w:t>)</w:t>
      </w:r>
      <w:r w:rsidR="00CE6855" w:rsidRPr="00E21435">
        <w:rPr>
          <w:rFonts w:ascii="Times New Roman" w:hAnsi="Times New Roman" w:cs="Times New Roman"/>
          <w:sz w:val="28"/>
          <w:szCs w:val="28"/>
        </w:rPr>
        <w:t>.</w:t>
      </w:r>
      <w:r w:rsidR="00CE6855" w:rsidRPr="00BB34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E6855" w:rsidRPr="00E21435">
        <w:rPr>
          <w:rFonts w:ascii="Times New Roman" w:hAnsi="Times New Roman" w:cs="Times New Roman"/>
          <w:sz w:val="28"/>
          <w:szCs w:val="28"/>
        </w:rPr>
        <w:t xml:space="preserve">В резервные дни основного периода пересдали </w:t>
      </w:r>
      <w:r w:rsidR="00E21435" w:rsidRPr="00E21435">
        <w:rPr>
          <w:rFonts w:ascii="Times New Roman" w:hAnsi="Times New Roman" w:cs="Times New Roman"/>
          <w:sz w:val="28"/>
          <w:szCs w:val="28"/>
        </w:rPr>
        <w:t>21</w:t>
      </w:r>
      <w:r w:rsidR="00CE6855" w:rsidRPr="00E21435">
        <w:rPr>
          <w:rFonts w:ascii="Times New Roman" w:hAnsi="Times New Roman" w:cs="Times New Roman"/>
          <w:sz w:val="28"/>
          <w:szCs w:val="28"/>
        </w:rPr>
        <w:t xml:space="preserve"> дво</w:t>
      </w:r>
      <w:r w:rsidR="00E21435" w:rsidRPr="00E21435">
        <w:rPr>
          <w:rFonts w:ascii="Times New Roman" w:hAnsi="Times New Roman" w:cs="Times New Roman"/>
          <w:sz w:val="28"/>
          <w:szCs w:val="28"/>
        </w:rPr>
        <w:t>йку</w:t>
      </w:r>
      <w:r w:rsidR="00CE6855" w:rsidRPr="00E21435">
        <w:rPr>
          <w:rFonts w:ascii="Times New Roman" w:hAnsi="Times New Roman" w:cs="Times New Roman"/>
          <w:sz w:val="28"/>
          <w:szCs w:val="28"/>
        </w:rPr>
        <w:t xml:space="preserve">, </w:t>
      </w:r>
      <w:r w:rsidR="00E21435" w:rsidRPr="00E21435">
        <w:rPr>
          <w:rFonts w:ascii="Times New Roman" w:hAnsi="Times New Roman" w:cs="Times New Roman"/>
          <w:sz w:val="28"/>
          <w:szCs w:val="28"/>
        </w:rPr>
        <w:t>59</w:t>
      </w:r>
      <w:r w:rsidR="00CE6855" w:rsidRPr="00E21435">
        <w:rPr>
          <w:rFonts w:ascii="Times New Roman" w:hAnsi="Times New Roman" w:cs="Times New Roman"/>
          <w:sz w:val="28"/>
          <w:szCs w:val="28"/>
        </w:rPr>
        <w:t xml:space="preserve"> неудовлетворительных результатов предстоит пересдать </w:t>
      </w:r>
      <w:r w:rsidR="00E21435" w:rsidRPr="00E21435">
        <w:rPr>
          <w:rFonts w:ascii="Times New Roman" w:hAnsi="Times New Roman" w:cs="Times New Roman"/>
          <w:b/>
          <w:sz w:val="28"/>
          <w:szCs w:val="28"/>
        </w:rPr>
        <w:t>тридцати пяти</w:t>
      </w:r>
      <w:r w:rsidR="00CE6855" w:rsidRPr="00E21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855" w:rsidRPr="00E21435">
        <w:rPr>
          <w:rFonts w:ascii="Times New Roman" w:hAnsi="Times New Roman" w:cs="Times New Roman"/>
          <w:sz w:val="28"/>
          <w:szCs w:val="28"/>
        </w:rPr>
        <w:t>выпускникам в сентябре 201</w:t>
      </w:r>
      <w:r w:rsidR="00E21435" w:rsidRPr="00E21435">
        <w:rPr>
          <w:rFonts w:ascii="Times New Roman" w:hAnsi="Times New Roman" w:cs="Times New Roman"/>
          <w:sz w:val="28"/>
          <w:szCs w:val="28"/>
        </w:rPr>
        <w:t>9</w:t>
      </w:r>
      <w:r w:rsidR="00CE6855" w:rsidRPr="00E21435">
        <w:rPr>
          <w:rFonts w:ascii="Times New Roman" w:hAnsi="Times New Roman" w:cs="Times New Roman"/>
          <w:sz w:val="28"/>
          <w:szCs w:val="28"/>
        </w:rPr>
        <w:t xml:space="preserve"> г</w:t>
      </w:r>
      <w:r w:rsidR="00350C0E" w:rsidRPr="00E21435">
        <w:rPr>
          <w:rFonts w:ascii="Times New Roman" w:hAnsi="Times New Roman" w:cs="Times New Roman"/>
          <w:sz w:val="28"/>
          <w:szCs w:val="28"/>
        </w:rPr>
        <w:t>:</w:t>
      </w:r>
    </w:p>
    <w:p w:rsidR="00F746C8" w:rsidRPr="00BB34BB" w:rsidRDefault="00F746C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553"/>
        <w:gridCol w:w="2835"/>
        <w:gridCol w:w="2126"/>
        <w:gridCol w:w="2126"/>
      </w:tblGrid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№</w:t>
            </w:r>
          </w:p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</w:p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</w:p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ФИО выпускника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Наименование образовательной организации, в которой обучающийся  допущен в установленном порядке к государственной итоговой аттестации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  <w:u w:val="single"/>
              </w:rPr>
              <w:t>Основание</w:t>
            </w:r>
            <w:r w:rsidRPr="00E21435">
              <w:rPr>
                <w:rFonts w:ascii="Times New Roman" w:hAnsi="Times New Roman" w:cs="Times New Roman"/>
              </w:rPr>
              <w:t xml:space="preserve"> для участия</w:t>
            </w:r>
          </w:p>
          <w:p w:rsidR="00E21435" w:rsidRPr="00E21435" w:rsidRDefault="00E21435" w:rsidP="0045761F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в дополнительные сроки проведения ГИА</w:t>
            </w:r>
          </w:p>
          <w:p w:rsidR="00E21435" w:rsidRPr="00E21435" w:rsidRDefault="00E21435" w:rsidP="0045761F">
            <w:pPr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Учебный предмет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Бортновский Николай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Островянская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Четыре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Русский язык Математика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Рябцев Даниил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Островянская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Четыре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Обществознание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Арсанмирзаева Саида Асхабовна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Курганенская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Четыре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Биология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Арсанмирзаева Асият Асхабовна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Курганенская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Три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Математика Биология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Головченко Хава Мусаевна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Курганенская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Три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Биология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Мокрецова Кристина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Быстрянская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Три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Русский язык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География Обществознание 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Подолякина Екатерина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Быстрянская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Три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География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Небыкова Мария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ОСОШ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Три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Биология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Яцыков Алексей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ОСОШ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Две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Видякин Максим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Быстрянская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Две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Русский язык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Лукьянова Александра Вячеславовна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Быстрянская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Две двойки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Русский язык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Овсянников Антон </w:t>
            </w:r>
            <w:r w:rsidRPr="00E21435">
              <w:rPr>
                <w:rFonts w:ascii="Times New Roman" w:hAnsi="Times New Roman" w:cs="Times New Roman"/>
              </w:rPr>
              <w:lastRenderedPageBreak/>
              <w:t>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lastRenderedPageBreak/>
              <w:t>МБОУ Островянская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  <w:color w:val="FF0000"/>
              </w:rPr>
            </w:pPr>
            <w:r w:rsidRPr="00E21435">
              <w:rPr>
                <w:rFonts w:ascii="Times New Roman" w:hAnsi="Times New Roman" w:cs="Times New Roman"/>
              </w:rPr>
              <w:t>Две двойки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lastRenderedPageBreak/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Качура Вера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Камышевская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  <w:color w:val="FF0000"/>
              </w:rPr>
            </w:pPr>
            <w:r w:rsidRPr="00E21435">
              <w:rPr>
                <w:rFonts w:ascii="Times New Roman" w:hAnsi="Times New Roman" w:cs="Times New Roman"/>
              </w:rPr>
              <w:t>Две двойки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Щербатенко Виктор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Островянская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Сидорчев Вадим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Арсентьев Иван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Белан Артем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МБОУ ОСОШ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Постная Зоя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Курганенская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Умарова Хава Умаровна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Волочаевская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Шавлов Максим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ГБОУ РО «ОККК»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Калинин Дмитрий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Майорская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Козыренко Яна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Майорская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Колесниченко Евгения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ОСОШ №2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Суховенков Кирилл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ОСОШ №2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Тюрина Виктория Вячеславовна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ОСОШ №2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Полинко Роман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ОСОШ №2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Савченко Даниил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ОСОШ №2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Войнова Карина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ОСОШ №2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Шкабар Виктория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ОСОШ №2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Воробченко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ОСОШ №2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Бондаренко Михаил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ОСОШ №2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Физика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Бабкин Дмитрий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Быстрянская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Еременко Дмитрий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Быстрянская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Пилипенко Александра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Каменно-Балковская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E21435" w:rsidRPr="00E21435" w:rsidTr="00E2143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435" w:rsidRPr="00E21435" w:rsidRDefault="00E21435" w:rsidP="0045761F">
            <w:pPr>
              <w:ind w:left="33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Ясковец Иван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МБОУ Каменно-Балковская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 xml:space="preserve">Одна двойка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435" w:rsidRPr="00E21435" w:rsidRDefault="00E21435" w:rsidP="0045761F">
            <w:pPr>
              <w:ind w:right="175"/>
              <w:jc w:val="center"/>
              <w:rPr>
                <w:rFonts w:ascii="Times New Roman" w:hAnsi="Times New Roman" w:cs="Times New Roman"/>
              </w:rPr>
            </w:pPr>
            <w:r w:rsidRPr="00E21435">
              <w:rPr>
                <w:rFonts w:ascii="Times New Roman" w:hAnsi="Times New Roman" w:cs="Times New Roman"/>
              </w:rPr>
              <w:t>Биология</w:t>
            </w:r>
          </w:p>
        </w:tc>
      </w:tr>
    </w:tbl>
    <w:p w:rsidR="00BE5A33" w:rsidRPr="00BB34BB" w:rsidRDefault="00BE5A33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E2D15" w:rsidRPr="0045761F" w:rsidRDefault="0045761F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61F">
        <w:rPr>
          <w:rFonts w:ascii="Times New Roman" w:hAnsi="Times New Roman" w:cs="Times New Roman"/>
          <w:sz w:val="28"/>
          <w:szCs w:val="28"/>
        </w:rPr>
        <w:t>В 2018</w:t>
      </w:r>
      <w:r w:rsidR="00CD260A" w:rsidRPr="0045761F">
        <w:rPr>
          <w:rFonts w:ascii="Times New Roman" w:hAnsi="Times New Roman" w:cs="Times New Roman"/>
          <w:sz w:val="28"/>
          <w:szCs w:val="28"/>
        </w:rPr>
        <w:t xml:space="preserve"> году в сентябрьские сроки пересдавали экзамены </w:t>
      </w:r>
      <w:r w:rsidRPr="0045761F">
        <w:rPr>
          <w:rFonts w:ascii="Times New Roman" w:hAnsi="Times New Roman" w:cs="Times New Roman"/>
          <w:sz w:val="28"/>
          <w:szCs w:val="28"/>
        </w:rPr>
        <w:t>5</w:t>
      </w:r>
      <w:r w:rsidR="00CD260A" w:rsidRPr="0045761F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CD260A" w:rsidRPr="0045761F">
        <w:rPr>
          <w:rFonts w:ascii="Times New Roman" w:hAnsi="Times New Roman" w:cs="Times New Roman"/>
          <w:sz w:val="28"/>
          <w:szCs w:val="28"/>
        </w:rPr>
        <w:t xml:space="preserve">, получившие неудовлетворительные результаты в основной период в том числе и повторно. Они пересдавали </w:t>
      </w:r>
      <w:r w:rsidR="00B61418" w:rsidRPr="0045761F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45761F">
        <w:rPr>
          <w:rFonts w:ascii="Times New Roman" w:hAnsi="Times New Roman" w:cs="Times New Roman"/>
          <w:sz w:val="28"/>
          <w:szCs w:val="28"/>
        </w:rPr>
        <w:t>10</w:t>
      </w:r>
      <w:r w:rsidR="00B61418" w:rsidRPr="0045761F">
        <w:rPr>
          <w:rFonts w:ascii="Times New Roman" w:hAnsi="Times New Roman" w:cs="Times New Roman"/>
          <w:sz w:val="28"/>
          <w:szCs w:val="28"/>
        </w:rPr>
        <w:t xml:space="preserve"> дво</w:t>
      </w:r>
      <w:r w:rsidRPr="0045761F">
        <w:rPr>
          <w:rFonts w:ascii="Times New Roman" w:hAnsi="Times New Roman" w:cs="Times New Roman"/>
          <w:sz w:val="28"/>
          <w:szCs w:val="28"/>
        </w:rPr>
        <w:t>ек</w:t>
      </w:r>
      <w:r w:rsidR="00B61418" w:rsidRPr="0045761F">
        <w:rPr>
          <w:rFonts w:ascii="Times New Roman" w:hAnsi="Times New Roman" w:cs="Times New Roman"/>
          <w:sz w:val="28"/>
          <w:szCs w:val="28"/>
        </w:rPr>
        <w:t>.</w:t>
      </w:r>
    </w:p>
    <w:p w:rsidR="00BE5A33" w:rsidRPr="0045761F" w:rsidRDefault="00BE5A33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61F">
        <w:rPr>
          <w:rFonts w:ascii="Times New Roman" w:hAnsi="Times New Roman" w:cs="Times New Roman"/>
          <w:sz w:val="28"/>
          <w:szCs w:val="28"/>
        </w:rPr>
        <w:lastRenderedPageBreak/>
        <w:t>Таким образом, значительно у</w:t>
      </w:r>
      <w:r w:rsidR="0045761F" w:rsidRPr="0045761F">
        <w:rPr>
          <w:rFonts w:ascii="Times New Roman" w:hAnsi="Times New Roman" w:cs="Times New Roman"/>
          <w:sz w:val="28"/>
          <w:szCs w:val="28"/>
        </w:rPr>
        <w:t>величилось</w:t>
      </w:r>
      <w:r w:rsidRPr="0045761F">
        <w:rPr>
          <w:rFonts w:ascii="Times New Roman" w:hAnsi="Times New Roman" w:cs="Times New Roman"/>
          <w:sz w:val="28"/>
          <w:szCs w:val="28"/>
        </w:rPr>
        <w:t xml:space="preserve"> количество участников ГИА, которым предстоит сдача экзаменов  в дополнительный (сентябрьский) период.</w:t>
      </w:r>
    </w:p>
    <w:p w:rsidR="00600B88" w:rsidRPr="0045761F" w:rsidRDefault="00256C0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761F">
        <w:rPr>
          <w:rFonts w:ascii="Times New Roman" w:hAnsi="Times New Roman" w:cs="Times New Roman"/>
          <w:sz w:val="28"/>
          <w:szCs w:val="28"/>
        </w:rPr>
        <w:t>За нарушение Порядка проведения ГИА по образовательным программам основного общего образования с экзаменов не был удален ни один участник в 201</w:t>
      </w:r>
      <w:r w:rsidR="0045761F" w:rsidRPr="0045761F">
        <w:rPr>
          <w:rFonts w:ascii="Times New Roman" w:hAnsi="Times New Roman" w:cs="Times New Roman"/>
          <w:sz w:val="28"/>
          <w:szCs w:val="28"/>
        </w:rPr>
        <w:t>9</w:t>
      </w:r>
      <w:r w:rsidRPr="0045761F">
        <w:rPr>
          <w:rFonts w:ascii="Times New Roman" w:hAnsi="Times New Roman" w:cs="Times New Roman"/>
          <w:sz w:val="28"/>
          <w:szCs w:val="28"/>
        </w:rPr>
        <w:t xml:space="preserve"> году</w:t>
      </w:r>
      <w:r w:rsidR="0045761F" w:rsidRPr="0045761F">
        <w:rPr>
          <w:rFonts w:ascii="Times New Roman" w:hAnsi="Times New Roman" w:cs="Times New Roman"/>
          <w:sz w:val="28"/>
          <w:szCs w:val="28"/>
        </w:rPr>
        <w:t>, как и в 2018 году</w:t>
      </w:r>
      <w:r w:rsidR="00B61418" w:rsidRPr="0045761F">
        <w:rPr>
          <w:rFonts w:ascii="Times New Roman" w:hAnsi="Times New Roman" w:cs="Times New Roman"/>
          <w:sz w:val="28"/>
          <w:szCs w:val="28"/>
        </w:rPr>
        <w:t xml:space="preserve"> (в 2017 году – 2 человека были удалены с экзаменов)</w:t>
      </w:r>
      <w:r w:rsidRPr="0045761F">
        <w:rPr>
          <w:rFonts w:ascii="Times New Roman" w:hAnsi="Times New Roman" w:cs="Times New Roman"/>
          <w:sz w:val="28"/>
          <w:szCs w:val="28"/>
        </w:rPr>
        <w:t>.</w:t>
      </w:r>
    </w:p>
    <w:p w:rsidR="00C93258" w:rsidRDefault="008D394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61F">
        <w:rPr>
          <w:rFonts w:ascii="Times New Roman" w:hAnsi="Times New Roman" w:cs="Times New Roman"/>
          <w:b/>
          <w:sz w:val="28"/>
          <w:szCs w:val="28"/>
        </w:rPr>
        <w:t>Выпускники 9-х классов на</w:t>
      </w:r>
      <w:r w:rsidR="0045761F" w:rsidRPr="00457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EAD" w:rsidRPr="0045761F">
        <w:rPr>
          <w:rFonts w:ascii="Times New Roman" w:hAnsi="Times New Roman" w:cs="Times New Roman"/>
          <w:b/>
          <w:sz w:val="28"/>
          <w:szCs w:val="28"/>
        </w:rPr>
        <w:t>ОГЭ (ГВЭ)</w:t>
      </w:r>
      <w:r w:rsidR="0045761F" w:rsidRPr="00457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B1E" w:rsidRPr="0045761F">
        <w:rPr>
          <w:rFonts w:ascii="Times New Roman" w:hAnsi="Times New Roman" w:cs="Times New Roman"/>
          <w:b/>
          <w:sz w:val="28"/>
          <w:szCs w:val="28"/>
        </w:rPr>
        <w:t>в 201</w:t>
      </w:r>
      <w:r w:rsidR="0045761F" w:rsidRPr="0045761F">
        <w:rPr>
          <w:rFonts w:ascii="Times New Roman" w:hAnsi="Times New Roman" w:cs="Times New Roman"/>
          <w:b/>
          <w:sz w:val="28"/>
          <w:szCs w:val="28"/>
        </w:rPr>
        <w:t>9</w:t>
      </w:r>
      <w:r w:rsidR="00061B1E" w:rsidRPr="0045761F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0F108B" w:rsidRPr="0045761F">
        <w:rPr>
          <w:rFonts w:ascii="Times New Roman" w:hAnsi="Times New Roman" w:cs="Times New Roman"/>
          <w:b/>
          <w:sz w:val="28"/>
          <w:szCs w:val="28"/>
        </w:rPr>
        <w:t>показали следующие результаты:</w:t>
      </w:r>
    </w:p>
    <w:tbl>
      <w:tblPr>
        <w:tblStyle w:val="a3"/>
        <w:tblW w:w="0" w:type="auto"/>
        <w:tblLook w:val="04A0"/>
      </w:tblPr>
      <w:tblGrid>
        <w:gridCol w:w="2005"/>
        <w:gridCol w:w="1084"/>
        <w:gridCol w:w="1629"/>
        <w:gridCol w:w="1599"/>
        <w:gridCol w:w="1366"/>
        <w:gridCol w:w="1888"/>
      </w:tblGrid>
      <w:tr w:rsidR="00D55171" w:rsidRPr="0045761F" w:rsidTr="000F7816">
        <w:tc>
          <w:tcPr>
            <w:tcW w:w="2005" w:type="dxa"/>
          </w:tcPr>
          <w:p w:rsidR="00D55171" w:rsidRPr="0045761F" w:rsidRDefault="00D55171" w:rsidP="00F746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84" w:type="dxa"/>
          </w:tcPr>
          <w:p w:rsidR="00D55171" w:rsidRPr="0045761F" w:rsidRDefault="00D55171" w:rsidP="00F746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>Код предмета</w:t>
            </w:r>
          </w:p>
        </w:tc>
        <w:tc>
          <w:tcPr>
            <w:tcW w:w="1629" w:type="dxa"/>
          </w:tcPr>
          <w:p w:rsidR="00D55171" w:rsidRPr="0045761F" w:rsidRDefault="00D55171" w:rsidP="00F746C8">
            <w:pPr>
              <w:ind w:firstLine="30"/>
              <w:contextualSpacing/>
              <w:jc w:val="both"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 xml:space="preserve">Количество </w:t>
            </w:r>
            <w:r w:rsidR="007C68CC" w:rsidRPr="0045761F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1599" w:type="dxa"/>
          </w:tcPr>
          <w:p w:rsidR="00D55171" w:rsidRPr="0045761F" w:rsidRDefault="00D55171" w:rsidP="00F746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 xml:space="preserve">% участников ГИА </w:t>
            </w:r>
          </w:p>
        </w:tc>
        <w:tc>
          <w:tcPr>
            <w:tcW w:w="1366" w:type="dxa"/>
          </w:tcPr>
          <w:p w:rsidR="00D55171" w:rsidRPr="0045761F" w:rsidRDefault="00D55171" w:rsidP="0052121B">
            <w:pPr>
              <w:ind w:firstLine="62"/>
              <w:contextualSpacing/>
              <w:jc w:val="both"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888" w:type="dxa"/>
          </w:tcPr>
          <w:p w:rsidR="00D55171" w:rsidRPr="0045761F" w:rsidRDefault="00D55171" w:rsidP="00F746C8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>Ниже минимального балла</w:t>
            </w:r>
          </w:p>
        </w:tc>
      </w:tr>
      <w:tr w:rsidR="00D55171" w:rsidRPr="0045761F" w:rsidTr="004849D9">
        <w:tc>
          <w:tcPr>
            <w:tcW w:w="2005" w:type="dxa"/>
          </w:tcPr>
          <w:p w:rsidR="00D55171" w:rsidRPr="0045761F" w:rsidRDefault="00D55171" w:rsidP="00F746C8">
            <w:pPr>
              <w:contextualSpacing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>Русский язык (обязательный)</w:t>
            </w:r>
          </w:p>
        </w:tc>
        <w:tc>
          <w:tcPr>
            <w:tcW w:w="1084" w:type="dxa"/>
          </w:tcPr>
          <w:p w:rsidR="00D55171" w:rsidRPr="0045761F" w:rsidRDefault="00D55171" w:rsidP="00F746C8">
            <w:pPr>
              <w:contextualSpacing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9" w:type="dxa"/>
          </w:tcPr>
          <w:p w:rsidR="00D55171" w:rsidRPr="0045761F" w:rsidRDefault="0045761F" w:rsidP="0045761F">
            <w:pPr>
              <w:contextualSpacing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4576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9" w:type="dxa"/>
          </w:tcPr>
          <w:p w:rsidR="00D55171" w:rsidRPr="0045761F" w:rsidRDefault="0045761F" w:rsidP="00F746C8">
            <w:pPr>
              <w:contextualSpacing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D55171" w:rsidRPr="0045761F" w:rsidRDefault="000B2FD3" w:rsidP="0045761F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45761F">
              <w:rPr>
                <w:rFonts w:ascii="Times New Roman" w:hAnsi="Times New Roman" w:cs="Times New Roman"/>
                <w:b/>
              </w:rPr>
              <w:t>3,</w:t>
            </w:r>
            <w:r w:rsidR="0045761F" w:rsidRPr="0045761F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D55171" w:rsidRPr="0045761F" w:rsidRDefault="0045761F" w:rsidP="00F746C8">
            <w:pPr>
              <w:contextualSpacing/>
              <w:rPr>
                <w:rFonts w:ascii="Times New Roman" w:hAnsi="Times New Roman" w:cs="Times New Roman"/>
              </w:rPr>
            </w:pPr>
            <w:r w:rsidRPr="0045761F">
              <w:rPr>
                <w:rFonts w:ascii="Times New Roman" w:hAnsi="Times New Roman" w:cs="Times New Roman"/>
              </w:rPr>
              <w:t>8</w:t>
            </w:r>
          </w:p>
        </w:tc>
      </w:tr>
      <w:tr w:rsidR="000B2FD3" w:rsidRPr="00E47A7A" w:rsidTr="004849D9">
        <w:tc>
          <w:tcPr>
            <w:tcW w:w="2005" w:type="dxa"/>
          </w:tcPr>
          <w:p w:rsidR="000B2FD3" w:rsidRPr="00E47A7A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E47A7A">
              <w:rPr>
                <w:rFonts w:ascii="Times New Roman" w:hAnsi="Times New Roman" w:cs="Times New Roman"/>
              </w:rPr>
              <w:t>Математика (обязательный)</w:t>
            </w:r>
          </w:p>
        </w:tc>
        <w:tc>
          <w:tcPr>
            <w:tcW w:w="1084" w:type="dxa"/>
          </w:tcPr>
          <w:p w:rsidR="000B2FD3" w:rsidRPr="00E47A7A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E47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9" w:type="dxa"/>
          </w:tcPr>
          <w:p w:rsidR="000B2FD3" w:rsidRPr="00E47A7A" w:rsidRDefault="0045761F" w:rsidP="00F746C8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E47A7A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599" w:type="dxa"/>
          </w:tcPr>
          <w:p w:rsidR="000B2FD3" w:rsidRPr="00E47A7A" w:rsidRDefault="0045761F" w:rsidP="00F746C8">
            <w:pPr>
              <w:contextualSpacing/>
              <w:rPr>
                <w:rFonts w:ascii="Times New Roman" w:hAnsi="Times New Roman" w:cs="Times New Roman"/>
              </w:rPr>
            </w:pPr>
            <w:r w:rsidRPr="00E47A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0B2FD3" w:rsidRPr="00E47A7A" w:rsidRDefault="000B2FD3" w:rsidP="00E47A7A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E47A7A">
              <w:rPr>
                <w:rFonts w:ascii="Times New Roman" w:hAnsi="Times New Roman" w:cs="Times New Roman"/>
                <w:b/>
              </w:rPr>
              <w:t>3,</w:t>
            </w:r>
            <w:r w:rsidR="00E47A7A" w:rsidRPr="00E47A7A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1888" w:type="dxa"/>
          </w:tcPr>
          <w:p w:rsidR="000B2FD3" w:rsidRPr="00E47A7A" w:rsidRDefault="00E47A7A" w:rsidP="00F746C8">
            <w:pPr>
              <w:contextualSpacing/>
              <w:rPr>
                <w:rFonts w:ascii="Times New Roman" w:hAnsi="Times New Roman" w:cs="Times New Roman"/>
              </w:rPr>
            </w:pPr>
            <w:r w:rsidRPr="00E47A7A">
              <w:rPr>
                <w:rFonts w:ascii="Times New Roman" w:hAnsi="Times New Roman" w:cs="Times New Roman"/>
              </w:rPr>
              <w:t>21</w:t>
            </w:r>
          </w:p>
        </w:tc>
      </w:tr>
      <w:tr w:rsidR="000B2FD3" w:rsidRPr="004F388E" w:rsidTr="004849D9">
        <w:tc>
          <w:tcPr>
            <w:tcW w:w="2005" w:type="dxa"/>
          </w:tcPr>
          <w:p w:rsidR="000B2FD3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4F388E">
              <w:rPr>
                <w:rFonts w:ascii="Times New Roman" w:hAnsi="Times New Roman" w:cs="Times New Roman"/>
              </w:rPr>
              <w:t>Физика</w:t>
            </w:r>
          </w:p>
          <w:p w:rsidR="004849D9" w:rsidRPr="004F388E" w:rsidRDefault="004849D9" w:rsidP="00F746C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0B2FD3" w:rsidRPr="004F388E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4F38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9" w:type="dxa"/>
          </w:tcPr>
          <w:p w:rsidR="000B2FD3" w:rsidRPr="004F388E" w:rsidRDefault="004844E5" w:rsidP="00F746C8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4F388E">
              <w:rPr>
                <w:rFonts w:ascii="Times New Roman" w:hAnsi="Times New Roman" w:cs="Times New Roman"/>
              </w:rPr>
              <w:t>5</w:t>
            </w:r>
            <w:r w:rsidR="00E47A7A" w:rsidRPr="004F38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9" w:type="dxa"/>
          </w:tcPr>
          <w:p w:rsidR="000B2FD3" w:rsidRPr="004F388E" w:rsidRDefault="00E47A7A" w:rsidP="00F746C8">
            <w:pPr>
              <w:contextualSpacing/>
              <w:rPr>
                <w:rFonts w:ascii="Times New Roman" w:hAnsi="Times New Roman" w:cs="Times New Roman"/>
              </w:rPr>
            </w:pPr>
            <w:r w:rsidRPr="004F388E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366" w:type="dxa"/>
            <w:shd w:val="clear" w:color="auto" w:fill="E36C0A" w:themeFill="accent6" w:themeFillShade="BF"/>
          </w:tcPr>
          <w:p w:rsidR="000B2FD3" w:rsidRPr="004F388E" w:rsidRDefault="004F388E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4F388E">
              <w:rPr>
                <w:rFonts w:ascii="Times New Roman" w:hAnsi="Times New Roman" w:cs="Times New Roman"/>
                <w:b/>
              </w:rPr>
              <w:t>3,38</w:t>
            </w:r>
          </w:p>
        </w:tc>
        <w:tc>
          <w:tcPr>
            <w:tcW w:w="1888" w:type="dxa"/>
            <w:shd w:val="clear" w:color="auto" w:fill="E36C0A" w:themeFill="accent6" w:themeFillShade="BF"/>
          </w:tcPr>
          <w:p w:rsidR="000B2FD3" w:rsidRPr="004F388E" w:rsidRDefault="004F388E" w:rsidP="00F746C8">
            <w:pPr>
              <w:contextualSpacing/>
              <w:rPr>
                <w:rFonts w:ascii="Times New Roman" w:hAnsi="Times New Roman" w:cs="Times New Roman"/>
              </w:rPr>
            </w:pPr>
            <w:r w:rsidRPr="004F388E">
              <w:rPr>
                <w:rFonts w:ascii="Times New Roman" w:hAnsi="Times New Roman" w:cs="Times New Roman"/>
              </w:rPr>
              <w:t>5</w:t>
            </w:r>
          </w:p>
        </w:tc>
      </w:tr>
      <w:tr w:rsidR="000B2FD3" w:rsidRPr="007459B1" w:rsidTr="004849D9">
        <w:tc>
          <w:tcPr>
            <w:tcW w:w="2005" w:type="dxa"/>
          </w:tcPr>
          <w:p w:rsidR="000B2FD3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7459B1">
              <w:rPr>
                <w:rFonts w:ascii="Times New Roman" w:hAnsi="Times New Roman" w:cs="Times New Roman"/>
              </w:rPr>
              <w:t>Химия</w:t>
            </w:r>
          </w:p>
          <w:p w:rsidR="004849D9" w:rsidRPr="007459B1" w:rsidRDefault="004849D9" w:rsidP="00F746C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0B2FD3" w:rsidRPr="007459B1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7459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9" w:type="dxa"/>
          </w:tcPr>
          <w:p w:rsidR="000B2FD3" w:rsidRPr="007459B1" w:rsidRDefault="007459B1" w:rsidP="00F746C8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7459B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99" w:type="dxa"/>
          </w:tcPr>
          <w:p w:rsidR="000B2FD3" w:rsidRPr="007459B1" w:rsidRDefault="004844E5" w:rsidP="007459B1">
            <w:pPr>
              <w:contextualSpacing/>
              <w:rPr>
                <w:rFonts w:ascii="Times New Roman" w:hAnsi="Times New Roman" w:cs="Times New Roman"/>
              </w:rPr>
            </w:pPr>
            <w:r w:rsidRPr="007459B1">
              <w:rPr>
                <w:rFonts w:ascii="Times New Roman" w:hAnsi="Times New Roman" w:cs="Times New Roman"/>
              </w:rPr>
              <w:t>1</w:t>
            </w:r>
            <w:r w:rsidR="007459B1" w:rsidRPr="007459B1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366" w:type="dxa"/>
            <w:shd w:val="clear" w:color="auto" w:fill="E36C0A" w:themeFill="accent6" w:themeFillShade="BF"/>
          </w:tcPr>
          <w:p w:rsidR="000B2FD3" w:rsidRPr="007459B1" w:rsidRDefault="007459B1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7459B1">
              <w:rPr>
                <w:rFonts w:ascii="Times New Roman" w:hAnsi="Times New Roman" w:cs="Times New Roman"/>
                <w:b/>
              </w:rPr>
              <w:t>4,23</w:t>
            </w:r>
          </w:p>
        </w:tc>
        <w:tc>
          <w:tcPr>
            <w:tcW w:w="1888" w:type="dxa"/>
          </w:tcPr>
          <w:p w:rsidR="000B2FD3" w:rsidRPr="007459B1" w:rsidRDefault="004844E5" w:rsidP="00F746C8">
            <w:pPr>
              <w:contextualSpacing/>
              <w:rPr>
                <w:rFonts w:ascii="Times New Roman" w:hAnsi="Times New Roman" w:cs="Times New Roman"/>
              </w:rPr>
            </w:pPr>
            <w:r w:rsidRPr="007459B1">
              <w:rPr>
                <w:rFonts w:ascii="Times New Roman" w:hAnsi="Times New Roman" w:cs="Times New Roman"/>
              </w:rPr>
              <w:t>1</w:t>
            </w:r>
          </w:p>
        </w:tc>
      </w:tr>
      <w:tr w:rsidR="000B2FD3" w:rsidRPr="00037E67" w:rsidTr="000F7816">
        <w:tc>
          <w:tcPr>
            <w:tcW w:w="2005" w:type="dxa"/>
          </w:tcPr>
          <w:p w:rsidR="000B2FD3" w:rsidRPr="00037E67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084" w:type="dxa"/>
          </w:tcPr>
          <w:p w:rsidR="000B2FD3" w:rsidRPr="00037E67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9" w:type="dxa"/>
          </w:tcPr>
          <w:p w:rsidR="000B2FD3" w:rsidRPr="00037E67" w:rsidRDefault="00037E67" w:rsidP="00F746C8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99" w:type="dxa"/>
          </w:tcPr>
          <w:p w:rsidR="000B2FD3" w:rsidRPr="00037E67" w:rsidRDefault="004844E5" w:rsidP="00037E67">
            <w:pPr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1</w:t>
            </w:r>
            <w:r w:rsidR="00037E67" w:rsidRPr="00037E67">
              <w:rPr>
                <w:rFonts w:ascii="Times New Roman" w:hAnsi="Times New Roman" w:cs="Times New Roman"/>
              </w:rPr>
              <w:t>5</w:t>
            </w:r>
            <w:r w:rsidRPr="00037E67">
              <w:rPr>
                <w:rFonts w:ascii="Times New Roman" w:hAnsi="Times New Roman" w:cs="Times New Roman"/>
              </w:rPr>
              <w:t>,</w:t>
            </w:r>
            <w:r w:rsidR="00037E67" w:rsidRPr="00037E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6" w:type="dxa"/>
            <w:shd w:val="clear" w:color="auto" w:fill="FFFFFF" w:themeFill="background1"/>
          </w:tcPr>
          <w:p w:rsidR="000B2FD3" w:rsidRPr="00037E67" w:rsidRDefault="00855C75" w:rsidP="00037E67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037E67">
              <w:rPr>
                <w:rFonts w:ascii="Times New Roman" w:hAnsi="Times New Roman" w:cs="Times New Roman"/>
                <w:b/>
              </w:rPr>
              <w:t>3,</w:t>
            </w:r>
            <w:r w:rsidR="000F7816" w:rsidRPr="00037E67">
              <w:rPr>
                <w:rFonts w:ascii="Times New Roman" w:hAnsi="Times New Roman" w:cs="Times New Roman"/>
                <w:b/>
              </w:rPr>
              <w:t>5</w:t>
            </w:r>
            <w:r w:rsidR="00037E67" w:rsidRPr="00037E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88" w:type="dxa"/>
          </w:tcPr>
          <w:p w:rsidR="000B2FD3" w:rsidRPr="00037E67" w:rsidRDefault="000F7816" w:rsidP="00F746C8">
            <w:pPr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5</w:t>
            </w:r>
          </w:p>
        </w:tc>
      </w:tr>
      <w:tr w:rsidR="000B2FD3" w:rsidRPr="00AA5D3C" w:rsidTr="004849D9">
        <w:tc>
          <w:tcPr>
            <w:tcW w:w="2005" w:type="dxa"/>
          </w:tcPr>
          <w:p w:rsidR="000B2FD3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Биология</w:t>
            </w:r>
          </w:p>
          <w:p w:rsidR="004849D9" w:rsidRPr="00AA5D3C" w:rsidRDefault="004849D9" w:rsidP="00F746C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0B2FD3" w:rsidRPr="00AA5D3C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9" w:type="dxa"/>
          </w:tcPr>
          <w:p w:rsidR="000B2FD3" w:rsidRPr="00AA5D3C" w:rsidRDefault="001D546E" w:rsidP="00AA5D3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1</w:t>
            </w:r>
            <w:r w:rsidR="00AA5D3C" w:rsidRPr="00AA5D3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99" w:type="dxa"/>
          </w:tcPr>
          <w:p w:rsidR="000B2FD3" w:rsidRPr="00AA5D3C" w:rsidRDefault="001D546E" w:rsidP="00AA5D3C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2</w:t>
            </w:r>
            <w:r w:rsidR="00AA5D3C" w:rsidRPr="00AA5D3C">
              <w:rPr>
                <w:rFonts w:ascii="Times New Roman" w:hAnsi="Times New Roman" w:cs="Times New Roman"/>
              </w:rPr>
              <w:t>7</w:t>
            </w:r>
            <w:r w:rsidRPr="00AA5D3C">
              <w:rPr>
                <w:rFonts w:ascii="Times New Roman" w:hAnsi="Times New Roman" w:cs="Times New Roman"/>
              </w:rPr>
              <w:t>,</w:t>
            </w:r>
            <w:r w:rsidR="00AA5D3C" w:rsidRPr="00AA5D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6" w:type="dxa"/>
            <w:shd w:val="clear" w:color="auto" w:fill="E36C0A" w:themeFill="accent6" w:themeFillShade="BF"/>
          </w:tcPr>
          <w:p w:rsidR="000B2FD3" w:rsidRPr="00AA5D3C" w:rsidRDefault="00172D94" w:rsidP="00AA5D3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AA5D3C">
              <w:rPr>
                <w:rFonts w:ascii="Times New Roman" w:hAnsi="Times New Roman" w:cs="Times New Roman"/>
                <w:b/>
              </w:rPr>
              <w:t>3,</w:t>
            </w:r>
            <w:r w:rsidR="00AA5D3C" w:rsidRPr="00AA5D3C">
              <w:rPr>
                <w:rFonts w:ascii="Times New Roman" w:hAnsi="Times New Roman" w:cs="Times New Roman"/>
                <w:b/>
              </w:rPr>
              <w:t>1</w:t>
            </w:r>
            <w:r w:rsidRPr="00AA5D3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88" w:type="dxa"/>
            <w:shd w:val="clear" w:color="auto" w:fill="E36C0A" w:themeFill="accent6" w:themeFillShade="BF"/>
          </w:tcPr>
          <w:p w:rsidR="000B2FD3" w:rsidRPr="00AA5D3C" w:rsidRDefault="00AA5D3C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16</w:t>
            </w:r>
          </w:p>
        </w:tc>
      </w:tr>
      <w:tr w:rsidR="000B2FD3" w:rsidRPr="00AA5D3C" w:rsidTr="004849D9">
        <w:tc>
          <w:tcPr>
            <w:tcW w:w="2005" w:type="dxa"/>
          </w:tcPr>
          <w:p w:rsidR="000B2FD3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История</w:t>
            </w:r>
          </w:p>
          <w:p w:rsidR="004849D9" w:rsidRPr="00AA5D3C" w:rsidRDefault="004849D9" w:rsidP="00F746C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0B2FD3" w:rsidRPr="00AA5D3C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9" w:type="dxa"/>
          </w:tcPr>
          <w:p w:rsidR="000B2FD3" w:rsidRPr="00AA5D3C" w:rsidRDefault="00AA5D3C" w:rsidP="00F746C8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9" w:type="dxa"/>
          </w:tcPr>
          <w:p w:rsidR="000B2FD3" w:rsidRPr="00AA5D3C" w:rsidRDefault="000F7816" w:rsidP="00AA5D3C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1,</w:t>
            </w:r>
            <w:r w:rsidR="00AA5D3C" w:rsidRPr="00AA5D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6" w:type="dxa"/>
            <w:shd w:val="clear" w:color="auto" w:fill="E36C0A" w:themeFill="accent6" w:themeFillShade="BF"/>
          </w:tcPr>
          <w:p w:rsidR="000B2FD3" w:rsidRPr="00AA5D3C" w:rsidRDefault="008802B2" w:rsidP="00AA5D3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AA5D3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88" w:type="dxa"/>
          </w:tcPr>
          <w:p w:rsidR="000B2FD3" w:rsidRPr="00AA5D3C" w:rsidRDefault="000F7816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1</w:t>
            </w:r>
          </w:p>
        </w:tc>
      </w:tr>
      <w:tr w:rsidR="000B2FD3" w:rsidRPr="00AA5D3C" w:rsidTr="004849D9">
        <w:tc>
          <w:tcPr>
            <w:tcW w:w="2005" w:type="dxa"/>
          </w:tcPr>
          <w:p w:rsidR="000B2FD3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География</w:t>
            </w:r>
          </w:p>
          <w:p w:rsidR="004849D9" w:rsidRPr="00AA5D3C" w:rsidRDefault="004849D9" w:rsidP="00F746C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0B2FD3" w:rsidRPr="00AA5D3C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9" w:type="dxa"/>
          </w:tcPr>
          <w:p w:rsidR="000B2FD3" w:rsidRPr="00AA5D3C" w:rsidRDefault="00AA5D3C" w:rsidP="00F746C8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599" w:type="dxa"/>
          </w:tcPr>
          <w:p w:rsidR="000B2FD3" w:rsidRPr="00AA5D3C" w:rsidRDefault="00AA5D3C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366" w:type="dxa"/>
            <w:shd w:val="clear" w:color="auto" w:fill="FFFFFF" w:themeFill="background1"/>
          </w:tcPr>
          <w:p w:rsidR="000B2FD3" w:rsidRPr="00AA5D3C" w:rsidRDefault="00A14B6C" w:rsidP="00AA5D3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AA5D3C">
              <w:rPr>
                <w:rFonts w:ascii="Times New Roman" w:hAnsi="Times New Roman" w:cs="Times New Roman"/>
                <w:b/>
              </w:rPr>
              <w:t>3,</w:t>
            </w:r>
            <w:r w:rsidR="00AA5D3C" w:rsidRPr="00AA5D3C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1888" w:type="dxa"/>
            <w:shd w:val="clear" w:color="auto" w:fill="E36C0A" w:themeFill="accent6" w:themeFillShade="BF"/>
          </w:tcPr>
          <w:p w:rsidR="000B2FD3" w:rsidRPr="00AA5D3C" w:rsidRDefault="00AA5D3C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16</w:t>
            </w:r>
          </w:p>
        </w:tc>
      </w:tr>
      <w:tr w:rsidR="000B2FD3" w:rsidRPr="00AA5D3C" w:rsidTr="004849D9">
        <w:tc>
          <w:tcPr>
            <w:tcW w:w="2005" w:type="dxa"/>
          </w:tcPr>
          <w:p w:rsidR="000B2FD3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Английский язык</w:t>
            </w:r>
          </w:p>
          <w:p w:rsidR="004849D9" w:rsidRPr="00AA5D3C" w:rsidRDefault="004849D9" w:rsidP="00F746C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0B2FD3" w:rsidRPr="00AA5D3C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9" w:type="dxa"/>
          </w:tcPr>
          <w:p w:rsidR="000B2FD3" w:rsidRPr="00AA5D3C" w:rsidRDefault="00037E67" w:rsidP="00F746C8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9" w:type="dxa"/>
          </w:tcPr>
          <w:p w:rsidR="000B2FD3" w:rsidRPr="00AA5D3C" w:rsidRDefault="00AA5D3C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0B2FD3" w:rsidRPr="00AA5D3C" w:rsidRDefault="001D5C06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AA5D3C">
              <w:rPr>
                <w:rFonts w:ascii="Times New Roman" w:hAnsi="Times New Roman" w:cs="Times New Roman"/>
                <w:b/>
              </w:rPr>
              <w:t>4,</w:t>
            </w:r>
            <w:r w:rsidR="00AA5D3C" w:rsidRPr="00AA5D3C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888" w:type="dxa"/>
          </w:tcPr>
          <w:p w:rsidR="000B2FD3" w:rsidRPr="00AA5D3C" w:rsidRDefault="000F7816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0</w:t>
            </w:r>
          </w:p>
        </w:tc>
      </w:tr>
      <w:tr w:rsidR="000B2FD3" w:rsidRPr="00BB34BB" w:rsidTr="000F7816">
        <w:tc>
          <w:tcPr>
            <w:tcW w:w="2005" w:type="dxa"/>
          </w:tcPr>
          <w:p w:rsidR="000B2FD3" w:rsidRPr="00037E67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084" w:type="dxa"/>
          </w:tcPr>
          <w:p w:rsidR="000B2FD3" w:rsidRPr="00037E67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9" w:type="dxa"/>
          </w:tcPr>
          <w:p w:rsidR="000B2FD3" w:rsidRPr="00037E67" w:rsidRDefault="00037E67" w:rsidP="00F746C8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:rsidR="000B2FD3" w:rsidRPr="00BB34BB" w:rsidRDefault="000B2FD3" w:rsidP="00F746C8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0B2FD3" w:rsidRPr="00BB34BB" w:rsidRDefault="000B2FD3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88" w:type="dxa"/>
          </w:tcPr>
          <w:p w:rsidR="000B2FD3" w:rsidRPr="00BB34BB" w:rsidRDefault="000B2FD3" w:rsidP="00F746C8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2FD3" w:rsidRPr="00AA5D3C" w:rsidTr="004849D9">
        <w:tc>
          <w:tcPr>
            <w:tcW w:w="2005" w:type="dxa"/>
          </w:tcPr>
          <w:p w:rsidR="000B2FD3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Обществознание</w:t>
            </w:r>
          </w:p>
          <w:p w:rsidR="004849D9" w:rsidRPr="00AA5D3C" w:rsidRDefault="004849D9" w:rsidP="00F746C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0B2FD3" w:rsidRPr="00AA5D3C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9" w:type="dxa"/>
          </w:tcPr>
          <w:p w:rsidR="000B2FD3" w:rsidRPr="00AA5D3C" w:rsidRDefault="0048774F" w:rsidP="00F746C8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2</w:t>
            </w:r>
            <w:r w:rsidR="00AA5D3C" w:rsidRPr="00AA5D3C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99" w:type="dxa"/>
          </w:tcPr>
          <w:p w:rsidR="000B2FD3" w:rsidRPr="00AA5D3C" w:rsidRDefault="00AA5D3C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0B2FD3" w:rsidRPr="00AA5D3C" w:rsidRDefault="00BD338C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AA5D3C">
              <w:rPr>
                <w:rFonts w:ascii="Times New Roman" w:hAnsi="Times New Roman" w:cs="Times New Roman"/>
                <w:b/>
              </w:rPr>
              <w:t>3,</w:t>
            </w:r>
            <w:r w:rsidR="00AA5D3C" w:rsidRPr="00AA5D3C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0B2FD3" w:rsidRPr="00AA5D3C" w:rsidRDefault="001D5C06" w:rsidP="00F746C8">
            <w:pPr>
              <w:contextualSpacing/>
              <w:rPr>
                <w:rFonts w:ascii="Times New Roman" w:hAnsi="Times New Roman" w:cs="Times New Roman"/>
              </w:rPr>
            </w:pPr>
            <w:r w:rsidRPr="00AA5D3C">
              <w:rPr>
                <w:rFonts w:ascii="Times New Roman" w:hAnsi="Times New Roman" w:cs="Times New Roman"/>
              </w:rPr>
              <w:t>1</w:t>
            </w:r>
            <w:r w:rsidR="00AA5D3C" w:rsidRPr="00AA5D3C">
              <w:rPr>
                <w:rFonts w:ascii="Times New Roman" w:hAnsi="Times New Roman" w:cs="Times New Roman"/>
              </w:rPr>
              <w:t>0</w:t>
            </w:r>
          </w:p>
        </w:tc>
      </w:tr>
      <w:tr w:rsidR="000B2FD3" w:rsidRPr="00BB34BB" w:rsidTr="000F7816">
        <w:tc>
          <w:tcPr>
            <w:tcW w:w="2005" w:type="dxa"/>
          </w:tcPr>
          <w:p w:rsidR="000B2FD3" w:rsidRPr="00037E67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84" w:type="dxa"/>
          </w:tcPr>
          <w:p w:rsidR="000B2FD3" w:rsidRPr="00037E67" w:rsidRDefault="000B2FD3" w:rsidP="00F746C8">
            <w:pPr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9" w:type="dxa"/>
          </w:tcPr>
          <w:p w:rsidR="000B2FD3" w:rsidRPr="00037E67" w:rsidRDefault="00037E67" w:rsidP="00F746C8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037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9" w:type="dxa"/>
          </w:tcPr>
          <w:p w:rsidR="000B2FD3" w:rsidRPr="00BB34BB" w:rsidRDefault="000B2FD3" w:rsidP="00F746C8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6" w:type="dxa"/>
            <w:shd w:val="clear" w:color="auto" w:fill="FFFFFF" w:themeFill="background1"/>
          </w:tcPr>
          <w:p w:rsidR="000B2FD3" w:rsidRPr="00BB34BB" w:rsidRDefault="000B2FD3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888" w:type="dxa"/>
          </w:tcPr>
          <w:p w:rsidR="000B2FD3" w:rsidRPr="00BB34BB" w:rsidRDefault="000B2FD3" w:rsidP="00F746C8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E87C15" w:rsidRPr="004849D9" w:rsidRDefault="00E171E1" w:rsidP="00E87C1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9D9">
        <w:rPr>
          <w:rFonts w:ascii="Times New Roman" w:hAnsi="Times New Roman" w:cs="Times New Roman"/>
          <w:b/>
          <w:sz w:val="28"/>
          <w:szCs w:val="28"/>
        </w:rPr>
        <w:t>Результаты ОГЭ</w:t>
      </w:r>
      <w:r w:rsidR="00662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9D9">
        <w:rPr>
          <w:rFonts w:ascii="Times New Roman" w:hAnsi="Times New Roman" w:cs="Times New Roman"/>
          <w:b/>
          <w:sz w:val="28"/>
          <w:szCs w:val="28"/>
        </w:rPr>
        <w:t>(ГВЭ) в 201</w:t>
      </w:r>
      <w:r w:rsidR="004849D9" w:rsidRPr="004849D9">
        <w:rPr>
          <w:rFonts w:ascii="Times New Roman" w:hAnsi="Times New Roman" w:cs="Times New Roman"/>
          <w:b/>
          <w:sz w:val="28"/>
          <w:szCs w:val="28"/>
        </w:rPr>
        <w:t>8</w:t>
      </w:r>
      <w:r w:rsidRPr="004849D9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BE5A33" w:rsidRPr="004849D9">
        <w:rPr>
          <w:rFonts w:ascii="Times New Roman" w:hAnsi="Times New Roman" w:cs="Times New Roman"/>
          <w:b/>
          <w:sz w:val="28"/>
          <w:szCs w:val="28"/>
        </w:rPr>
        <w:t xml:space="preserve"> (для сравнения)</w:t>
      </w:r>
      <w:r w:rsidRPr="004849D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2005"/>
        <w:gridCol w:w="1084"/>
        <w:gridCol w:w="1629"/>
        <w:gridCol w:w="1599"/>
        <w:gridCol w:w="1366"/>
        <w:gridCol w:w="1888"/>
      </w:tblGrid>
      <w:tr w:rsidR="004849D9" w:rsidRPr="003B6CBD" w:rsidTr="00FB05BC">
        <w:tc>
          <w:tcPr>
            <w:tcW w:w="2005" w:type="dxa"/>
          </w:tcPr>
          <w:p w:rsidR="004849D9" w:rsidRPr="003B6CBD" w:rsidRDefault="004849D9" w:rsidP="00FB05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6C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84" w:type="dxa"/>
          </w:tcPr>
          <w:p w:rsidR="004849D9" w:rsidRPr="003B6CBD" w:rsidRDefault="004849D9" w:rsidP="00FB05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6CBD">
              <w:rPr>
                <w:rFonts w:ascii="Times New Roman" w:hAnsi="Times New Roman" w:cs="Times New Roman"/>
              </w:rPr>
              <w:t>Код предмета</w:t>
            </w:r>
          </w:p>
        </w:tc>
        <w:tc>
          <w:tcPr>
            <w:tcW w:w="1629" w:type="dxa"/>
          </w:tcPr>
          <w:p w:rsidR="004849D9" w:rsidRPr="003B6CBD" w:rsidRDefault="004849D9" w:rsidP="00FB05BC">
            <w:pPr>
              <w:ind w:firstLine="30"/>
              <w:contextualSpacing/>
              <w:jc w:val="both"/>
              <w:rPr>
                <w:rFonts w:ascii="Times New Roman" w:hAnsi="Times New Roman" w:cs="Times New Roman"/>
              </w:rPr>
            </w:pPr>
            <w:r w:rsidRPr="003B6CBD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99" w:type="dxa"/>
          </w:tcPr>
          <w:p w:rsidR="004849D9" w:rsidRPr="003B6CBD" w:rsidRDefault="004849D9" w:rsidP="00FB05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6CBD">
              <w:rPr>
                <w:rFonts w:ascii="Times New Roman" w:hAnsi="Times New Roman" w:cs="Times New Roman"/>
              </w:rPr>
              <w:t xml:space="preserve">% участников ГИА </w:t>
            </w:r>
          </w:p>
        </w:tc>
        <w:tc>
          <w:tcPr>
            <w:tcW w:w="1366" w:type="dxa"/>
          </w:tcPr>
          <w:p w:rsidR="004849D9" w:rsidRPr="003B6CBD" w:rsidRDefault="004849D9" w:rsidP="00FB05BC">
            <w:pPr>
              <w:ind w:firstLine="62"/>
              <w:contextualSpacing/>
              <w:jc w:val="both"/>
              <w:rPr>
                <w:rFonts w:ascii="Times New Roman" w:hAnsi="Times New Roman" w:cs="Times New Roman"/>
              </w:rPr>
            </w:pPr>
            <w:r w:rsidRPr="003B6CBD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888" w:type="dxa"/>
          </w:tcPr>
          <w:p w:rsidR="004849D9" w:rsidRPr="003B6CBD" w:rsidRDefault="004849D9" w:rsidP="00FB05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6CBD">
              <w:rPr>
                <w:rFonts w:ascii="Times New Roman" w:hAnsi="Times New Roman" w:cs="Times New Roman"/>
              </w:rPr>
              <w:t>Ниже минимального балла</w:t>
            </w:r>
          </w:p>
        </w:tc>
      </w:tr>
      <w:tr w:rsidR="004849D9" w:rsidRPr="0048774F" w:rsidTr="00FB05BC">
        <w:tc>
          <w:tcPr>
            <w:tcW w:w="2005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Русский язык (обязательный)</w:t>
            </w:r>
          </w:p>
        </w:tc>
        <w:tc>
          <w:tcPr>
            <w:tcW w:w="1084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9" w:type="dxa"/>
          </w:tcPr>
          <w:p w:rsidR="004849D9" w:rsidRPr="0048774F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599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48774F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48774F">
              <w:rPr>
                <w:rFonts w:ascii="Times New Roman" w:hAnsi="Times New Roman" w:cs="Times New Roman"/>
                <w:b/>
              </w:rPr>
              <w:t>3,77</w:t>
            </w:r>
          </w:p>
        </w:tc>
        <w:tc>
          <w:tcPr>
            <w:tcW w:w="1888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15</w:t>
            </w:r>
          </w:p>
        </w:tc>
      </w:tr>
      <w:tr w:rsidR="004849D9" w:rsidRPr="0048774F" w:rsidTr="00FB05BC">
        <w:tc>
          <w:tcPr>
            <w:tcW w:w="2005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Математика (обязательный)</w:t>
            </w:r>
          </w:p>
        </w:tc>
        <w:tc>
          <w:tcPr>
            <w:tcW w:w="1084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9" w:type="dxa"/>
          </w:tcPr>
          <w:p w:rsidR="004849D9" w:rsidRPr="0048774F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599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48774F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48774F">
              <w:rPr>
                <w:rFonts w:ascii="Times New Roman" w:hAnsi="Times New Roman" w:cs="Times New Roman"/>
                <w:b/>
              </w:rPr>
              <w:t>3,78</w:t>
            </w:r>
          </w:p>
        </w:tc>
        <w:tc>
          <w:tcPr>
            <w:tcW w:w="1888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19</w:t>
            </w:r>
          </w:p>
        </w:tc>
      </w:tr>
      <w:tr w:rsidR="004849D9" w:rsidRPr="00BC0A91" w:rsidTr="00FB05BC">
        <w:tc>
          <w:tcPr>
            <w:tcW w:w="2005" w:type="dxa"/>
          </w:tcPr>
          <w:p w:rsidR="004849D9" w:rsidRPr="00BC0A9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BC0A9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84" w:type="dxa"/>
          </w:tcPr>
          <w:p w:rsidR="004849D9" w:rsidRPr="00BC0A9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BC0A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9" w:type="dxa"/>
          </w:tcPr>
          <w:p w:rsidR="004849D9" w:rsidRPr="00BC0A91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BC0A9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99" w:type="dxa"/>
          </w:tcPr>
          <w:p w:rsidR="004849D9" w:rsidRPr="00BC0A9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BC0A91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BC0A91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BC0A91">
              <w:rPr>
                <w:rFonts w:ascii="Times New Roman" w:hAnsi="Times New Roman" w:cs="Times New Roman"/>
                <w:b/>
              </w:rPr>
              <w:t>3,91</w:t>
            </w:r>
          </w:p>
        </w:tc>
        <w:tc>
          <w:tcPr>
            <w:tcW w:w="1888" w:type="dxa"/>
          </w:tcPr>
          <w:p w:rsidR="004849D9" w:rsidRPr="00BC0A9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BC0A91">
              <w:rPr>
                <w:rFonts w:ascii="Times New Roman" w:hAnsi="Times New Roman" w:cs="Times New Roman"/>
              </w:rPr>
              <w:t>2</w:t>
            </w:r>
          </w:p>
        </w:tc>
      </w:tr>
      <w:tr w:rsidR="004849D9" w:rsidRPr="00C73B7E" w:rsidTr="00FB05BC">
        <w:tc>
          <w:tcPr>
            <w:tcW w:w="2005" w:type="dxa"/>
          </w:tcPr>
          <w:p w:rsidR="004849D9" w:rsidRPr="00C73B7E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84" w:type="dxa"/>
          </w:tcPr>
          <w:p w:rsidR="004849D9" w:rsidRPr="00C73B7E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9" w:type="dxa"/>
          </w:tcPr>
          <w:p w:rsidR="004849D9" w:rsidRPr="00C73B7E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99" w:type="dxa"/>
          </w:tcPr>
          <w:p w:rsidR="004849D9" w:rsidRPr="00C73B7E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C73B7E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C73B7E">
              <w:rPr>
                <w:rFonts w:ascii="Times New Roman" w:hAnsi="Times New Roman" w:cs="Times New Roman"/>
                <w:b/>
              </w:rPr>
              <w:t>4,39</w:t>
            </w:r>
          </w:p>
        </w:tc>
        <w:tc>
          <w:tcPr>
            <w:tcW w:w="1888" w:type="dxa"/>
          </w:tcPr>
          <w:p w:rsidR="004849D9" w:rsidRPr="00C73B7E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C73B7E">
              <w:rPr>
                <w:rFonts w:ascii="Times New Roman" w:hAnsi="Times New Roman" w:cs="Times New Roman"/>
              </w:rPr>
              <w:t>1</w:t>
            </w:r>
          </w:p>
        </w:tc>
      </w:tr>
      <w:tr w:rsidR="004849D9" w:rsidRPr="000F7816" w:rsidTr="00FB05BC">
        <w:tc>
          <w:tcPr>
            <w:tcW w:w="2005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084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9" w:type="dxa"/>
          </w:tcPr>
          <w:p w:rsidR="004849D9" w:rsidRPr="000F7816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99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0F7816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0F7816">
              <w:rPr>
                <w:rFonts w:ascii="Times New Roman" w:hAnsi="Times New Roman" w:cs="Times New Roman"/>
                <w:b/>
              </w:rPr>
              <w:t>3,58</w:t>
            </w:r>
          </w:p>
        </w:tc>
        <w:tc>
          <w:tcPr>
            <w:tcW w:w="1888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5</w:t>
            </w:r>
          </w:p>
        </w:tc>
      </w:tr>
      <w:tr w:rsidR="004849D9" w:rsidRPr="001D546E" w:rsidTr="00FB05BC">
        <w:tc>
          <w:tcPr>
            <w:tcW w:w="2005" w:type="dxa"/>
          </w:tcPr>
          <w:p w:rsidR="004849D9" w:rsidRPr="001D546E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1D546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84" w:type="dxa"/>
          </w:tcPr>
          <w:p w:rsidR="004849D9" w:rsidRPr="001D546E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1D54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9" w:type="dxa"/>
          </w:tcPr>
          <w:p w:rsidR="004849D9" w:rsidRPr="001D546E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1D546E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599" w:type="dxa"/>
          </w:tcPr>
          <w:p w:rsidR="004849D9" w:rsidRPr="001D546E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1D546E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1D546E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1D546E">
              <w:rPr>
                <w:rFonts w:ascii="Times New Roman" w:hAnsi="Times New Roman" w:cs="Times New Roman"/>
                <w:b/>
              </w:rPr>
              <w:t>3,62</w:t>
            </w:r>
          </w:p>
        </w:tc>
        <w:tc>
          <w:tcPr>
            <w:tcW w:w="1888" w:type="dxa"/>
          </w:tcPr>
          <w:p w:rsidR="004849D9" w:rsidRPr="001D546E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1D546E">
              <w:rPr>
                <w:rFonts w:ascii="Times New Roman" w:hAnsi="Times New Roman" w:cs="Times New Roman"/>
              </w:rPr>
              <w:t>4</w:t>
            </w:r>
          </w:p>
        </w:tc>
      </w:tr>
      <w:tr w:rsidR="004849D9" w:rsidRPr="000F7816" w:rsidTr="00FB05BC">
        <w:tc>
          <w:tcPr>
            <w:tcW w:w="2005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84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9" w:type="dxa"/>
          </w:tcPr>
          <w:p w:rsidR="004849D9" w:rsidRPr="000F7816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9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0F7816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0F7816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1888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1</w:t>
            </w:r>
          </w:p>
        </w:tc>
      </w:tr>
      <w:tr w:rsidR="004849D9" w:rsidRPr="0048774F" w:rsidTr="00FB05BC">
        <w:tc>
          <w:tcPr>
            <w:tcW w:w="2005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84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9" w:type="dxa"/>
          </w:tcPr>
          <w:p w:rsidR="004849D9" w:rsidRPr="0048774F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599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48774F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48774F">
              <w:rPr>
                <w:rFonts w:ascii="Times New Roman" w:hAnsi="Times New Roman" w:cs="Times New Roman"/>
                <w:b/>
              </w:rPr>
              <w:t>3,83</w:t>
            </w:r>
          </w:p>
        </w:tc>
        <w:tc>
          <w:tcPr>
            <w:tcW w:w="1888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9</w:t>
            </w:r>
          </w:p>
        </w:tc>
      </w:tr>
      <w:tr w:rsidR="004849D9" w:rsidRPr="000F7816" w:rsidTr="00FB05BC">
        <w:tc>
          <w:tcPr>
            <w:tcW w:w="2005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84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9" w:type="dxa"/>
          </w:tcPr>
          <w:p w:rsidR="004849D9" w:rsidRPr="000F7816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9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0F7816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0F7816">
              <w:rPr>
                <w:rFonts w:ascii="Times New Roman" w:hAnsi="Times New Roman" w:cs="Times New Roman"/>
                <w:b/>
              </w:rPr>
              <w:t>4,4</w:t>
            </w:r>
          </w:p>
        </w:tc>
        <w:tc>
          <w:tcPr>
            <w:tcW w:w="1888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0</w:t>
            </w:r>
          </w:p>
        </w:tc>
      </w:tr>
      <w:tr w:rsidR="004849D9" w:rsidRPr="000F7816" w:rsidTr="00FB05BC">
        <w:tc>
          <w:tcPr>
            <w:tcW w:w="2005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084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9" w:type="dxa"/>
          </w:tcPr>
          <w:p w:rsidR="004849D9" w:rsidRPr="000F7816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9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0F7816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0F781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88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0</w:t>
            </w:r>
          </w:p>
        </w:tc>
      </w:tr>
      <w:tr w:rsidR="004849D9" w:rsidRPr="0048774F" w:rsidTr="00FB05BC">
        <w:tc>
          <w:tcPr>
            <w:tcW w:w="2005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84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9" w:type="dxa"/>
          </w:tcPr>
          <w:p w:rsidR="004849D9" w:rsidRPr="0048774F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599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48774F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48774F">
              <w:rPr>
                <w:rFonts w:ascii="Times New Roman" w:hAnsi="Times New Roman" w:cs="Times New Roman"/>
                <w:b/>
              </w:rPr>
              <w:t>3,56</w:t>
            </w:r>
          </w:p>
        </w:tc>
        <w:tc>
          <w:tcPr>
            <w:tcW w:w="1888" w:type="dxa"/>
          </w:tcPr>
          <w:p w:rsidR="004849D9" w:rsidRPr="0048774F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48774F">
              <w:rPr>
                <w:rFonts w:ascii="Times New Roman" w:hAnsi="Times New Roman" w:cs="Times New Roman"/>
              </w:rPr>
              <w:t>19</w:t>
            </w:r>
          </w:p>
        </w:tc>
      </w:tr>
      <w:tr w:rsidR="004849D9" w:rsidRPr="000F7816" w:rsidTr="00FB05BC">
        <w:tc>
          <w:tcPr>
            <w:tcW w:w="2005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84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9" w:type="dxa"/>
          </w:tcPr>
          <w:p w:rsidR="004849D9" w:rsidRPr="000F7816" w:rsidRDefault="004849D9" w:rsidP="00FB05BC">
            <w:pPr>
              <w:ind w:firstLine="30"/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9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66" w:type="dxa"/>
            <w:shd w:val="clear" w:color="auto" w:fill="FFFFFF" w:themeFill="background1"/>
          </w:tcPr>
          <w:p w:rsidR="004849D9" w:rsidRPr="000F7816" w:rsidRDefault="004849D9" w:rsidP="00FB05BC">
            <w:pPr>
              <w:ind w:firstLine="62"/>
              <w:contextualSpacing/>
              <w:rPr>
                <w:rFonts w:ascii="Times New Roman" w:hAnsi="Times New Roman" w:cs="Times New Roman"/>
                <w:b/>
              </w:rPr>
            </w:pPr>
            <w:r w:rsidRPr="000F7816"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1888" w:type="dxa"/>
          </w:tcPr>
          <w:p w:rsidR="004849D9" w:rsidRPr="000F7816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0F7816">
              <w:rPr>
                <w:rFonts w:ascii="Times New Roman" w:hAnsi="Times New Roman" w:cs="Times New Roman"/>
              </w:rPr>
              <w:t>0</w:t>
            </w:r>
          </w:p>
        </w:tc>
      </w:tr>
    </w:tbl>
    <w:p w:rsidR="00E171E1" w:rsidRPr="004849D9" w:rsidRDefault="00E171E1" w:rsidP="00E171E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9D9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ОГЭ</w:t>
      </w:r>
      <w:r w:rsidR="00662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9D9">
        <w:rPr>
          <w:rFonts w:ascii="Times New Roman" w:hAnsi="Times New Roman" w:cs="Times New Roman"/>
          <w:b/>
          <w:sz w:val="28"/>
          <w:szCs w:val="28"/>
        </w:rPr>
        <w:t>(ГВЭ) в 201</w:t>
      </w:r>
      <w:r w:rsidR="004849D9" w:rsidRPr="004849D9">
        <w:rPr>
          <w:rFonts w:ascii="Times New Roman" w:hAnsi="Times New Roman" w:cs="Times New Roman"/>
          <w:b/>
          <w:sz w:val="28"/>
          <w:szCs w:val="28"/>
        </w:rPr>
        <w:t>7</w:t>
      </w:r>
      <w:r w:rsidRPr="004849D9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BE5A33" w:rsidRPr="004849D9">
        <w:rPr>
          <w:rFonts w:ascii="Times New Roman" w:hAnsi="Times New Roman" w:cs="Times New Roman"/>
          <w:b/>
          <w:sz w:val="28"/>
          <w:szCs w:val="28"/>
        </w:rPr>
        <w:t xml:space="preserve"> (для сравнения)</w:t>
      </w:r>
      <w:r w:rsidRPr="004849D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shd w:val="clear" w:color="auto" w:fill="D6E3BC" w:themeFill="accent3" w:themeFillTint="66"/>
        <w:tblLook w:val="04A0"/>
      </w:tblPr>
      <w:tblGrid>
        <w:gridCol w:w="2005"/>
        <w:gridCol w:w="1084"/>
        <w:gridCol w:w="1629"/>
        <w:gridCol w:w="1599"/>
        <w:gridCol w:w="1366"/>
        <w:gridCol w:w="1888"/>
      </w:tblGrid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jc w:val="both"/>
              <w:rPr>
                <w:rFonts w:ascii="Times New Roman" w:hAnsi="Times New Roman" w:cs="Times New Roman"/>
              </w:rPr>
            </w:pPr>
            <w:r w:rsidRPr="00D5517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jc w:val="both"/>
              <w:rPr>
                <w:rFonts w:ascii="Times New Roman" w:hAnsi="Times New Roman" w:cs="Times New Roman"/>
              </w:rPr>
            </w:pPr>
            <w:r w:rsidRPr="00D55171">
              <w:rPr>
                <w:rFonts w:ascii="Times New Roman" w:hAnsi="Times New Roman" w:cs="Times New Roman"/>
              </w:rPr>
              <w:t>Код предмета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jc w:val="both"/>
              <w:rPr>
                <w:rFonts w:ascii="Times New Roman" w:hAnsi="Times New Roman" w:cs="Times New Roman"/>
              </w:rPr>
            </w:pPr>
            <w:r w:rsidRPr="00D5517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jc w:val="both"/>
              <w:rPr>
                <w:rFonts w:ascii="Times New Roman" w:hAnsi="Times New Roman" w:cs="Times New Roman"/>
              </w:rPr>
            </w:pPr>
            <w:r w:rsidRPr="00D55171">
              <w:rPr>
                <w:rFonts w:ascii="Times New Roman" w:hAnsi="Times New Roman" w:cs="Times New Roman"/>
              </w:rPr>
              <w:t xml:space="preserve">% участников ГИА 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jc w:val="both"/>
              <w:rPr>
                <w:rFonts w:ascii="Times New Roman" w:hAnsi="Times New Roman" w:cs="Times New Roman"/>
              </w:rPr>
            </w:pPr>
            <w:r w:rsidRPr="00D5517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jc w:val="both"/>
              <w:rPr>
                <w:rFonts w:ascii="Times New Roman" w:hAnsi="Times New Roman" w:cs="Times New Roman"/>
              </w:rPr>
            </w:pPr>
            <w:r w:rsidRPr="00D55171">
              <w:rPr>
                <w:rFonts w:ascii="Times New Roman" w:hAnsi="Times New Roman" w:cs="Times New Roman"/>
              </w:rPr>
              <w:t>Ниже минимального балла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 w:rsidRPr="00D55171">
              <w:rPr>
                <w:rFonts w:ascii="Times New Roman" w:hAnsi="Times New Roman" w:cs="Times New Roman"/>
              </w:rPr>
              <w:t>Русский язык (обязательный)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55171">
              <w:rPr>
                <w:rFonts w:ascii="Times New Roman" w:hAnsi="Times New Roman" w:cs="Times New Roman"/>
              </w:rPr>
              <w:t>атематика (обязательный)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3,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849D9" w:rsidRPr="00D55171" w:rsidTr="00FB05BC">
        <w:tc>
          <w:tcPr>
            <w:tcW w:w="2005" w:type="dxa"/>
            <w:shd w:val="clear" w:color="auto" w:fill="D6E3BC" w:themeFill="accent3" w:themeFillTint="66"/>
          </w:tcPr>
          <w:p w:rsidR="004849D9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84" w:type="dxa"/>
            <w:shd w:val="clear" w:color="auto" w:fill="D6E3BC" w:themeFill="accent3" w:themeFillTint="66"/>
          </w:tcPr>
          <w:p w:rsidR="004849D9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9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:rsidR="004849D9" w:rsidRPr="000D16B4" w:rsidRDefault="004849D9" w:rsidP="00FB05BC">
            <w:pPr>
              <w:rPr>
                <w:rFonts w:ascii="Times New Roman" w:hAnsi="Times New Roman" w:cs="Times New Roman"/>
                <w:b/>
              </w:rPr>
            </w:pPr>
            <w:r w:rsidRPr="000D16B4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1888" w:type="dxa"/>
            <w:shd w:val="clear" w:color="auto" w:fill="D6E3BC" w:themeFill="accent3" w:themeFillTint="66"/>
          </w:tcPr>
          <w:p w:rsidR="004849D9" w:rsidRPr="00D55171" w:rsidRDefault="004849D9" w:rsidP="00FB0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4849D9" w:rsidRPr="004849D9" w:rsidRDefault="004849D9" w:rsidP="004849D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9D9">
        <w:rPr>
          <w:rFonts w:ascii="Times New Roman" w:hAnsi="Times New Roman" w:cs="Times New Roman"/>
          <w:b/>
          <w:sz w:val="28"/>
          <w:szCs w:val="28"/>
        </w:rPr>
        <w:t>Результаты ОГЭ</w:t>
      </w:r>
      <w:r w:rsidR="006625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9D9">
        <w:rPr>
          <w:rFonts w:ascii="Times New Roman" w:hAnsi="Times New Roman" w:cs="Times New Roman"/>
          <w:b/>
          <w:sz w:val="28"/>
          <w:szCs w:val="28"/>
        </w:rPr>
        <w:t>(ГВЭ) в 2016 году (для сравнения):</w:t>
      </w:r>
    </w:p>
    <w:tbl>
      <w:tblPr>
        <w:tblStyle w:val="a3"/>
        <w:tblW w:w="0" w:type="auto"/>
        <w:shd w:val="clear" w:color="auto" w:fill="D9D9D9" w:themeFill="background1" w:themeFillShade="D9"/>
        <w:tblLook w:val="04A0"/>
      </w:tblPr>
      <w:tblGrid>
        <w:gridCol w:w="2005"/>
        <w:gridCol w:w="1084"/>
        <w:gridCol w:w="1629"/>
        <w:gridCol w:w="1599"/>
        <w:gridCol w:w="1366"/>
        <w:gridCol w:w="1888"/>
      </w:tblGrid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Код предмета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 xml:space="preserve">% участников ГИА 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jc w:val="both"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Ниже минимального балла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Русский язык (обязательный)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Математика (обязательный)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4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6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4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34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38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3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20</w:t>
            </w:r>
          </w:p>
        </w:tc>
      </w:tr>
      <w:tr w:rsidR="004849D9" w:rsidRPr="00E171E1" w:rsidTr="00FB05BC">
        <w:tc>
          <w:tcPr>
            <w:tcW w:w="2005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171E1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="004849D9" w:rsidRPr="00E171E1" w:rsidRDefault="004849D9" w:rsidP="00FB05BC">
            <w:pPr>
              <w:ind w:hanging="28"/>
              <w:contextualSpacing/>
              <w:rPr>
                <w:rFonts w:ascii="Times New Roman" w:hAnsi="Times New Roman" w:cs="Times New Roman"/>
              </w:rPr>
            </w:pPr>
            <w:r w:rsidRPr="00E171E1">
              <w:rPr>
                <w:rFonts w:ascii="Times New Roman" w:hAnsi="Times New Roman" w:cs="Times New Roman"/>
              </w:rPr>
              <w:t>0</w:t>
            </w:r>
          </w:p>
        </w:tc>
      </w:tr>
    </w:tbl>
    <w:p w:rsidR="00600B88" w:rsidRPr="00BB34BB" w:rsidRDefault="00600B8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12EC9" w:rsidRPr="004849D9" w:rsidRDefault="00612EC9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9D9">
        <w:rPr>
          <w:rFonts w:ascii="Times New Roman" w:hAnsi="Times New Roman" w:cs="Times New Roman"/>
          <w:b/>
          <w:sz w:val="28"/>
          <w:szCs w:val="28"/>
        </w:rPr>
        <w:t>Р</w:t>
      </w:r>
      <w:r w:rsidR="00CC77F6" w:rsidRPr="004849D9">
        <w:rPr>
          <w:rFonts w:ascii="Times New Roman" w:hAnsi="Times New Roman" w:cs="Times New Roman"/>
          <w:b/>
          <w:sz w:val="28"/>
          <w:szCs w:val="28"/>
        </w:rPr>
        <w:t>усск</w:t>
      </w:r>
      <w:r w:rsidRPr="004849D9">
        <w:rPr>
          <w:rFonts w:ascii="Times New Roman" w:hAnsi="Times New Roman" w:cs="Times New Roman"/>
          <w:b/>
          <w:sz w:val="28"/>
          <w:szCs w:val="28"/>
        </w:rPr>
        <w:t>ий</w:t>
      </w:r>
      <w:r w:rsidR="00CC77F6" w:rsidRPr="004849D9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Pr="004849D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5260" w:type="dxa"/>
        <w:tblInd w:w="93" w:type="dxa"/>
        <w:tblLook w:val="04A0"/>
      </w:tblPr>
      <w:tblGrid>
        <w:gridCol w:w="2378"/>
        <w:gridCol w:w="1323"/>
        <w:gridCol w:w="1559"/>
      </w:tblGrid>
      <w:tr w:rsidR="00612EC9" w:rsidRPr="004849D9" w:rsidTr="001E2D15">
        <w:trPr>
          <w:trHeight w:val="30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EC9" w:rsidRPr="004849D9" w:rsidRDefault="00612EC9" w:rsidP="001E2D15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EC9" w:rsidRPr="004849D9" w:rsidRDefault="004849D9" w:rsidP="000B4C52">
            <w:pPr>
              <w:spacing w:line="240" w:lineRule="auto"/>
              <w:ind w:firstLine="8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849D9">
              <w:rPr>
                <w:rFonts w:ascii="Times New Roman" w:eastAsia="Times New Roman" w:hAnsi="Times New Roman" w:cs="Times New Roman"/>
              </w:rPr>
              <w:t>2018</w:t>
            </w:r>
            <w:r w:rsidR="00612EC9" w:rsidRPr="004849D9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612EC9" w:rsidRPr="004849D9" w:rsidRDefault="004849D9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849D9">
              <w:rPr>
                <w:rFonts w:ascii="Times New Roman" w:eastAsia="Times New Roman" w:hAnsi="Times New Roman" w:cs="Times New Roman"/>
              </w:rPr>
              <w:t>2019</w:t>
            </w:r>
            <w:r w:rsidR="00612EC9" w:rsidRPr="004849D9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</w:tr>
      <w:tr w:rsidR="00612EC9" w:rsidRPr="004849D9" w:rsidTr="007A1BC1">
        <w:trPr>
          <w:trHeight w:val="52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EC9" w:rsidRPr="004849D9" w:rsidRDefault="00612EC9" w:rsidP="001E2D15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EC9" w:rsidRPr="004849D9" w:rsidRDefault="00612EC9" w:rsidP="000B4C52">
            <w:pPr>
              <w:spacing w:line="240" w:lineRule="auto"/>
              <w:ind w:firstLine="8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EC9" w:rsidRPr="004849D9" w:rsidRDefault="00612EC9" w:rsidP="000B4C52">
            <w:pPr>
              <w:spacing w:line="240" w:lineRule="auto"/>
              <w:ind w:firstLine="175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612EC9" w:rsidRPr="004849D9" w:rsidTr="001E2D15">
        <w:trPr>
          <w:trHeight w:val="60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EC9" w:rsidRPr="004849D9" w:rsidRDefault="00612EC9" w:rsidP="001E2D15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849D9">
              <w:rPr>
                <w:rFonts w:ascii="Times New Roman" w:eastAsia="Times New Roman" w:hAnsi="Times New Roman" w:cs="Times New Roman"/>
                <w:b/>
                <w:bCs/>
              </w:rPr>
              <w:t>Орловский район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EC9" w:rsidRPr="004849D9" w:rsidRDefault="00612EC9" w:rsidP="000B4C52">
            <w:pPr>
              <w:spacing w:line="240" w:lineRule="auto"/>
              <w:ind w:firstLine="8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849D9">
              <w:rPr>
                <w:rFonts w:ascii="Times New Roman" w:eastAsia="Times New Roman" w:hAnsi="Times New Roman" w:cs="Times New Roman"/>
                <w:b/>
                <w:bCs/>
              </w:rPr>
              <w:t>3,</w:t>
            </w:r>
            <w:r w:rsidR="004849D9" w:rsidRPr="004849D9">
              <w:rPr>
                <w:rFonts w:ascii="Times New Roman" w:eastAsia="Times New Roman" w:hAnsi="Times New Roman" w:cs="Times New Roman"/>
                <w:b/>
                <w:bCs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612EC9" w:rsidRPr="004849D9" w:rsidRDefault="00612EC9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849D9">
              <w:rPr>
                <w:rFonts w:ascii="Times New Roman" w:eastAsia="Times New Roman" w:hAnsi="Times New Roman" w:cs="Times New Roman"/>
                <w:b/>
                <w:bCs/>
              </w:rPr>
              <w:t>3,</w:t>
            </w:r>
            <w:r w:rsidR="004849D9" w:rsidRPr="004849D9">
              <w:rPr>
                <w:rFonts w:ascii="Times New Roman" w:eastAsia="Times New Roman" w:hAnsi="Times New Roman" w:cs="Times New Roman"/>
                <w:b/>
                <w:bCs/>
              </w:rPr>
              <w:t>92</w:t>
            </w:r>
          </w:p>
        </w:tc>
      </w:tr>
    </w:tbl>
    <w:p w:rsidR="00612EC9" w:rsidRPr="00BB34BB" w:rsidRDefault="00612EC9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3378C" w:rsidRPr="00BF21F1" w:rsidRDefault="00612EC9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1F1">
        <w:rPr>
          <w:rFonts w:ascii="Times New Roman" w:hAnsi="Times New Roman" w:cs="Times New Roman"/>
          <w:sz w:val="28"/>
          <w:szCs w:val="28"/>
        </w:rPr>
        <w:t xml:space="preserve">Результаты экзамена по русскому языку лучше, чем в прошлом году, количество </w:t>
      </w:r>
      <w:r w:rsidR="00CC77F6" w:rsidRPr="00BF21F1">
        <w:rPr>
          <w:rFonts w:ascii="Times New Roman" w:hAnsi="Times New Roman" w:cs="Times New Roman"/>
          <w:sz w:val="28"/>
          <w:szCs w:val="28"/>
        </w:rPr>
        <w:t>неудовлетворительны</w:t>
      </w:r>
      <w:r w:rsidRPr="00BF21F1">
        <w:rPr>
          <w:rFonts w:ascii="Times New Roman" w:hAnsi="Times New Roman" w:cs="Times New Roman"/>
          <w:sz w:val="28"/>
          <w:szCs w:val="28"/>
        </w:rPr>
        <w:t>х</w:t>
      </w:r>
      <w:r w:rsidR="00CC77F6" w:rsidRPr="00BF21F1">
        <w:rPr>
          <w:rFonts w:ascii="Times New Roman" w:hAnsi="Times New Roman" w:cs="Times New Roman"/>
          <w:sz w:val="28"/>
          <w:szCs w:val="28"/>
        </w:rPr>
        <w:t xml:space="preserve"> отмет</w:t>
      </w:r>
      <w:r w:rsidRPr="00BF21F1">
        <w:rPr>
          <w:rFonts w:ascii="Times New Roman" w:hAnsi="Times New Roman" w:cs="Times New Roman"/>
          <w:sz w:val="28"/>
          <w:szCs w:val="28"/>
        </w:rPr>
        <w:t xml:space="preserve">ок снизилось </w:t>
      </w:r>
      <w:r w:rsidR="0093378C" w:rsidRPr="00BF21F1">
        <w:rPr>
          <w:rFonts w:ascii="Times New Roman" w:hAnsi="Times New Roman" w:cs="Times New Roman"/>
          <w:sz w:val="28"/>
          <w:szCs w:val="28"/>
        </w:rPr>
        <w:t>с</w:t>
      </w:r>
      <w:r w:rsidRPr="00BF21F1">
        <w:rPr>
          <w:rFonts w:ascii="Times New Roman" w:hAnsi="Times New Roman" w:cs="Times New Roman"/>
          <w:sz w:val="28"/>
          <w:szCs w:val="28"/>
        </w:rPr>
        <w:t xml:space="preserve"> 1</w:t>
      </w:r>
      <w:r w:rsidR="004849D9" w:rsidRPr="00BF21F1">
        <w:rPr>
          <w:rFonts w:ascii="Times New Roman" w:hAnsi="Times New Roman" w:cs="Times New Roman"/>
          <w:sz w:val="28"/>
          <w:szCs w:val="28"/>
        </w:rPr>
        <w:t>5</w:t>
      </w:r>
      <w:r w:rsidRPr="00BF21F1">
        <w:rPr>
          <w:rFonts w:ascii="Times New Roman" w:hAnsi="Times New Roman" w:cs="Times New Roman"/>
          <w:sz w:val="28"/>
          <w:szCs w:val="28"/>
        </w:rPr>
        <w:t xml:space="preserve"> до </w:t>
      </w:r>
      <w:r w:rsidR="004849D9" w:rsidRPr="00BF21F1">
        <w:rPr>
          <w:rFonts w:ascii="Times New Roman" w:hAnsi="Times New Roman" w:cs="Times New Roman"/>
          <w:sz w:val="28"/>
          <w:szCs w:val="28"/>
        </w:rPr>
        <w:t>8.</w:t>
      </w:r>
      <w:r w:rsidRPr="00BF21F1">
        <w:rPr>
          <w:rFonts w:ascii="Times New Roman" w:hAnsi="Times New Roman" w:cs="Times New Roman"/>
          <w:sz w:val="28"/>
          <w:szCs w:val="28"/>
        </w:rPr>
        <w:t xml:space="preserve"> </w:t>
      </w:r>
      <w:r w:rsidR="004849D9" w:rsidRPr="00BF21F1">
        <w:rPr>
          <w:rFonts w:ascii="Times New Roman" w:hAnsi="Times New Roman" w:cs="Times New Roman"/>
          <w:sz w:val="28"/>
          <w:szCs w:val="28"/>
        </w:rPr>
        <w:t>С</w:t>
      </w:r>
      <w:r w:rsidR="0093378C" w:rsidRPr="00BF21F1">
        <w:rPr>
          <w:rFonts w:ascii="Times New Roman" w:hAnsi="Times New Roman" w:cs="Times New Roman"/>
          <w:sz w:val="28"/>
          <w:szCs w:val="28"/>
        </w:rPr>
        <w:t>редний балл вырос по сравнению с 201</w:t>
      </w:r>
      <w:r w:rsidR="004849D9" w:rsidRPr="00BF21F1">
        <w:rPr>
          <w:rFonts w:ascii="Times New Roman" w:hAnsi="Times New Roman" w:cs="Times New Roman"/>
          <w:sz w:val="28"/>
          <w:szCs w:val="28"/>
        </w:rPr>
        <w:t>8</w:t>
      </w:r>
      <w:r w:rsidR="0093378C" w:rsidRPr="00BF21F1">
        <w:rPr>
          <w:rFonts w:ascii="Times New Roman" w:hAnsi="Times New Roman" w:cs="Times New Roman"/>
          <w:sz w:val="28"/>
          <w:szCs w:val="28"/>
        </w:rPr>
        <w:t xml:space="preserve"> годом на 0,</w:t>
      </w:r>
      <w:r w:rsidR="004849D9" w:rsidRPr="00BF21F1">
        <w:rPr>
          <w:rFonts w:ascii="Times New Roman" w:hAnsi="Times New Roman" w:cs="Times New Roman"/>
          <w:sz w:val="28"/>
          <w:szCs w:val="28"/>
        </w:rPr>
        <w:t>15</w:t>
      </w:r>
      <w:r w:rsidR="0093378C" w:rsidRPr="00BF21F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849D9" w:rsidRPr="00BF21F1">
        <w:rPr>
          <w:rFonts w:ascii="Times New Roman" w:hAnsi="Times New Roman" w:cs="Times New Roman"/>
          <w:sz w:val="28"/>
          <w:szCs w:val="28"/>
        </w:rPr>
        <w:t>ов</w:t>
      </w:r>
      <w:r w:rsidR="0093378C" w:rsidRPr="00BF21F1">
        <w:rPr>
          <w:rFonts w:ascii="Times New Roman" w:hAnsi="Times New Roman" w:cs="Times New Roman"/>
          <w:sz w:val="28"/>
          <w:szCs w:val="28"/>
        </w:rPr>
        <w:t xml:space="preserve">. </w:t>
      </w:r>
      <w:r w:rsidR="00BE5A33" w:rsidRPr="00BF21F1">
        <w:rPr>
          <w:rFonts w:ascii="Times New Roman" w:hAnsi="Times New Roman" w:cs="Times New Roman"/>
          <w:b/>
          <w:sz w:val="28"/>
          <w:szCs w:val="28"/>
        </w:rPr>
        <w:t>В целом результаты экзамена по русскому языку в 201</w:t>
      </w:r>
      <w:r w:rsidR="004849D9" w:rsidRPr="00BF21F1">
        <w:rPr>
          <w:rFonts w:ascii="Times New Roman" w:hAnsi="Times New Roman" w:cs="Times New Roman"/>
          <w:b/>
          <w:sz w:val="28"/>
          <w:szCs w:val="28"/>
        </w:rPr>
        <w:t>9</w:t>
      </w:r>
      <w:r w:rsidR="00BE5A33" w:rsidRPr="00BF21F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4849D9" w:rsidRPr="00BF21F1">
        <w:rPr>
          <w:rFonts w:ascii="Times New Roman" w:hAnsi="Times New Roman" w:cs="Times New Roman"/>
          <w:b/>
          <w:sz w:val="28"/>
          <w:szCs w:val="28"/>
        </w:rPr>
        <w:t>соотносимы с</w:t>
      </w:r>
      <w:r w:rsidR="00BE5A33" w:rsidRPr="00BF21F1">
        <w:rPr>
          <w:rFonts w:ascii="Times New Roman" w:hAnsi="Times New Roman" w:cs="Times New Roman"/>
          <w:b/>
          <w:sz w:val="28"/>
          <w:szCs w:val="28"/>
        </w:rPr>
        <w:t xml:space="preserve"> результатам</w:t>
      </w:r>
      <w:r w:rsidR="004849D9" w:rsidRPr="00BF21F1">
        <w:rPr>
          <w:rFonts w:ascii="Times New Roman" w:hAnsi="Times New Roman" w:cs="Times New Roman"/>
          <w:b/>
          <w:sz w:val="28"/>
          <w:szCs w:val="28"/>
        </w:rPr>
        <w:t>и</w:t>
      </w:r>
      <w:r w:rsidR="00BE5A33" w:rsidRPr="00BF21F1">
        <w:rPr>
          <w:rFonts w:ascii="Times New Roman" w:hAnsi="Times New Roman" w:cs="Times New Roman"/>
          <w:b/>
          <w:sz w:val="28"/>
          <w:szCs w:val="28"/>
        </w:rPr>
        <w:t xml:space="preserve"> 2016 г.</w:t>
      </w:r>
      <w:r w:rsidR="004849D9" w:rsidRPr="00BF2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46C8" w:rsidRPr="00BF21F1">
        <w:rPr>
          <w:rFonts w:ascii="Times New Roman" w:hAnsi="Times New Roman" w:cs="Times New Roman"/>
          <w:sz w:val="28"/>
          <w:szCs w:val="28"/>
        </w:rPr>
        <w:t xml:space="preserve">В основной период участники </w:t>
      </w:r>
      <w:r w:rsidR="00BF21F1" w:rsidRPr="00BF21F1">
        <w:rPr>
          <w:rFonts w:ascii="Times New Roman" w:hAnsi="Times New Roman" w:cs="Times New Roman"/>
          <w:sz w:val="28"/>
          <w:szCs w:val="28"/>
        </w:rPr>
        <w:t xml:space="preserve">не смогли </w:t>
      </w:r>
      <w:r w:rsidR="00F746C8" w:rsidRPr="00BF21F1">
        <w:rPr>
          <w:rFonts w:ascii="Times New Roman" w:hAnsi="Times New Roman" w:cs="Times New Roman"/>
          <w:sz w:val="28"/>
          <w:szCs w:val="28"/>
        </w:rPr>
        <w:t>пересда</w:t>
      </w:r>
      <w:r w:rsidR="00BF21F1" w:rsidRPr="00BF21F1">
        <w:rPr>
          <w:rFonts w:ascii="Times New Roman" w:hAnsi="Times New Roman" w:cs="Times New Roman"/>
          <w:sz w:val="28"/>
          <w:szCs w:val="28"/>
        </w:rPr>
        <w:t>ть</w:t>
      </w:r>
      <w:r w:rsidR="00F746C8" w:rsidRPr="00BF21F1">
        <w:rPr>
          <w:rFonts w:ascii="Times New Roman" w:hAnsi="Times New Roman" w:cs="Times New Roman"/>
          <w:sz w:val="28"/>
          <w:szCs w:val="28"/>
        </w:rPr>
        <w:t xml:space="preserve"> </w:t>
      </w:r>
      <w:r w:rsidR="00BF21F1" w:rsidRPr="00BF21F1">
        <w:rPr>
          <w:rFonts w:ascii="Times New Roman" w:hAnsi="Times New Roman" w:cs="Times New Roman"/>
          <w:sz w:val="28"/>
          <w:szCs w:val="28"/>
        </w:rPr>
        <w:t>4</w:t>
      </w:r>
      <w:r w:rsidR="00F746C8" w:rsidRPr="00BF21F1">
        <w:rPr>
          <w:rFonts w:ascii="Times New Roman" w:hAnsi="Times New Roman" w:cs="Times New Roman"/>
          <w:sz w:val="28"/>
          <w:szCs w:val="28"/>
        </w:rPr>
        <w:t xml:space="preserve"> неудовлетворительных отмет</w:t>
      </w:r>
      <w:r w:rsidR="00BF21F1" w:rsidRPr="00BF21F1">
        <w:rPr>
          <w:rFonts w:ascii="Times New Roman" w:hAnsi="Times New Roman" w:cs="Times New Roman"/>
          <w:sz w:val="28"/>
          <w:szCs w:val="28"/>
        </w:rPr>
        <w:t>ки из 8-ми. В дополнительный (</w:t>
      </w:r>
      <w:r w:rsidR="0093378C" w:rsidRPr="00BF21F1">
        <w:rPr>
          <w:rFonts w:ascii="Times New Roman" w:hAnsi="Times New Roman" w:cs="Times New Roman"/>
          <w:sz w:val="28"/>
          <w:szCs w:val="28"/>
        </w:rPr>
        <w:t>сентябрьский</w:t>
      </w:r>
      <w:r w:rsidR="00BF21F1" w:rsidRPr="00BF21F1">
        <w:rPr>
          <w:rFonts w:ascii="Times New Roman" w:hAnsi="Times New Roman" w:cs="Times New Roman"/>
          <w:sz w:val="28"/>
          <w:szCs w:val="28"/>
        </w:rPr>
        <w:t xml:space="preserve">) </w:t>
      </w:r>
      <w:r w:rsidR="0093378C" w:rsidRPr="00BF21F1">
        <w:rPr>
          <w:rFonts w:ascii="Times New Roman" w:hAnsi="Times New Roman" w:cs="Times New Roman"/>
          <w:sz w:val="28"/>
          <w:szCs w:val="28"/>
        </w:rPr>
        <w:t>период</w:t>
      </w:r>
      <w:r w:rsidR="00BF21F1" w:rsidRPr="00BF21F1">
        <w:rPr>
          <w:rFonts w:ascii="Times New Roman" w:hAnsi="Times New Roman" w:cs="Times New Roman"/>
          <w:sz w:val="28"/>
          <w:szCs w:val="28"/>
        </w:rPr>
        <w:t xml:space="preserve"> </w:t>
      </w:r>
      <w:r w:rsidRPr="00BF21F1">
        <w:rPr>
          <w:rFonts w:ascii="Times New Roman" w:hAnsi="Times New Roman" w:cs="Times New Roman"/>
          <w:sz w:val="28"/>
          <w:szCs w:val="28"/>
        </w:rPr>
        <w:lastRenderedPageBreak/>
        <w:t>неудовлетворительные</w:t>
      </w:r>
      <w:r w:rsidR="00BF21F1" w:rsidRPr="00BF21F1">
        <w:rPr>
          <w:rFonts w:ascii="Times New Roman" w:hAnsi="Times New Roman" w:cs="Times New Roman"/>
          <w:sz w:val="28"/>
          <w:szCs w:val="28"/>
        </w:rPr>
        <w:t xml:space="preserve"> </w:t>
      </w:r>
      <w:r w:rsidRPr="00BF21F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C77F6" w:rsidRPr="00BF21F1">
        <w:rPr>
          <w:rFonts w:ascii="Times New Roman" w:hAnsi="Times New Roman" w:cs="Times New Roman"/>
          <w:sz w:val="28"/>
          <w:szCs w:val="28"/>
        </w:rPr>
        <w:t xml:space="preserve">будут пересдавать </w:t>
      </w:r>
      <w:r w:rsidR="00BF21F1" w:rsidRPr="00BF21F1">
        <w:rPr>
          <w:rFonts w:ascii="Times New Roman" w:hAnsi="Times New Roman" w:cs="Times New Roman"/>
          <w:sz w:val="28"/>
          <w:szCs w:val="28"/>
        </w:rPr>
        <w:t xml:space="preserve">все восемь </w:t>
      </w:r>
      <w:r w:rsidR="00CC77F6" w:rsidRPr="00BF21F1">
        <w:rPr>
          <w:rFonts w:ascii="Times New Roman" w:hAnsi="Times New Roman" w:cs="Times New Roman"/>
          <w:sz w:val="28"/>
          <w:szCs w:val="28"/>
        </w:rPr>
        <w:t>выпускник</w:t>
      </w:r>
      <w:r w:rsidR="00BF21F1" w:rsidRPr="00BF21F1">
        <w:rPr>
          <w:rFonts w:ascii="Times New Roman" w:hAnsi="Times New Roman" w:cs="Times New Roman"/>
          <w:sz w:val="28"/>
          <w:szCs w:val="28"/>
        </w:rPr>
        <w:t>ов</w:t>
      </w:r>
      <w:r w:rsidR="0093378C" w:rsidRPr="00BF21F1">
        <w:rPr>
          <w:rFonts w:ascii="Times New Roman" w:hAnsi="Times New Roman" w:cs="Times New Roman"/>
          <w:sz w:val="28"/>
          <w:szCs w:val="28"/>
        </w:rPr>
        <w:t xml:space="preserve"> (</w:t>
      </w:r>
      <w:r w:rsidR="00BF21F1" w:rsidRPr="00BF21F1">
        <w:rPr>
          <w:rFonts w:ascii="Times New Roman" w:hAnsi="Times New Roman" w:cs="Times New Roman"/>
          <w:sz w:val="28"/>
          <w:szCs w:val="28"/>
        </w:rPr>
        <w:t xml:space="preserve">МБОУ Быстрянская СОШ – 3 чел, </w:t>
      </w:r>
      <w:r w:rsidR="0093378C" w:rsidRPr="00BF21F1">
        <w:rPr>
          <w:rFonts w:ascii="Times New Roman" w:hAnsi="Times New Roman" w:cs="Times New Roman"/>
          <w:sz w:val="28"/>
          <w:szCs w:val="28"/>
        </w:rPr>
        <w:t>МБОУ ОСОШ №3</w:t>
      </w:r>
      <w:r w:rsidR="00BF21F1" w:rsidRPr="00BF21F1">
        <w:rPr>
          <w:rFonts w:ascii="Times New Roman" w:hAnsi="Times New Roman" w:cs="Times New Roman"/>
          <w:sz w:val="28"/>
          <w:szCs w:val="28"/>
        </w:rPr>
        <w:t xml:space="preserve"> – 2 чел, МБОУ Островянская СОШ – 2 чел</w:t>
      </w:r>
      <w:r w:rsidR="00CC77F6" w:rsidRPr="00BF21F1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BF21F1" w:rsidRPr="00BF21F1">
        <w:rPr>
          <w:rFonts w:ascii="Times New Roman" w:hAnsi="Times New Roman" w:cs="Times New Roman"/>
          <w:sz w:val="28"/>
          <w:szCs w:val="28"/>
        </w:rPr>
        <w:t xml:space="preserve">Курганенская </w:t>
      </w:r>
      <w:r w:rsidR="00CC77F6" w:rsidRPr="00BF21F1">
        <w:rPr>
          <w:rFonts w:ascii="Times New Roman" w:hAnsi="Times New Roman" w:cs="Times New Roman"/>
          <w:sz w:val="28"/>
          <w:szCs w:val="28"/>
        </w:rPr>
        <w:t>СОШ</w:t>
      </w:r>
      <w:r w:rsidR="00BF21F1" w:rsidRPr="00BF21F1">
        <w:rPr>
          <w:rFonts w:ascii="Times New Roman" w:hAnsi="Times New Roman" w:cs="Times New Roman"/>
          <w:sz w:val="28"/>
          <w:szCs w:val="28"/>
        </w:rPr>
        <w:t xml:space="preserve"> – 1 чел</w:t>
      </w:r>
      <w:r w:rsidR="00CC77F6" w:rsidRPr="00BF21F1">
        <w:rPr>
          <w:rFonts w:ascii="Times New Roman" w:hAnsi="Times New Roman" w:cs="Times New Roman"/>
          <w:sz w:val="28"/>
          <w:szCs w:val="28"/>
        </w:rPr>
        <w:t>)</w:t>
      </w:r>
      <w:r w:rsidR="0093378C" w:rsidRPr="00BF21F1">
        <w:rPr>
          <w:rFonts w:ascii="Times New Roman" w:hAnsi="Times New Roman" w:cs="Times New Roman"/>
          <w:sz w:val="28"/>
          <w:szCs w:val="28"/>
        </w:rPr>
        <w:t>.</w:t>
      </w:r>
    </w:p>
    <w:p w:rsidR="0093378C" w:rsidRPr="00BB34BB" w:rsidRDefault="0093378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378C" w:rsidRPr="00FB05BC" w:rsidRDefault="0093378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5BC">
        <w:rPr>
          <w:rFonts w:ascii="Times New Roman" w:hAnsi="Times New Roman" w:cs="Times New Roman"/>
          <w:b/>
          <w:sz w:val="28"/>
          <w:szCs w:val="28"/>
        </w:rPr>
        <w:t>Математика:</w:t>
      </w:r>
    </w:p>
    <w:tbl>
      <w:tblPr>
        <w:tblW w:w="5260" w:type="dxa"/>
        <w:tblInd w:w="93" w:type="dxa"/>
        <w:tblLook w:val="04A0"/>
      </w:tblPr>
      <w:tblGrid>
        <w:gridCol w:w="2378"/>
        <w:gridCol w:w="1323"/>
        <w:gridCol w:w="1559"/>
      </w:tblGrid>
      <w:tr w:rsidR="0093378C" w:rsidRPr="00FB05BC" w:rsidTr="001E2D15">
        <w:trPr>
          <w:trHeight w:val="30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8C" w:rsidRPr="00FB05BC" w:rsidRDefault="0093378C" w:rsidP="001E2D15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78C" w:rsidRPr="00FB05BC" w:rsidRDefault="00FB05BC" w:rsidP="000B4C52">
            <w:pPr>
              <w:spacing w:line="240" w:lineRule="auto"/>
              <w:ind w:firstLine="8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B05BC">
              <w:rPr>
                <w:rFonts w:ascii="Times New Roman" w:eastAsia="Times New Roman" w:hAnsi="Times New Roman" w:cs="Times New Roman"/>
              </w:rPr>
              <w:t xml:space="preserve">2018 </w:t>
            </w:r>
            <w:r w:rsidR="0093378C" w:rsidRPr="00FB05BC">
              <w:rPr>
                <w:rFonts w:ascii="Times New Roman" w:eastAsia="Times New Roman" w:hAnsi="Times New Roman" w:cs="Times New Roman"/>
              </w:rPr>
              <w:t>Средний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93378C" w:rsidRPr="00FB05BC" w:rsidRDefault="00FB05BC" w:rsidP="000B4C52">
            <w:pPr>
              <w:spacing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B05BC">
              <w:rPr>
                <w:rFonts w:ascii="Times New Roman" w:eastAsia="Times New Roman" w:hAnsi="Times New Roman" w:cs="Times New Roman"/>
              </w:rPr>
              <w:t>2019</w:t>
            </w:r>
            <w:r w:rsidR="0093378C" w:rsidRPr="00FB05BC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</w:tr>
      <w:tr w:rsidR="0093378C" w:rsidRPr="00FB05BC" w:rsidTr="007A1BC1">
        <w:trPr>
          <w:trHeight w:val="598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78C" w:rsidRPr="00FB05BC" w:rsidRDefault="0093378C" w:rsidP="001E2D15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78C" w:rsidRPr="00FB05BC" w:rsidRDefault="0093378C" w:rsidP="000B4C52">
            <w:pPr>
              <w:spacing w:line="240" w:lineRule="auto"/>
              <w:ind w:firstLine="8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378C" w:rsidRPr="00FB05BC" w:rsidRDefault="0093378C" w:rsidP="000B4C52">
            <w:pPr>
              <w:spacing w:line="240" w:lineRule="auto"/>
              <w:ind w:firstLine="34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93378C" w:rsidRPr="00FB05BC" w:rsidTr="001E2D15">
        <w:trPr>
          <w:trHeight w:val="60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78C" w:rsidRPr="00FB05BC" w:rsidRDefault="0093378C" w:rsidP="001E2D15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05BC">
              <w:rPr>
                <w:rFonts w:ascii="Times New Roman" w:eastAsia="Times New Roman" w:hAnsi="Times New Roman" w:cs="Times New Roman"/>
                <w:b/>
                <w:bCs/>
              </w:rPr>
              <w:t>Орловский район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78C" w:rsidRPr="00FB05BC" w:rsidRDefault="0093378C" w:rsidP="00FB05BC">
            <w:pPr>
              <w:spacing w:line="240" w:lineRule="auto"/>
              <w:ind w:firstLine="8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05BC">
              <w:rPr>
                <w:rFonts w:ascii="Times New Roman" w:eastAsia="Times New Roman" w:hAnsi="Times New Roman" w:cs="Times New Roman"/>
                <w:b/>
                <w:bCs/>
              </w:rPr>
              <w:t>3,7</w:t>
            </w:r>
            <w:r w:rsidR="00FB05BC" w:rsidRPr="00FB05BC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3378C" w:rsidRPr="00FB05BC" w:rsidRDefault="00FB05BC" w:rsidP="000B4C52">
            <w:pPr>
              <w:spacing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05BC">
              <w:rPr>
                <w:rFonts w:ascii="Times New Roman" w:eastAsia="Times New Roman" w:hAnsi="Times New Roman" w:cs="Times New Roman"/>
                <w:b/>
                <w:bCs/>
              </w:rPr>
              <w:t>3,83</w:t>
            </w:r>
          </w:p>
        </w:tc>
      </w:tr>
    </w:tbl>
    <w:p w:rsidR="0093378C" w:rsidRPr="00BB34BB" w:rsidRDefault="0093378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1571" w:rsidRPr="00064A4D" w:rsidRDefault="0093378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A4D">
        <w:rPr>
          <w:rFonts w:ascii="Times New Roman" w:hAnsi="Times New Roman" w:cs="Times New Roman"/>
          <w:b/>
          <w:sz w:val="28"/>
          <w:szCs w:val="28"/>
        </w:rPr>
        <w:t xml:space="preserve">По математике количество </w:t>
      </w:r>
      <w:r w:rsidR="00CC77F6" w:rsidRPr="00064A4D">
        <w:rPr>
          <w:rFonts w:ascii="Times New Roman" w:hAnsi="Times New Roman" w:cs="Times New Roman"/>
          <w:b/>
          <w:sz w:val="28"/>
          <w:szCs w:val="28"/>
        </w:rPr>
        <w:t>неудовлетворительны</w:t>
      </w:r>
      <w:r w:rsidRPr="00064A4D">
        <w:rPr>
          <w:rFonts w:ascii="Times New Roman" w:hAnsi="Times New Roman" w:cs="Times New Roman"/>
          <w:b/>
          <w:sz w:val="28"/>
          <w:szCs w:val="28"/>
        </w:rPr>
        <w:t>х</w:t>
      </w:r>
      <w:r w:rsidR="00CC77F6" w:rsidRPr="00064A4D">
        <w:rPr>
          <w:rFonts w:ascii="Times New Roman" w:hAnsi="Times New Roman" w:cs="Times New Roman"/>
          <w:b/>
          <w:sz w:val="28"/>
          <w:szCs w:val="28"/>
        </w:rPr>
        <w:t xml:space="preserve"> отмет</w:t>
      </w:r>
      <w:r w:rsidRPr="00064A4D">
        <w:rPr>
          <w:rFonts w:ascii="Times New Roman" w:hAnsi="Times New Roman" w:cs="Times New Roman"/>
          <w:b/>
          <w:sz w:val="28"/>
          <w:szCs w:val="28"/>
        </w:rPr>
        <w:t>о</w:t>
      </w:r>
      <w:r w:rsidR="00CC77F6" w:rsidRPr="00064A4D">
        <w:rPr>
          <w:rFonts w:ascii="Times New Roman" w:hAnsi="Times New Roman" w:cs="Times New Roman"/>
          <w:b/>
          <w:sz w:val="28"/>
          <w:szCs w:val="28"/>
        </w:rPr>
        <w:t>к</w:t>
      </w:r>
      <w:r w:rsidRPr="00064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5BC" w:rsidRPr="00064A4D">
        <w:rPr>
          <w:rFonts w:ascii="Times New Roman" w:hAnsi="Times New Roman" w:cs="Times New Roman"/>
          <w:b/>
          <w:sz w:val="28"/>
          <w:szCs w:val="28"/>
        </w:rPr>
        <w:t>увеличилось</w:t>
      </w:r>
      <w:r w:rsidRPr="00064A4D">
        <w:rPr>
          <w:rFonts w:ascii="Times New Roman" w:hAnsi="Times New Roman" w:cs="Times New Roman"/>
          <w:b/>
          <w:sz w:val="28"/>
          <w:szCs w:val="28"/>
        </w:rPr>
        <w:t xml:space="preserve"> по сравнению с 201</w:t>
      </w:r>
      <w:r w:rsidR="00FB05BC" w:rsidRPr="00064A4D">
        <w:rPr>
          <w:rFonts w:ascii="Times New Roman" w:hAnsi="Times New Roman" w:cs="Times New Roman"/>
          <w:b/>
          <w:sz w:val="28"/>
          <w:szCs w:val="28"/>
        </w:rPr>
        <w:t>8</w:t>
      </w:r>
      <w:r w:rsidRPr="00064A4D">
        <w:rPr>
          <w:rFonts w:ascii="Times New Roman" w:hAnsi="Times New Roman" w:cs="Times New Roman"/>
          <w:b/>
          <w:sz w:val="28"/>
          <w:szCs w:val="28"/>
        </w:rPr>
        <w:t xml:space="preserve"> годом</w:t>
      </w:r>
      <w:r w:rsidR="00FB05BC" w:rsidRPr="00064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4A4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B05BC" w:rsidRPr="00064A4D">
        <w:rPr>
          <w:rFonts w:ascii="Times New Roman" w:hAnsi="Times New Roman" w:cs="Times New Roman"/>
          <w:b/>
          <w:sz w:val="28"/>
          <w:szCs w:val="28"/>
        </w:rPr>
        <w:t>19</w:t>
      </w:r>
      <w:r w:rsidRPr="00064A4D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FB05BC" w:rsidRPr="00064A4D">
        <w:rPr>
          <w:rFonts w:ascii="Times New Roman" w:hAnsi="Times New Roman" w:cs="Times New Roman"/>
          <w:b/>
          <w:sz w:val="28"/>
          <w:szCs w:val="28"/>
        </w:rPr>
        <w:t>2</w:t>
      </w:r>
      <w:r w:rsidRPr="00064A4D">
        <w:rPr>
          <w:rFonts w:ascii="Times New Roman" w:hAnsi="Times New Roman" w:cs="Times New Roman"/>
          <w:b/>
          <w:sz w:val="28"/>
          <w:szCs w:val="28"/>
        </w:rPr>
        <w:t xml:space="preserve">1, </w:t>
      </w:r>
      <w:r w:rsidRPr="00064A4D">
        <w:rPr>
          <w:rFonts w:ascii="Times New Roman" w:hAnsi="Times New Roman" w:cs="Times New Roman"/>
          <w:sz w:val="28"/>
          <w:szCs w:val="28"/>
        </w:rPr>
        <w:t>средний балл по математике у</w:t>
      </w:r>
      <w:r w:rsidR="00FB05BC" w:rsidRPr="00064A4D">
        <w:rPr>
          <w:rFonts w:ascii="Times New Roman" w:hAnsi="Times New Roman" w:cs="Times New Roman"/>
          <w:sz w:val="28"/>
          <w:szCs w:val="28"/>
        </w:rPr>
        <w:t>величился на 0,5</w:t>
      </w:r>
      <w:r w:rsidRPr="00064A4D">
        <w:rPr>
          <w:rFonts w:ascii="Times New Roman" w:hAnsi="Times New Roman" w:cs="Times New Roman"/>
          <w:sz w:val="28"/>
          <w:szCs w:val="28"/>
        </w:rPr>
        <w:t xml:space="preserve"> пункта.</w:t>
      </w:r>
      <w:r w:rsidR="00FB05BC" w:rsidRPr="00064A4D">
        <w:rPr>
          <w:rFonts w:ascii="Times New Roman" w:hAnsi="Times New Roman" w:cs="Times New Roman"/>
          <w:sz w:val="28"/>
          <w:szCs w:val="28"/>
        </w:rPr>
        <w:t xml:space="preserve"> </w:t>
      </w:r>
      <w:r w:rsidR="00BE5A33" w:rsidRPr="00064A4D">
        <w:rPr>
          <w:rFonts w:ascii="Times New Roman" w:hAnsi="Times New Roman" w:cs="Times New Roman"/>
          <w:b/>
          <w:sz w:val="28"/>
          <w:szCs w:val="28"/>
        </w:rPr>
        <w:t xml:space="preserve">В целом результаты экзамена по математике стабильны в течение </w:t>
      </w:r>
      <w:r w:rsidR="00FB05BC" w:rsidRPr="00064A4D">
        <w:rPr>
          <w:rFonts w:ascii="Times New Roman" w:hAnsi="Times New Roman" w:cs="Times New Roman"/>
          <w:b/>
          <w:sz w:val="28"/>
          <w:szCs w:val="28"/>
        </w:rPr>
        <w:t>четырех</w:t>
      </w:r>
      <w:r w:rsidR="00BE5A33" w:rsidRPr="00064A4D">
        <w:rPr>
          <w:rFonts w:ascii="Times New Roman" w:hAnsi="Times New Roman" w:cs="Times New Roman"/>
          <w:b/>
          <w:sz w:val="28"/>
          <w:szCs w:val="28"/>
        </w:rPr>
        <w:t xml:space="preserve"> последних лет. </w:t>
      </w:r>
      <w:r w:rsidR="007A1BC1" w:rsidRPr="00064A4D">
        <w:rPr>
          <w:rFonts w:ascii="Times New Roman" w:hAnsi="Times New Roman" w:cs="Times New Roman"/>
          <w:sz w:val="28"/>
          <w:szCs w:val="28"/>
        </w:rPr>
        <w:t>В основной период участники пересда</w:t>
      </w:r>
      <w:r w:rsidR="00FB05BC" w:rsidRPr="00064A4D">
        <w:rPr>
          <w:rFonts w:ascii="Times New Roman" w:hAnsi="Times New Roman" w:cs="Times New Roman"/>
          <w:sz w:val="28"/>
          <w:szCs w:val="28"/>
        </w:rPr>
        <w:t>ва</w:t>
      </w:r>
      <w:r w:rsidR="007A1BC1" w:rsidRPr="00064A4D">
        <w:rPr>
          <w:rFonts w:ascii="Times New Roman" w:hAnsi="Times New Roman" w:cs="Times New Roman"/>
          <w:sz w:val="28"/>
          <w:szCs w:val="28"/>
        </w:rPr>
        <w:t>ли 1</w:t>
      </w:r>
      <w:r w:rsidR="00FB05BC" w:rsidRPr="00064A4D">
        <w:rPr>
          <w:rFonts w:ascii="Times New Roman" w:hAnsi="Times New Roman" w:cs="Times New Roman"/>
          <w:sz w:val="28"/>
          <w:szCs w:val="28"/>
        </w:rPr>
        <w:t>4</w:t>
      </w:r>
      <w:r w:rsidR="007A1BC1" w:rsidRPr="00064A4D">
        <w:rPr>
          <w:rFonts w:ascii="Times New Roman" w:hAnsi="Times New Roman" w:cs="Times New Roman"/>
          <w:sz w:val="28"/>
          <w:szCs w:val="28"/>
        </w:rPr>
        <w:t xml:space="preserve"> неудовлетворительных отметок из </w:t>
      </w:r>
      <w:r w:rsidR="00FB05BC" w:rsidRPr="00064A4D">
        <w:rPr>
          <w:rFonts w:ascii="Times New Roman" w:hAnsi="Times New Roman" w:cs="Times New Roman"/>
          <w:sz w:val="28"/>
          <w:szCs w:val="28"/>
        </w:rPr>
        <w:t>21, смогли пересдать 2 человека</w:t>
      </w:r>
      <w:r w:rsidR="007A1BC1" w:rsidRPr="00064A4D">
        <w:rPr>
          <w:rFonts w:ascii="Times New Roman" w:hAnsi="Times New Roman" w:cs="Times New Roman"/>
          <w:sz w:val="28"/>
          <w:szCs w:val="28"/>
        </w:rPr>
        <w:t xml:space="preserve">. </w:t>
      </w:r>
      <w:r w:rsidR="006C6B9A" w:rsidRPr="00064A4D">
        <w:rPr>
          <w:rFonts w:ascii="Times New Roman" w:hAnsi="Times New Roman" w:cs="Times New Roman"/>
          <w:sz w:val="28"/>
          <w:szCs w:val="28"/>
        </w:rPr>
        <w:t>В</w:t>
      </w:r>
      <w:r w:rsidR="00CC77F6" w:rsidRPr="00064A4D">
        <w:rPr>
          <w:rFonts w:ascii="Times New Roman" w:hAnsi="Times New Roman" w:cs="Times New Roman"/>
          <w:sz w:val="28"/>
          <w:szCs w:val="28"/>
        </w:rPr>
        <w:t xml:space="preserve"> </w:t>
      </w:r>
      <w:r w:rsidR="00FB05BC" w:rsidRPr="00064A4D">
        <w:rPr>
          <w:rFonts w:ascii="Times New Roman" w:hAnsi="Times New Roman" w:cs="Times New Roman"/>
          <w:sz w:val="28"/>
          <w:szCs w:val="28"/>
        </w:rPr>
        <w:t>сентябре будут пересдавать 19</w:t>
      </w:r>
      <w:r w:rsidR="006C6B9A" w:rsidRPr="00064A4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C77F6" w:rsidRPr="00064A4D">
        <w:rPr>
          <w:rFonts w:ascii="Times New Roman" w:hAnsi="Times New Roman" w:cs="Times New Roman"/>
          <w:sz w:val="28"/>
          <w:szCs w:val="28"/>
        </w:rPr>
        <w:t xml:space="preserve"> (МБОУ ОСОШ №2</w:t>
      </w:r>
      <w:r w:rsidR="00FB05BC" w:rsidRPr="00064A4D">
        <w:rPr>
          <w:rFonts w:ascii="Times New Roman" w:hAnsi="Times New Roman" w:cs="Times New Roman"/>
          <w:sz w:val="28"/>
          <w:szCs w:val="28"/>
        </w:rPr>
        <w:t xml:space="preserve"> – 5 чел, </w:t>
      </w:r>
      <w:r w:rsidR="00CC77F6" w:rsidRPr="00064A4D">
        <w:rPr>
          <w:rFonts w:ascii="Times New Roman" w:hAnsi="Times New Roman" w:cs="Times New Roman"/>
          <w:sz w:val="28"/>
          <w:szCs w:val="28"/>
        </w:rPr>
        <w:t xml:space="preserve">МБОУ </w:t>
      </w:r>
      <w:r w:rsidR="00FB05BC" w:rsidRPr="00064A4D">
        <w:rPr>
          <w:rFonts w:ascii="Times New Roman" w:hAnsi="Times New Roman" w:cs="Times New Roman"/>
          <w:sz w:val="28"/>
          <w:szCs w:val="28"/>
        </w:rPr>
        <w:t xml:space="preserve">Курганенская </w:t>
      </w:r>
      <w:r w:rsidR="00CC77F6" w:rsidRPr="00064A4D">
        <w:rPr>
          <w:rFonts w:ascii="Times New Roman" w:hAnsi="Times New Roman" w:cs="Times New Roman"/>
          <w:sz w:val="28"/>
          <w:szCs w:val="28"/>
        </w:rPr>
        <w:t>СОШ</w:t>
      </w:r>
      <w:r w:rsidR="00FB05BC" w:rsidRPr="00064A4D">
        <w:rPr>
          <w:rFonts w:ascii="Times New Roman" w:hAnsi="Times New Roman" w:cs="Times New Roman"/>
          <w:sz w:val="28"/>
          <w:szCs w:val="28"/>
        </w:rPr>
        <w:t xml:space="preserve"> – 4 чел, </w:t>
      </w:r>
      <w:r w:rsidR="00CC77F6" w:rsidRPr="00064A4D">
        <w:rPr>
          <w:rFonts w:ascii="Times New Roman" w:hAnsi="Times New Roman" w:cs="Times New Roman"/>
          <w:sz w:val="28"/>
          <w:szCs w:val="28"/>
        </w:rPr>
        <w:t xml:space="preserve">МБОУ </w:t>
      </w:r>
      <w:r w:rsidR="00FB05BC" w:rsidRPr="00064A4D">
        <w:rPr>
          <w:rFonts w:ascii="Times New Roman" w:hAnsi="Times New Roman" w:cs="Times New Roman"/>
          <w:sz w:val="28"/>
          <w:szCs w:val="28"/>
        </w:rPr>
        <w:t>Островянская</w:t>
      </w:r>
      <w:r w:rsidR="00CC77F6" w:rsidRPr="00064A4D">
        <w:rPr>
          <w:rFonts w:ascii="Times New Roman" w:hAnsi="Times New Roman" w:cs="Times New Roman"/>
          <w:sz w:val="28"/>
          <w:szCs w:val="28"/>
        </w:rPr>
        <w:t xml:space="preserve"> СОШ</w:t>
      </w:r>
      <w:r w:rsidR="00FB05BC" w:rsidRPr="00064A4D">
        <w:rPr>
          <w:rFonts w:ascii="Times New Roman" w:hAnsi="Times New Roman" w:cs="Times New Roman"/>
          <w:sz w:val="28"/>
          <w:szCs w:val="28"/>
        </w:rPr>
        <w:t xml:space="preserve"> </w:t>
      </w:r>
      <w:r w:rsidR="00064A4D" w:rsidRPr="00064A4D">
        <w:rPr>
          <w:rFonts w:ascii="Times New Roman" w:hAnsi="Times New Roman" w:cs="Times New Roman"/>
          <w:sz w:val="28"/>
          <w:szCs w:val="28"/>
        </w:rPr>
        <w:t>–</w:t>
      </w:r>
      <w:r w:rsidR="00FB05BC" w:rsidRPr="00064A4D">
        <w:rPr>
          <w:rFonts w:ascii="Times New Roman" w:hAnsi="Times New Roman" w:cs="Times New Roman"/>
          <w:sz w:val="28"/>
          <w:szCs w:val="28"/>
        </w:rPr>
        <w:t xml:space="preserve"> </w:t>
      </w:r>
      <w:r w:rsidR="00064A4D" w:rsidRPr="00064A4D">
        <w:rPr>
          <w:rFonts w:ascii="Times New Roman" w:hAnsi="Times New Roman" w:cs="Times New Roman"/>
          <w:sz w:val="28"/>
          <w:szCs w:val="28"/>
        </w:rPr>
        <w:t>2 чел, МБОУ Быстрянская СОШ – 2 чел, МБОУ Майорская СОШ – 2 чел, МБОУ ОСОШ №3 – 1 чел, МБОУ Волочаевская СОШ – 1 чел, МБОУ Камышевская СОШ – 1 чел, ГБОУ РО ОККК – 1 чел</w:t>
      </w:r>
      <w:r w:rsidR="00CC77F6" w:rsidRPr="00064A4D">
        <w:rPr>
          <w:rFonts w:ascii="Times New Roman" w:hAnsi="Times New Roman" w:cs="Times New Roman"/>
          <w:sz w:val="28"/>
          <w:szCs w:val="28"/>
        </w:rPr>
        <w:t>).</w:t>
      </w:r>
    </w:p>
    <w:p w:rsidR="00921571" w:rsidRPr="00BB34BB" w:rsidRDefault="0092157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590A" w:rsidRPr="00F42E8C" w:rsidRDefault="00CB590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E8C">
        <w:rPr>
          <w:rFonts w:ascii="Times New Roman" w:hAnsi="Times New Roman" w:cs="Times New Roman"/>
          <w:b/>
          <w:sz w:val="28"/>
          <w:szCs w:val="28"/>
        </w:rPr>
        <w:t>Обществознание:</w:t>
      </w:r>
    </w:p>
    <w:tbl>
      <w:tblPr>
        <w:tblW w:w="5402" w:type="dxa"/>
        <w:tblInd w:w="93" w:type="dxa"/>
        <w:tblLook w:val="04A0"/>
      </w:tblPr>
      <w:tblGrid>
        <w:gridCol w:w="2378"/>
        <w:gridCol w:w="1465"/>
        <w:gridCol w:w="1559"/>
      </w:tblGrid>
      <w:tr w:rsidR="00CB590A" w:rsidRPr="00F42E8C" w:rsidTr="001E2D15">
        <w:trPr>
          <w:trHeight w:val="30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0A" w:rsidRPr="00F42E8C" w:rsidRDefault="00CB590A" w:rsidP="001E2D15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90A" w:rsidRPr="00F42E8C" w:rsidRDefault="00F42E8C" w:rsidP="000B4C52">
            <w:pPr>
              <w:spacing w:line="240" w:lineRule="auto"/>
              <w:ind w:firstLine="8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2E8C">
              <w:rPr>
                <w:rFonts w:ascii="Times New Roman" w:eastAsia="Times New Roman" w:hAnsi="Times New Roman" w:cs="Times New Roman"/>
              </w:rPr>
              <w:t>2018</w:t>
            </w:r>
            <w:r w:rsidR="00CB590A" w:rsidRPr="00F42E8C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CB590A" w:rsidRPr="00F42E8C" w:rsidRDefault="00F42E8C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2E8C">
              <w:rPr>
                <w:rFonts w:ascii="Times New Roman" w:eastAsia="Times New Roman" w:hAnsi="Times New Roman" w:cs="Times New Roman"/>
              </w:rPr>
              <w:t>2019</w:t>
            </w:r>
            <w:r w:rsidR="00CB590A" w:rsidRPr="00F42E8C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</w:tr>
      <w:tr w:rsidR="00CB590A" w:rsidRPr="00F42E8C" w:rsidTr="007A1BC1">
        <w:trPr>
          <w:trHeight w:val="563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90A" w:rsidRPr="00F42E8C" w:rsidRDefault="00CB590A" w:rsidP="001E2D15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90A" w:rsidRPr="00F42E8C" w:rsidRDefault="00CB590A" w:rsidP="000B4C52">
            <w:pPr>
              <w:spacing w:line="240" w:lineRule="auto"/>
              <w:ind w:firstLine="8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90A" w:rsidRPr="00F42E8C" w:rsidRDefault="00CB590A" w:rsidP="000B4C52">
            <w:pPr>
              <w:spacing w:line="240" w:lineRule="auto"/>
              <w:ind w:firstLine="175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B590A" w:rsidRPr="00F42E8C" w:rsidTr="001E2D15">
        <w:trPr>
          <w:trHeight w:val="60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90A" w:rsidRPr="00F42E8C" w:rsidRDefault="00CB590A" w:rsidP="001E2D15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2E8C">
              <w:rPr>
                <w:rFonts w:ascii="Times New Roman" w:eastAsia="Times New Roman" w:hAnsi="Times New Roman" w:cs="Times New Roman"/>
                <w:b/>
                <w:bCs/>
              </w:rPr>
              <w:t>Орловский район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90A" w:rsidRPr="00F42E8C" w:rsidRDefault="00CB590A" w:rsidP="000B4C52">
            <w:pPr>
              <w:spacing w:line="240" w:lineRule="auto"/>
              <w:ind w:firstLine="8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2E8C">
              <w:rPr>
                <w:rFonts w:ascii="Times New Roman" w:eastAsia="Times New Roman" w:hAnsi="Times New Roman" w:cs="Times New Roman"/>
                <w:b/>
                <w:bCs/>
              </w:rPr>
              <w:t>3,5</w:t>
            </w:r>
            <w:r w:rsidR="00F42E8C" w:rsidRPr="00F42E8C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CB590A" w:rsidRPr="00F42E8C" w:rsidRDefault="00CB590A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2E8C">
              <w:rPr>
                <w:rFonts w:ascii="Times New Roman" w:eastAsia="Times New Roman" w:hAnsi="Times New Roman" w:cs="Times New Roman"/>
                <w:b/>
                <w:bCs/>
              </w:rPr>
              <w:t>3,</w:t>
            </w:r>
            <w:r w:rsidR="00F42E8C" w:rsidRPr="00F42E8C">
              <w:rPr>
                <w:rFonts w:ascii="Times New Roman" w:eastAsia="Times New Roman" w:hAnsi="Times New Roman" w:cs="Times New Roman"/>
                <w:b/>
                <w:bCs/>
              </w:rPr>
              <w:t>77</w:t>
            </w:r>
          </w:p>
        </w:tc>
      </w:tr>
    </w:tbl>
    <w:p w:rsidR="000B4C52" w:rsidRPr="00BB34BB" w:rsidRDefault="000B4C5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E1652" w:rsidRPr="00F42E8C" w:rsidRDefault="00BE165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E8C">
        <w:rPr>
          <w:rFonts w:ascii="Times New Roman" w:hAnsi="Times New Roman" w:cs="Times New Roman"/>
          <w:b/>
          <w:sz w:val="28"/>
          <w:szCs w:val="28"/>
        </w:rPr>
        <w:t>География:</w:t>
      </w:r>
    </w:p>
    <w:tbl>
      <w:tblPr>
        <w:tblW w:w="5402" w:type="dxa"/>
        <w:tblInd w:w="93" w:type="dxa"/>
        <w:tblLook w:val="04A0"/>
      </w:tblPr>
      <w:tblGrid>
        <w:gridCol w:w="2378"/>
        <w:gridCol w:w="1465"/>
        <w:gridCol w:w="1559"/>
      </w:tblGrid>
      <w:tr w:rsidR="00BE1652" w:rsidRPr="00F42E8C" w:rsidTr="001E2D15">
        <w:trPr>
          <w:trHeight w:val="30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52" w:rsidRPr="00F42E8C" w:rsidRDefault="00BE1652" w:rsidP="001E2D15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652" w:rsidRPr="00F42E8C" w:rsidRDefault="00F42E8C" w:rsidP="000B4C52">
            <w:pPr>
              <w:spacing w:line="240" w:lineRule="auto"/>
              <w:ind w:firstLine="8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2E8C">
              <w:rPr>
                <w:rFonts w:ascii="Times New Roman" w:eastAsia="Times New Roman" w:hAnsi="Times New Roman" w:cs="Times New Roman"/>
              </w:rPr>
              <w:t>2018</w:t>
            </w:r>
            <w:r w:rsidR="00BE1652" w:rsidRPr="00F42E8C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E1652" w:rsidRPr="00F42E8C" w:rsidRDefault="00F42E8C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F42E8C">
              <w:rPr>
                <w:rFonts w:ascii="Times New Roman" w:eastAsia="Times New Roman" w:hAnsi="Times New Roman" w:cs="Times New Roman"/>
              </w:rPr>
              <w:t>2019</w:t>
            </w:r>
            <w:r w:rsidR="00BE1652" w:rsidRPr="00F42E8C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</w:tr>
      <w:tr w:rsidR="00BE1652" w:rsidRPr="00F42E8C" w:rsidTr="007A1BC1">
        <w:trPr>
          <w:trHeight w:val="539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652" w:rsidRPr="00F42E8C" w:rsidRDefault="00BE1652" w:rsidP="001E2D15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652" w:rsidRPr="00F42E8C" w:rsidRDefault="00BE1652" w:rsidP="000B4C52">
            <w:pPr>
              <w:spacing w:line="240" w:lineRule="auto"/>
              <w:ind w:firstLine="8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652" w:rsidRPr="00F42E8C" w:rsidRDefault="00BE1652" w:rsidP="000B4C52">
            <w:pPr>
              <w:spacing w:line="240" w:lineRule="auto"/>
              <w:ind w:firstLine="175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E1652" w:rsidRPr="00F42E8C" w:rsidTr="001E2D15">
        <w:trPr>
          <w:trHeight w:val="60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652" w:rsidRPr="00F42E8C" w:rsidRDefault="00BE1652" w:rsidP="001E2D15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2E8C">
              <w:rPr>
                <w:rFonts w:ascii="Times New Roman" w:eastAsia="Times New Roman" w:hAnsi="Times New Roman" w:cs="Times New Roman"/>
                <w:b/>
                <w:bCs/>
              </w:rPr>
              <w:t>Орловский район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1652" w:rsidRPr="00F42E8C" w:rsidRDefault="00BE1652" w:rsidP="000B4C52">
            <w:pPr>
              <w:spacing w:line="240" w:lineRule="auto"/>
              <w:ind w:firstLine="8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2E8C">
              <w:rPr>
                <w:rFonts w:ascii="Times New Roman" w:eastAsia="Times New Roman" w:hAnsi="Times New Roman" w:cs="Times New Roman"/>
                <w:b/>
                <w:bCs/>
              </w:rPr>
              <w:t>3,</w:t>
            </w:r>
            <w:r w:rsidR="00F42E8C" w:rsidRPr="00F42E8C">
              <w:rPr>
                <w:rFonts w:ascii="Times New Roman" w:eastAsia="Times New Roman" w:hAnsi="Times New Roman" w:cs="Times New Roman"/>
                <w:b/>
                <w:bCs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BE1652" w:rsidRPr="00F42E8C" w:rsidRDefault="00BE1652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42E8C">
              <w:rPr>
                <w:rFonts w:ascii="Times New Roman" w:eastAsia="Times New Roman" w:hAnsi="Times New Roman" w:cs="Times New Roman"/>
                <w:b/>
                <w:bCs/>
              </w:rPr>
              <w:t>3,</w:t>
            </w:r>
            <w:r w:rsidR="00F42E8C" w:rsidRPr="00F42E8C">
              <w:rPr>
                <w:rFonts w:ascii="Times New Roman" w:eastAsia="Times New Roman" w:hAnsi="Times New Roman" w:cs="Times New Roman"/>
                <w:b/>
                <w:bCs/>
              </w:rPr>
              <w:t>79</w:t>
            </w:r>
          </w:p>
        </w:tc>
      </w:tr>
    </w:tbl>
    <w:p w:rsidR="00CB590A" w:rsidRPr="00BB34BB" w:rsidRDefault="00CB590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64C8" w:rsidRPr="00A34CF3" w:rsidRDefault="00AB1F1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CF3">
        <w:rPr>
          <w:rFonts w:ascii="Times New Roman" w:hAnsi="Times New Roman" w:cs="Times New Roman"/>
          <w:sz w:val="28"/>
          <w:szCs w:val="28"/>
        </w:rPr>
        <w:t>Из</w:t>
      </w:r>
      <w:r w:rsidR="00CB590A" w:rsidRPr="00A34CF3">
        <w:rPr>
          <w:rFonts w:ascii="Times New Roman" w:hAnsi="Times New Roman" w:cs="Times New Roman"/>
          <w:sz w:val="28"/>
          <w:szCs w:val="28"/>
        </w:rPr>
        <w:t xml:space="preserve"> предметов по выбору самым</w:t>
      </w:r>
      <w:r w:rsidR="00BE1652" w:rsidRPr="00A34CF3">
        <w:rPr>
          <w:rFonts w:ascii="Times New Roman" w:hAnsi="Times New Roman" w:cs="Times New Roman"/>
          <w:sz w:val="28"/>
          <w:szCs w:val="28"/>
        </w:rPr>
        <w:t>и</w:t>
      </w:r>
      <w:r w:rsidR="00CB590A" w:rsidRPr="00A34CF3">
        <w:rPr>
          <w:rFonts w:ascii="Times New Roman" w:hAnsi="Times New Roman" w:cs="Times New Roman"/>
          <w:sz w:val="28"/>
          <w:szCs w:val="28"/>
        </w:rPr>
        <w:t xml:space="preserve"> в</w:t>
      </w:r>
      <w:r w:rsidR="00A34CF3" w:rsidRPr="00A34CF3">
        <w:rPr>
          <w:rFonts w:ascii="Times New Roman" w:hAnsi="Times New Roman" w:cs="Times New Roman"/>
          <w:sz w:val="28"/>
          <w:szCs w:val="28"/>
        </w:rPr>
        <w:t>остребованн</w:t>
      </w:r>
      <w:r w:rsidR="00CB590A" w:rsidRPr="00A34CF3">
        <w:rPr>
          <w:rFonts w:ascii="Times New Roman" w:hAnsi="Times New Roman" w:cs="Times New Roman"/>
          <w:sz w:val="28"/>
          <w:szCs w:val="28"/>
        </w:rPr>
        <w:t>ым</w:t>
      </w:r>
      <w:r w:rsidR="00BE1652" w:rsidRPr="00A34CF3">
        <w:rPr>
          <w:rFonts w:ascii="Times New Roman" w:hAnsi="Times New Roman" w:cs="Times New Roman"/>
          <w:sz w:val="28"/>
          <w:szCs w:val="28"/>
        </w:rPr>
        <w:t>и</w:t>
      </w:r>
      <w:r w:rsidR="00CB590A" w:rsidRPr="00A34CF3">
        <w:rPr>
          <w:rFonts w:ascii="Times New Roman" w:hAnsi="Times New Roman" w:cs="Times New Roman"/>
          <w:sz w:val="28"/>
          <w:szCs w:val="28"/>
        </w:rPr>
        <w:t xml:space="preserve"> традиционно </w:t>
      </w:r>
      <w:r w:rsidR="00BE1652" w:rsidRPr="00A34CF3">
        <w:rPr>
          <w:rFonts w:ascii="Times New Roman" w:hAnsi="Times New Roman" w:cs="Times New Roman"/>
          <w:sz w:val="28"/>
          <w:szCs w:val="28"/>
        </w:rPr>
        <w:t>стали</w:t>
      </w:r>
      <w:r w:rsidR="00A34CF3" w:rsidRPr="00A34CF3">
        <w:rPr>
          <w:rFonts w:ascii="Times New Roman" w:hAnsi="Times New Roman" w:cs="Times New Roman"/>
          <w:sz w:val="28"/>
          <w:szCs w:val="28"/>
        </w:rPr>
        <w:t xml:space="preserve"> обществознание (в 2016</w:t>
      </w:r>
      <w:r w:rsidR="00CB590A" w:rsidRPr="00A34CF3">
        <w:rPr>
          <w:rFonts w:ascii="Times New Roman" w:hAnsi="Times New Roman" w:cs="Times New Roman"/>
          <w:sz w:val="28"/>
          <w:szCs w:val="28"/>
        </w:rPr>
        <w:t xml:space="preserve"> обществознание выбрали </w:t>
      </w:r>
      <w:r w:rsidR="000B4C52" w:rsidRPr="00A34CF3">
        <w:rPr>
          <w:rFonts w:ascii="Times New Roman" w:hAnsi="Times New Roman" w:cs="Times New Roman"/>
          <w:sz w:val="28"/>
          <w:szCs w:val="28"/>
        </w:rPr>
        <w:t>188</w:t>
      </w:r>
      <w:r w:rsidR="00CB590A" w:rsidRPr="00A34CF3">
        <w:rPr>
          <w:rFonts w:ascii="Times New Roman" w:hAnsi="Times New Roman" w:cs="Times New Roman"/>
          <w:sz w:val="28"/>
          <w:szCs w:val="28"/>
        </w:rPr>
        <w:t xml:space="preserve"> выпускников, в 2017 – 250 человек, в 2018 – 282 человека</w:t>
      </w:r>
      <w:r w:rsidR="00A34CF3" w:rsidRPr="00A34CF3">
        <w:rPr>
          <w:rFonts w:ascii="Times New Roman" w:hAnsi="Times New Roman" w:cs="Times New Roman"/>
          <w:sz w:val="28"/>
          <w:szCs w:val="28"/>
        </w:rPr>
        <w:t>, в 2019 – 291 человек</w:t>
      </w:r>
      <w:r w:rsidR="00CB590A" w:rsidRPr="00A34CF3">
        <w:rPr>
          <w:rFonts w:ascii="Times New Roman" w:hAnsi="Times New Roman" w:cs="Times New Roman"/>
          <w:sz w:val="28"/>
          <w:szCs w:val="28"/>
        </w:rPr>
        <w:t>)</w:t>
      </w:r>
      <w:r w:rsidR="00BE1652" w:rsidRPr="00A34CF3">
        <w:rPr>
          <w:rFonts w:ascii="Times New Roman" w:hAnsi="Times New Roman" w:cs="Times New Roman"/>
          <w:sz w:val="28"/>
          <w:szCs w:val="28"/>
        </w:rPr>
        <w:t xml:space="preserve"> и география (2016 - </w:t>
      </w:r>
      <w:r w:rsidR="000B4C52" w:rsidRPr="00A34CF3">
        <w:rPr>
          <w:rFonts w:ascii="Times New Roman" w:hAnsi="Times New Roman" w:cs="Times New Roman"/>
          <w:sz w:val="28"/>
          <w:szCs w:val="28"/>
        </w:rPr>
        <w:t>153</w:t>
      </w:r>
      <w:r w:rsidR="00BE1652" w:rsidRPr="00A34CF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B4C52" w:rsidRPr="00A34CF3">
        <w:rPr>
          <w:rFonts w:ascii="Times New Roman" w:hAnsi="Times New Roman" w:cs="Times New Roman"/>
          <w:sz w:val="28"/>
          <w:szCs w:val="28"/>
        </w:rPr>
        <w:t>а</w:t>
      </w:r>
      <w:r w:rsidR="00BE1652" w:rsidRPr="00A34CF3">
        <w:rPr>
          <w:rFonts w:ascii="Times New Roman" w:hAnsi="Times New Roman" w:cs="Times New Roman"/>
          <w:sz w:val="28"/>
          <w:szCs w:val="28"/>
        </w:rPr>
        <w:t>, 2017 – 159 человек, 2018</w:t>
      </w:r>
      <w:r w:rsidR="00A34CF3" w:rsidRPr="00A34CF3">
        <w:rPr>
          <w:rFonts w:ascii="Times New Roman" w:hAnsi="Times New Roman" w:cs="Times New Roman"/>
          <w:sz w:val="28"/>
          <w:szCs w:val="28"/>
        </w:rPr>
        <w:t xml:space="preserve"> </w:t>
      </w:r>
      <w:r w:rsidR="00BE1652" w:rsidRPr="00A34CF3">
        <w:rPr>
          <w:rFonts w:ascii="Times New Roman" w:hAnsi="Times New Roman" w:cs="Times New Roman"/>
          <w:sz w:val="28"/>
          <w:szCs w:val="28"/>
        </w:rPr>
        <w:t>– 157 человек</w:t>
      </w:r>
      <w:r w:rsidR="00A34CF3" w:rsidRPr="00A34CF3">
        <w:rPr>
          <w:rFonts w:ascii="Times New Roman" w:hAnsi="Times New Roman" w:cs="Times New Roman"/>
          <w:sz w:val="28"/>
          <w:szCs w:val="28"/>
        </w:rPr>
        <w:t>, 2019 - 221</w:t>
      </w:r>
      <w:r w:rsidR="00BE1652" w:rsidRPr="00A34CF3">
        <w:rPr>
          <w:rFonts w:ascii="Times New Roman" w:hAnsi="Times New Roman" w:cs="Times New Roman"/>
          <w:sz w:val="28"/>
          <w:szCs w:val="28"/>
        </w:rPr>
        <w:t>).</w:t>
      </w:r>
      <w:r w:rsidR="00A34CF3" w:rsidRPr="00A34CF3">
        <w:rPr>
          <w:rFonts w:ascii="Times New Roman" w:hAnsi="Times New Roman" w:cs="Times New Roman"/>
          <w:sz w:val="28"/>
          <w:szCs w:val="28"/>
        </w:rPr>
        <w:t xml:space="preserve"> Таким образом, выбор этих предметов год от года возрастает. </w:t>
      </w:r>
      <w:r w:rsidR="00BE1652" w:rsidRPr="00A34CF3">
        <w:rPr>
          <w:rFonts w:ascii="Times New Roman" w:hAnsi="Times New Roman" w:cs="Times New Roman"/>
          <w:sz w:val="28"/>
          <w:szCs w:val="28"/>
        </w:rPr>
        <w:t>Результаты 201</w:t>
      </w:r>
      <w:r w:rsidR="00A34CF3" w:rsidRPr="00A34CF3">
        <w:rPr>
          <w:rFonts w:ascii="Times New Roman" w:hAnsi="Times New Roman" w:cs="Times New Roman"/>
          <w:sz w:val="28"/>
          <w:szCs w:val="28"/>
        </w:rPr>
        <w:t>9</w:t>
      </w:r>
      <w:r w:rsidR="00BE1652" w:rsidRPr="00A34CF3">
        <w:rPr>
          <w:rFonts w:ascii="Times New Roman" w:hAnsi="Times New Roman" w:cs="Times New Roman"/>
          <w:sz w:val="28"/>
          <w:szCs w:val="28"/>
        </w:rPr>
        <w:t xml:space="preserve"> г. по обществознанию лучше, чем в 201</w:t>
      </w:r>
      <w:r w:rsidR="00A34CF3" w:rsidRPr="00A34CF3">
        <w:rPr>
          <w:rFonts w:ascii="Times New Roman" w:hAnsi="Times New Roman" w:cs="Times New Roman"/>
          <w:sz w:val="28"/>
          <w:szCs w:val="28"/>
        </w:rPr>
        <w:t>8</w:t>
      </w:r>
      <w:r w:rsidR="00BE1652" w:rsidRPr="00A34CF3">
        <w:rPr>
          <w:rFonts w:ascii="Times New Roman" w:hAnsi="Times New Roman" w:cs="Times New Roman"/>
          <w:sz w:val="28"/>
          <w:szCs w:val="28"/>
        </w:rPr>
        <w:t xml:space="preserve"> г., средний балл вырос на 0,</w:t>
      </w:r>
      <w:r w:rsidR="00A34CF3" w:rsidRPr="00A34CF3">
        <w:rPr>
          <w:rFonts w:ascii="Times New Roman" w:hAnsi="Times New Roman" w:cs="Times New Roman"/>
          <w:sz w:val="28"/>
          <w:szCs w:val="28"/>
        </w:rPr>
        <w:t>21</w:t>
      </w:r>
      <w:r w:rsidR="00BE1652" w:rsidRPr="00A34CF3">
        <w:rPr>
          <w:rFonts w:ascii="Times New Roman" w:hAnsi="Times New Roman" w:cs="Times New Roman"/>
          <w:sz w:val="28"/>
          <w:szCs w:val="28"/>
        </w:rPr>
        <w:t>, по географии средний балл вырос</w:t>
      </w:r>
      <w:r w:rsidR="00A34CF3" w:rsidRPr="00A34CF3">
        <w:rPr>
          <w:rFonts w:ascii="Times New Roman" w:hAnsi="Times New Roman" w:cs="Times New Roman"/>
          <w:sz w:val="28"/>
          <w:szCs w:val="28"/>
        </w:rPr>
        <w:t xml:space="preserve"> </w:t>
      </w:r>
      <w:r w:rsidR="00BE1652" w:rsidRPr="00A34CF3">
        <w:rPr>
          <w:rFonts w:ascii="Times New Roman" w:hAnsi="Times New Roman" w:cs="Times New Roman"/>
          <w:sz w:val="28"/>
          <w:szCs w:val="28"/>
        </w:rPr>
        <w:t>на 0,</w:t>
      </w:r>
      <w:r w:rsidR="00A34CF3" w:rsidRPr="00A34CF3">
        <w:rPr>
          <w:rFonts w:ascii="Times New Roman" w:hAnsi="Times New Roman" w:cs="Times New Roman"/>
          <w:sz w:val="28"/>
          <w:szCs w:val="28"/>
        </w:rPr>
        <w:t>04</w:t>
      </w:r>
      <w:r w:rsidR="00BE1652" w:rsidRPr="00A34CF3">
        <w:rPr>
          <w:rFonts w:ascii="Times New Roman" w:hAnsi="Times New Roman" w:cs="Times New Roman"/>
          <w:sz w:val="28"/>
          <w:szCs w:val="28"/>
        </w:rPr>
        <w:t>.</w:t>
      </w:r>
      <w:r w:rsidR="00BF2BC7" w:rsidRPr="00A34CF3">
        <w:rPr>
          <w:rFonts w:ascii="Times New Roman" w:hAnsi="Times New Roman" w:cs="Times New Roman"/>
          <w:sz w:val="28"/>
          <w:szCs w:val="28"/>
        </w:rPr>
        <w:t xml:space="preserve"> По обществознанию количество неудовлетворительных результатов </w:t>
      </w:r>
      <w:r w:rsidR="00A34CF3" w:rsidRPr="00A34CF3">
        <w:rPr>
          <w:rFonts w:ascii="Times New Roman" w:hAnsi="Times New Roman" w:cs="Times New Roman"/>
          <w:sz w:val="28"/>
          <w:szCs w:val="28"/>
        </w:rPr>
        <w:t>уменьшилось</w:t>
      </w:r>
      <w:r w:rsidR="00BF2BC7" w:rsidRPr="00A34CF3">
        <w:rPr>
          <w:rFonts w:ascii="Times New Roman" w:hAnsi="Times New Roman" w:cs="Times New Roman"/>
          <w:sz w:val="28"/>
          <w:szCs w:val="28"/>
        </w:rPr>
        <w:t xml:space="preserve"> с 1</w:t>
      </w:r>
      <w:r w:rsidR="00A34CF3" w:rsidRPr="00A34CF3">
        <w:rPr>
          <w:rFonts w:ascii="Times New Roman" w:hAnsi="Times New Roman" w:cs="Times New Roman"/>
          <w:sz w:val="28"/>
          <w:szCs w:val="28"/>
        </w:rPr>
        <w:t>9</w:t>
      </w:r>
      <w:r w:rsidR="00BF2BC7" w:rsidRPr="00A34CF3">
        <w:rPr>
          <w:rFonts w:ascii="Times New Roman" w:hAnsi="Times New Roman" w:cs="Times New Roman"/>
          <w:sz w:val="28"/>
          <w:szCs w:val="28"/>
        </w:rPr>
        <w:t xml:space="preserve"> до 1</w:t>
      </w:r>
      <w:r w:rsidR="00A34CF3" w:rsidRPr="00A34CF3">
        <w:rPr>
          <w:rFonts w:ascii="Times New Roman" w:hAnsi="Times New Roman" w:cs="Times New Roman"/>
          <w:sz w:val="28"/>
          <w:szCs w:val="28"/>
        </w:rPr>
        <w:t>0</w:t>
      </w:r>
      <w:r w:rsidR="00BF2BC7" w:rsidRPr="00A34CF3">
        <w:rPr>
          <w:rFonts w:ascii="Times New Roman" w:hAnsi="Times New Roman" w:cs="Times New Roman"/>
          <w:sz w:val="28"/>
          <w:szCs w:val="28"/>
        </w:rPr>
        <w:t xml:space="preserve">, по географии </w:t>
      </w:r>
      <w:r w:rsidR="00A34CF3" w:rsidRPr="00A34CF3">
        <w:rPr>
          <w:rFonts w:ascii="Times New Roman" w:hAnsi="Times New Roman" w:cs="Times New Roman"/>
          <w:sz w:val="28"/>
          <w:szCs w:val="28"/>
        </w:rPr>
        <w:lastRenderedPageBreak/>
        <w:t>увеличилось</w:t>
      </w:r>
      <w:r w:rsidR="00BF2BC7" w:rsidRPr="00A34CF3">
        <w:rPr>
          <w:rFonts w:ascii="Times New Roman" w:hAnsi="Times New Roman" w:cs="Times New Roman"/>
          <w:sz w:val="28"/>
          <w:szCs w:val="28"/>
        </w:rPr>
        <w:t xml:space="preserve"> с </w:t>
      </w:r>
      <w:r w:rsidR="00A34CF3" w:rsidRPr="00A34CF3">
        <w:rPr>
          <w:rFonts w:ascii="Times New Roman" w:hAnsi="Times New Roman" w:cs="Times New Roman"/>
          <w:sz w:val="28"/>
          <w:szCs w:val="28"/>
        </w:rPr>
        <w:t>9</w:t>
      </w:r>
      <w:r w:rsidR="00BF2BC7" w:rsidRPr="00A34CF3">
        <w:rPr>
          <w:rFonts w:ascii="Times New Roman" w:hAnsi="Times New Roman" w:cs="Times New Roman"/>
          <w:sz w:val="28"/>
          <w:szCs w:val="28"/>
        </w:rPr>
        <w:t xml:space="preserve"> до </w:t>
      </w:r>
      <w:r w:rsidR="00A34CF3" w:rsidRPr="00A34CF3">
        <w:rPr>
          <w:rFonts w:ascii="Times New Roman" w:hAnsi="Times New Roman" w:cs="Times New Roman"/>
          <w:sz w:val="28"/>
          <w:szCs w:val="28"/>
        </w:rPr>
        <w:t>16</w:t>
      </w:r>
      <w:r w:rsidR="00BF2BC7" w:rsidRPr="00A34CF3">
        <w:rPr>
          <w:rFonts w:ascii="Times New Roman" w:hAnsi="Times New Roman" w:cs="Times New Roman"/>
          <w:sz w:val="28"/>
          <w:szCs w:val="28"/>
        </w:rPr>
        <w:t xml:space="preserve">-ти. </w:t>
      </w:r>
      <w:r w:rsidR="00A34CF3" w:rsidRPr="00A34CF3">
        <w:rPr>
          <w:rFonts w:ascii="Times New Roman" w:hAnsi="Times New Roman" w:cs="Times New Roman"/>
          <w:sz w:val="28"/>
          <w:szCs w:val="28"/>
        </w:rPr>
        <w:t xml:space="preserve"> Таким образом, результаты по географии стали хуже по сравнению с прошлым годом.</w:t>
      </w:r>
      <w:r w:rsidR="00BF2BC7" w:rsidRPr="00A34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68E" w:rsidRPr="00BB34BB" w:rsidRDefault="0049668E" w:rsidP="004966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668E" w:rsidRPr="00E05C93" w:rsidRDefault="0049668E" w:rsidP="004966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C93">
        <w:rPr>
          <w:rFonts w:ascii="Times New Roman" w:hAnsi="Times New Roman" w:cs="Times New Roman"/>
          <w:b/>
          <w:sz w:val="28"/>
          <w:szCs w:val="28"/>
        </w:rPr>
        <w:t>Физика:</w:t>
      </w:r>
    </w:p>
    <w:tbl>
      <w:tblPr>
        <w:tblW w:w="5402" w:type="dxa"/>
        <w:tblInd w:w="93" w:type="dxa"/>
        <w:tblLook w:val="04A0"/>
      </w:tblPr>
      <w:tblGrid>
        <w:gridCol w:w="2378"/>
        <w:gridCol w:w="1465"/>
        <w:gridCol w:w="1559"/>
      </w:tblGrid>
      <w:tr w:rsidR="0049668E" w:rsidRPr="00E05C93" w:rsidTr="00F746C8">
        <w:trPr>
          <w:trHeight w:val="30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68E" w:rsidRPr="00E05C93" w:rsidRDefault="0049668E" w:rsidP="00F746C8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68E" w:rsidRPr="00E05C93" w:rsidRDefault="00A34CF3" w:rsidP="000B4C52">
            <w:pPr>
              <w:spacing w:line="240" w:lineRule="auto"/>
              <w:ind w:firstLine="22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5C93">
              <w:rPr>
                <w:rFonts w:ascii="Times New Roman" w:eastAsia="Times New Roman" w:hAnsi="Times New Roman" w:cs="Times New Roman"/>
              </w:rPr>
              <w:t>2018</w:t>
            </w:r>
            <w:r w:rsidR="0049668E" w:rsidRPr="00E05C93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9668E" w:rsidRPr="00E05C93" w:rsidRDefault="00A34CF3" w:rsidP="000B4C52">
            <w:pPr>
              <w:spacing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5C93">
              <w:rPr>
                <w:rFonts w:ascii="Times New Roman" w:eastAsia="Times New Roman" w:hAnsi="Times New Roman" w:cs="Times New Roman"/>
              </w:rPr>
              <w:t>2019</w:t>
            </w:r>
            <w:r w:rsidR="0049668E" w:rsidRPr="00E05C93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</w:tr>
      <w:tr w:rsidR="0049668E" w:rsidRPr="00E05C93" w:rsidTr="007A1BC1">
        <w:trPr>
          <w:trHeight w:val="611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68E" w:rsidRPr="00E05C93" w:rsidRDefault="0049668E" w:rsidP="00F746C8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68E" w:rsidRPr="00E05C93" w:rsidRDefault="0049668E" w:rsidP="000B4C52">
            <w:pPr>
              <w:spacing w:line="240" w:lineRule="auto"/>
              <w:ind w:firstLine="223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68E" w:rsidRPr="00E05C93" w:rsidRDefault="0049668E" w:rsidP="000B4C52">
            <w:pPr>
              <w:spacing w:line="240" w:lineRule="auto"/>
              <w:ind w:firstLine="33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49668E" w:rsidRPr="00E05C93" w:rsidTr="00F746C8">
        <w:trPr>
          <w:trHeight w:val="60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68E" w:rsidRPr="00E05C93" w:rsidRDefault="0049668E" w:rsidP="00F746C8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5C93">
              <w:rPr>
                <w:rFonts w:ascii="Times New Roman" w:eastAsia="Times New Roman" w:hAnsi="Times New Roman" w:cs="Times New Roman"/>
                <w:b/>
                <w:bCs/>
              </w:rPr>
              <w:t>Орловский район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668E" w:rsidRPr="00E05C93" w:rsidRDefault="0049668E" w:rsidP="000B4C52">
            <w:pPr>
              <w:spacing w:line="240" w:lineRule="auto"/>
              <w:ind w:firstLine="22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5C93">
              <w:rPr>
                <w:rFonts w:ascii="Times New Roman" w:eastAsia="Times New Roman" w:hAnsi="Times New Roman" w:cs="Times New Roman"/>
                <w:b/>
                <w:bCs/>
              </w:rPr>
              <w:t>3,</w:t>
            </w:r>
            <w:r w:rsidR="00A34CF3" w:rsidRPr="00E05C93">
              <w:rPr>
                <w:rFonts w:ascii="Times New Roman" w:eastAsia="Times New Roman" w:hAnsi="Times New Roman" w:cs="Times New Roman"/>
                <w:b/>
                <w:bCs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49668E" w:rsidRPr="00E05C93" w:rsidRDefault="0049668E" w:rsidP="000B4C52">
            <w:pPr>
              <w:spacing w:line="240" w:lineRule="auto"/>
              <w:ind w:firstLine="3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5C93">
              <w:rPr>
                <w:rFonts w:ascii="Times New Roman" w:eastAsia="Times New Roman" w:hAnsi="Times New Roman" w:cs="Times New Roman"/>
                <w:b/>
                <w:bCs/>
              </w:rPr>
              <w:t>3,</w:t>
            </w:r>
            <w:r w:rsidR="00A34CF3" w:rsidRPr="00E05C93">
              <w:rPr>
                <w:rFonts w:ascii="Times New Roman" w:eastAsia="Times New Roman" w:hAnsi="Times New Roman" w:cs="Times New Roman"/>
                <w:b/>
                <w:bCs/>
              </w:rPr>
              <w:t>38</w:t>
            </w:r>
          </w:p>
        </w:tc>
      </w:tr>
    </w:tbl>
    <w:p w:rsidR="00600B88" w:rsidRPr="00E05C93" w:rsidRDefault="00061B1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C93">
        <w:rPr>
          <w:rFonts w:ascii="Times New Roman" w:hAnsi="Times New Roman" w:cs="Times New Roman"/>
          <w:sz w:val="28"/>
          <w:szCs w:val="28"/>
        </w:rPr>
        <w:t xml:space="preserve">Средний балл экзамена по физике </w:t>
      </w:r>
      <w:r w:rsidR="00A34CF3" w:rsidRPr="00E05C93">
        <w:rPr>
          <w:rFonts w:ascii="Times New Roman" w:hAnsi="Times New Roman" w:cs="Times New Roman"/>
          <w:sz w:val="28"/>
          <w:szCs w:val="28"/>
        </w:rPr>
        <w:t>существенно ниже</w:t>
      </w:r>
      <w:r w:rsidRPr="00E05C93">
        <w:rPr>
          <w:rFonts w:ascii="Times New Roman" w:hAnsi="Times New Roman" w:cs="Times New Roman"/>
          <w:sz w:val="28"/>
          <w:szCs w:val="28"/>
        </w:rPr>
        <w:t>, чем в 201</w:t>
      </w:r>
      <w:r w:rsidR="00A34CF3" w:rsidRPr="00E05C93">
        <w:rPr>
          <w:rFonts w:ascii="Times New Roman" w:hAnsi="Times New Roman" w:cs="Times New Roman"/>
          <w:sz w:val="28"/>
          <w:szCs w:val="28"/>
        </w:rPr>
        <w:t>8</w:t>
      </w:r>
      <w:r w:rsidRPr="00E05C93">
        <w:rPr>
          <w:rFonts w:ascii="Times New Roman" w:hAnsi="Times New Roman" w:cs="Times New Roman"/>
          <w:sz w:val="28"/>
          <w:szCs w:val="28"/>
        </w:rPr>
        <w:t xml:space="preserve"> г. на 0,</w:t>
      </w:r>
      <w:r w:rsidR="00A34CF3" w:rsidRPr="00E05C93">
        <w:rPr>
          <w:rFonts w:ascii="Times New Roman" w:hAnsi="Times New Roman" w:cs="Times New Roman"/>
          <w:sz w:val="28"/>
          <w:szCs w:val="28"/>
        </w:rPr>
        <w:t>53</w:t>
      </w:r>
      <w:r w:rsidRPr="00E05C93">
        <w:rPr>
          <w:rFonts w:ascii="Times New Roman" w:hAnsi="Times New Roman" w:cs="Times New Roman"/>
          <w:sz w:val="28"/>
          <w:szCs w:val="28"/>
        </w:rPr>
        <w:t xml:space="preserve">, неудовлетворительных результатов стало </w:t>
      </w:r>
      <w:r w:rsidR="00A34CF3" w:rsidRPr="00E05C93">
        <w:rPr>
          <w:rFonts w:ascii="Times New Roman" w:hAnsi="Times New Roman" w:cs="Times New Roman"/>
          <w:sz w:val="28"/>
          <w:szCs w:val="28"/>
        </w:rPr>
        <w:t>больше</w:t>
      </w:r>
      <w:r w:rsidRPr="00E05C93">
        <w:rPr>
          <w:rFonts w:ascii="Times New Roman" w:hAnsi="Times New Roman" w:cs="Times New Roman"/>
          <w:sz w:val="28"/>
          <w:szCs w:val="28"/>
        </w:rPr>
        <w:t xml:space="preserve"> (</w:t>
      </w:r>
      <w:r w:rsidR="00A34CF3" w:rsidRPr="00E05C93">
        <w:rPr>
          <w:rFonts w:ascii="Times New Roman" w:hAnsi="Times New Roman" w:cs="Times New Roman"/>
          <w:sz w:val="28"/>
          <w:szCs w:val="28"/>
        </w:rPr>
        <w:t>2</w:t>
      </w:r>
      <w:r w:rsidRPr="00E05C93">
        <w:rPr>
          <w:rFonts w:ascii="Times New Roman" w:hAnsi="Times New Roman" w:cs="Times New Roman"/>
          <w:sz w:val="28"/>
          <w:szCs w:val="28"/>
        </w:rPr>
        <w:t xml:space="preserve"> в 201</w:t>
      </w:r>
      <w:r w:rsidR="00A34CF3" w:rsidRPr="00E05C93">
        <w:rPr>
          <w:rFonts w:ascii="Times New Roman" w:hAnsi="Times New Roman" w:cs="Times New Roman"/>
          <w:sz w:val="28"/>
          <w:szCs w:val="28"/>
        </w:rPr>
        <w:t>8</w:t>
      </w:r>
      <w:r w:rsidRPr="00E05C93">
        <w:rPr>
          <w:rFonts w:ascii="Times New Roman" w:hAnsi="Times New Roman" w:cs="Times New Roman"/>
          <w:sz w:val="28"/>
          <w:szCs w:val="28"/>
        </w:rPr>
        <w:t xml:space="preserve">, </w:t>
      </w:r>
      <w:r w:rsidR="00A34CF3" w:rsidRPr="00E05C93">
        <w:rPr>
          <w:rFonts w:ascii="Times New Roman" w:hAnsi="Times New Roman" w:cs="Times New Roman"/>
          <w:sz w:val="28"/>
          <w:szCs w:val="28"/>
        </w:rPr>
        <w:t>5</w:t>
      </w:r>
      <w:r w:rsidRPr="00E05C93">
        <w:rPr>
          <w:rFonts w:ascii="Times New Roman" w:hAnsi="Times New Roman" w:cs="Times New Roman"/>
          <w:sz w:val="28"/>
          <w:szCs w:val="28"/>
        </w:rPr>
        <w:t xml:space="preserve"> в 201</w:t>
      </w:r>
      <w:r w:rsidR="00A34CF3" w:rsidRPr="00E05C93">
        <w:rPr>
          <w:rFonts w:ascii="Times New Roman" w:hAnsi="Times New Roman" w:cs="Times New Roman"/>
          <w:sz w:val="28"/>
          <w:szCs w:val="28"/>
        </w:rPr>
        <w:t>9</w:t>
      </w:r>
      <w:r w:rsidRPr="00E05C93">
        <w:rPr>
          <w:rFonts w:ascii="Times New Roman" w:hAnsi="Times New Roman" w:cs="Times New Roman"/>
          <w:sz w:val="28"/>
          <w:szCs w:val="28"/>
        </w:rPr>
        <w:t>), при этом количество сдающих физику уменьшилось в 201</w:t>
      </w:r>
      <w:r w:rsidR="00A34CF3" w:rsidRPr="00E05C93">
        <w:rPr>
          <w:rFonts w:ascii="Times New Roman" w:hAnsi="Times New Roman" w:cs="Times New Roman"/>
          <w:sz w:val="28"/>
          <w:szCs w:val="28"/>
        </w:rPr>
        <w:t>9</w:t>
      </w:r>
      <w:r w:rsidR="008A4DFC" w:rsidRPr="00E05C93">
        <w:rPr>
          <w:rFonts w:ascii="Times New Roman" w:hAnsi="Times New Roman" w:cs="Times New Roman"/>
          <w:sz w:val="28"/>
          <w:szCs w:val="28"/>
        </w:rPr>
        <w:t xml:space="preserve"> году по сравнению с 201</w:t>
      </w:r>
      <w:r w:rsidR="00A34CF3" w:rsidRPr="00E05C93">
        <w:rPr>
          <w:rFonts w:ascii="Times New Roman" w:hAnsi="Times New Roman" w:cs="Times New Roman"/>
          <w:sz w:val="28"/>
          <w:szCs w:val="28"/>
        </w:rPr>
        <w:t>8</w:t>
      </w:r>
      <w:r w:rsidR="008A4DFC" w:rsidRPr="00E05C93">
        <w:rPr>
          <w:rFonts w:ascii="Times New Roman" w:hAnsi="Times New Roman" w:cs="Times New Roman"/>
          <w:sz w:val="28"/>
          <w:szCs w:val="28"/>
        </w:rPr>
        <w:t xml:space="preserve"> г</w:t>
      </w:r>
      <w:r w:rsidRPr="00E05C93">
        <w:rPr>
          <w:rFonts w:ascii="Times New Roman" w:hAnsi="Times New Roman" w:cs="Times New Roman"/>
          <w:sz w:val="28"/>
          <w:szCs w:val="28"/>
        </w:rPr>
        <w:t>.</w:t>
      </w:r>
      <w:r w:rsidR="00E05C93">
        <w:rPr>
          <w:rFonts w:ascii="Times New Roman" w:hAnsi="Times New Roman" w:cs="Times New Roman"/>
          <w:sz w:val="28"/>
          <w:szCs w:val="28"/>
        </w:rPr>
        <w:t xml:space="preserve"> </w:t>
      </w:r>
      <w:r w:rsidR="00E05C93" w:rsidRPr="00E05C93">
        <w:rPr>
          <w:rFonts w:ascii="Times New Roman" w:hAnsi="Times New Roman" w:cs="Times New Roman"/>
          <w:b/>
          <w:sz w:val="28"/>
          <w:szCs w:val="28"/>
        </w:rPr>
        <w:t>ОГЭ по физике выпускники сдавали 11 июня, после изменения регламента получения и расшифорвки КИМов по физике, что сделало картину результатов более объективной.</w:t>
      </w:r>
    </w:p>
    <w:p w:rsidR="00061B1E" w:rsidRPr="00BB34BB" w:rsidRDefault="00061B1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61B1E" w:rsidRPr="00E05C93" w:rsidRDefault="00061B1E" w:rsidP="00061B1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C93">
        <w:rPr>
          <w:rFonts w:ascii="Times New Roman" w:hAnsi="Times New Roman" w:cs="Times New Roman"/>
          <w:b/>
          <w:sz w:val="28"/>
          <w:szCs w:val="28"/>
        </w:rPr>
        <w:t>Химия:</w:t>
      </w:r>
    </w:p>
    <w:tbl>
      <w:tblPr>
        <w:tblW w:w="5402" w:type="dxa"/>
        <w:tblInd w:w="93" w:type="dxa"/>
        <w:tblLook w:val="04A0"/>
      </w:tblPr>
      <w:tblGrid>
        <w:gridCol w:w="2378"/>
        <w:gridCol w:w="1465"/>
        <w:gridCol w:w="1559"/>
      </w:tblGrid>
      <w:tr w:rsidR="00061B1E" w:rsidRPr="00E05C93" w:rsidTr="00F746C8">
        <w:trPr>
          <w:trHeight w:val="30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1E" w:rsidRPr="00E05C93" w:rsidRDefault="00061B1E" w:rsidP="00F746C8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B1E" w:rsidRPr="00E05C93" w:rsidRDefault="00E05C93" w:rsidP="000B4C52">
            <w:pPr>
              <w:spacing w:line="240" w:lineRule="auto"/>
              <w:ind w:firstLine="22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5C93">
              <w:rPr>
                <w:rFonts w:ascii="Times New Roman" w:eastAsia="Times New Roman" w:hAnsi="Times New Roman" w:cs="Times New Roman"/>
              </w:rPr>
              <w:t>2018</w:t>
            </w:r>
            <w:r w:rsidR="00061B1E" w:rsidRPr="00E05C93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61B1E" w:rsidRPr="00E05C93" w:rsidRDefault="00E05C93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5C93">
              <w:rPr>
                <w:rFonts w:ascii="Times New Roman" w:eastAsia="Times New Roman" w:hAnsi="Times New Roman" w:cs="Times New Roman"/>
              </w:rPr>
              <w:t>2019</w:t>
            </w:r>
            <w:r w:rsidR="00061B1E" w:rsidRPr="00E05C93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</w:tr>
      <w:tr w:rsidR="00061B1E" w:rsidRPr="00E05C93" w:rsidTr="007A1BC1">
        <w:trPr>
          <w:trHeight w:val="521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B1E" w:rsidRPr="00E05C93" w:rsidRDefault="00061B1E" w:rsidP="00F746C8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B1E" w:rsidRPr="00E05C93" w:rsidRDefault="00061B1E" w:rsidP="000B4C52">
            <w:pPr>
              <w:spacing w:line="240" w:lineRule="auto"/>
              <w:ind w:firstLine="223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1B1E" w:rsidRPr="00E05C93" w:rsidRDefault="00061B1E" w:rsidP="000B4C52">
            <w:pPr>
              <w:spacing w:line="240" w:lineRule="auto"/>
              <w:ind w:firstLine="175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061B1E" w:rsidRPr="00E05C93" w:rsidTr="00F746C8">
        <w:trPr>
          <w:trHeight w:val="60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1E" w:rsidRPr="00E05C93" w:rsidRDefault="00061B1E" w:rsidP="00F746C8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5C93">
              <w:rPr>
                <w:rFonts w:ascii="Times New Roman" w:eastAsia="Times New Roman" w:hAnsi="Times New Roman" w:cs="Times New Roman"/>
                <w:b/>
                <w:bCs/>
              </w:rPr>
              <w:t>Орловский район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B1E" w:rsidRPr="00E05C93" w:rsidRDefault="00061B1E" w:rsidP="000B4C52">
            <w:pPr>
              <w:spacing w:line="240" w:lineRule="auto"/>
              <w:ind w:firstLine="22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5C93">
              <w:rPr>
                <w:rFonts w:ascii="Times New Roman" w:eastAsia="Times New Roman" w:hAnsi="Times New Roman" w:cs="Times New Roman"/>
                <w:b/>
                <w:bCs/>
              </w:rPr>
              <w:t>4,</w:t>
            </w:r>
            <w:r w:rsidR="00E05C93" w:rsidRPr="00E05C93">
              <w:rPr>
                <w:rFonts w:ascii="Times New Roman" w:eastAsia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61B1E" w:rsidRPr="00E05C93" w:rsidRDefault="00061B1E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5C93">
              <w:rPr>
                <w:rFonts w:ascii="Times New Roman" w:eastAsia="Times New Roman" w:hAnsi="Times New Roman" w:cs="Times New Roman"/>
                <w:b/>
                <w:bCs/>
              </w:rPr>
              <w:t>4,</w:t>
            </w:r>
            <w:r w:rsidR="00E05C93" w:rsidRPr="00E05C93">
              <w:rPr>
                <w:rFonts w:ascii="Times New Roman" w:eastAsia="Times New Roman" w:hAnsi="Times New Roman" w:cs="Times New Roman"/>
                <w:b/>
                <w:bCs/>
              </w:rPr>
              <w:t>23</w:t>
            </w:r>
          </w:p>
        </w:tc>
      </w:tr>
    </w:tbl>
    <w:p w:rsidR="00061B1E" w:rsidRPr="00E05C93" w:rsidRDefault="00061B1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5C93">
        <w:rPr>
          <w:rFonts w:ascii="Times New Roman" w:hAnsi="Times New Roman" w:cs="Times New Roman"/>
          <w:sz w:val="28"/>
          <w:szCs w:val="28"/>
        </w:rPr>
        <w:t xml:space="preserve">Средний балл экзамена по химии традиционно высок, </w:t>
      </w:r>
      <w:r w:rsidR="00E05C93" w:rsidRPr="00E05C93">
        <w:rPr>
          <w:rFonts w:ascii="Times New Roman" w:hAnsi="Times New Roman" w:cs="Times New Roman"/>
          <w:sz w:val="28"/>
          <w:szCs w:val="28"/>
        </w:rPr>
        <w:t xml:space="preserve">но </w:t>
      </w:r>
      <w:r w:rsidRPr="00E05C93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E05C93" w:rsidRPr="00E05C93">
        <w:rPr>
          <w:rFonts w:ascii="Times New Roman" w:hAnsi="Times New Roman" w:cs="Times New Roman"/>
          <w:sz w:val="28"/>
          <w:szCs w:val="28"/>
        </w:rPr>
        <w:t>уменьшился</w:t>
      </w:r>
      <w:r w:rsidRPr="00E05C93">
        <w:rPr>
          <w:rFonts w:ascii="Times New Roman" w:hAnsi="Times New Roman" w:cs="Times New Roman"/>
          <w:sz w:val="28"/>
          <w:szCs w:val="28"/>
        </w:rPr>
        <w:t xml:space="preserve"> на 0,</w:t>
      </w:r>
      <w:r w:rsidR="00E05C93" w:rsidRPr="00E05C93">
        <w:rPr>
          <w:rFonts w:ascii="Times New Roman" w:hAnsi="Times New Roman" w:cs="Times New Roman"/>
          <w:sz w:val="28"/>
          <w:szCs w:val="28"/>
        </w:rPr>
        <w:t>16</w:t>
      </w:r>
      <w:r w:rsidRPr="00E05C93">
        <w:rPr>
          <w:rFonts w:ascii="Times New Roman" w:hAnsi="Times New Roman" w:cs="Times New Roman"/>
          <w:sz w:val="28"/>
          <w:szCs w:val="28"/>
        </w:rPr>
        <w:t xml:space="preserve">. </w:t>
      </w:r>
      <w:r w:rsidR="00AF0360" w:rsidRPr="00E05C9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05C93" w:rsidRPr="00E05C93">
        <w:rPr>
          <w:rFonts w:ascii="Times New Roman" w:hAnsi="Times New Roman" w:cs="Times New Roman"/>
          <w:sz w:val="28"/>
          <w:szCs w:val="28"/>
        </w:rPr>
        <w:t>неудовлетворительных</w:t>
      </w:r>
      <w:r w:rsidR="00AF0360" w:rsidRPr="00E05C93">
        <w:rPr>
          <w:rFonts w:ascii="Times New Roman" w:hAnsi="Times New Roman" w:cs="Times New Roman"/>
          <w:sz w:val="28"/>
          <w:szCs w:val="28"/>
        </w:rPr>
        <w:t xml:space="preserve"> отметок </w:t>
      </w:r>
      <w:r w:rsidR="00E05C93" w:rsidRPr="00E05C93">
        <w:rPr>
          <w:rFonts w:ascii="Times New Roman" w:hAnsi="Times New Roman" w:cs="Times New Roman"/>
          <w:sz w:val="28"/>
          <w:szCs w:val="28"/>
        </w:rPr>
        <w:t>осталось на прежнем уровне (1 двойка), но вэтом году выпускник сумел пересдать экзамен в основной период в резервный день</w:t>
      </w:r>
      <w:r w:rsidR="00AF0360" w:rsidRPr="00E05C93">
        <w:rPr>
          <w:rFonts w:ascii="Times New Roman" w:hAnsi="Times New Roman" w:cs="Times New Roman"/>
          <w:sz w:val="28"/>
          <w:szCs w:val="28"/>
        </w:rPr>
        <w:t>.</w:t>
      </w:r>
    </w:p>
    <w:p w:rsidR="00E05C93" w:rsidRPr="00BB34BB" w:rsidRDefault="00E05C93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121B" w:rsidRPr="00E05C93" w:rsidRDefault="0052121B" w:rsidP="0052121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C93">
        <w:rPr>
          <w:rFonts w:ascii="Times New Roman" w:hAnsi="Times New Roman" w:cs="Times New Roman"/>
          <w:b/>
          <w:sz w:val="28"/>
          <w:szCs w:val="28"/>
        </w:rPr>
        <w:t>Биология:</w:t>
      </w:r>
    </w:p>
    <w:tbl>
      <w:tblPr>
        <w:tblW w:w="5402" w:type="dxa"/>
        <w:tblInd w:w="93" w:type="dxa"/>
        <w:tblLook w:val="04A0"/>
      </w:tblPr>
      <w:tblGrid>
        <w:gridCol w:w="2378"/>
        <w:gridCol w:w="1465"/>
        <w:gridCol w:w="1559"/>
      </w:tblGrid>
      <w:tr w:rsidR="0052121B" w:rsidRPr="00E05C93" w:rsidTr="00F746C8">
        <w:trPr>
          <w:trHeight w:val="30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1B" w:rsidRPr="00E05C93" w:rsidRDefault="0052121B" w:rsidP="00F746C8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21B" w:rsidRPr="00E05C93" w:rsidRDefault="00E05C93" w:rsidP="000B4C52">
            <w:pPr>
              <w:spacing w:line="240" w:lineRule="auto"/>
              <w:ind w:firstLine="223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5C93">
              <w:rPr>
                <w:rFonts w:ascii="Times New Roman" w:eastAsia="Times New Roman" w:hAnsi="Times New Roman" w:cs="Times New Roman"/>
              </w:rPr>
              <w:t>2018</w:t>
            </w:r>
            <w:r w:rsidR="0052121B" w:rsidRPr="00E05C93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52121B" w:rsidRPr="00E05C93" w:rsidRDefault="00E05C93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05C93">
              <w:rPr>
                <w:rFonts w:ascii="Times New Roman" w:eastAsia="Times New Roman" w:hAnsi="Times New Roman" w:cs="Times New Roman"/>
              </w:rPr>
              <w:t>2019</w:t>
            </w:r>
            <w:r w:rsidR="0052121B" w:rsidRPr="00E05C93">
              <w:rPr>
                <w:rFonts w:ascii="Times New Roman" w:eastAsia="Times New Roman" w:hAnsi="Times New Roman" w:cs="Times New Roman"/>
              </w:rPr>
              <w:t xml:space="preserve"> Средний балл</w:t>
            </w:r>
          </w:p>
        </w:tc>
      </w:tr>
      <w:tr w:rsidR="0052121B" w:rsidRPr="00E05C93" w:rsidTr="007A1BC1">
        <w:trPr>
          <w:trHeight w:val="565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1B" w:rsidRPr="00E05C93" w:rsidRDefault="0052121B" w:rsidP="00F746C8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1B" w:rsidRPr="00E05C93" w:rsidRDefault="0052121B" w:rsidP="000B4C52">
            <w:pPr>
              <w:spacing w:line="240" w:lineRule="auto"/>
              <w:ind w:firstLine="223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121B" w:rsidRPr="00E05C93" w:rsidRDefault="0052121B" w:rsidP="000B4C52">
            <w:pPr>
              <w:spacing w:line="240" w:lineRule="auto"/>
              <w:ind w:firstLine="175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52121B" w:rsidRPr="00E05C93" w:rsidTr="00F746C8">
        <w:trPr>
          <w:trHeight w:val="60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1B" w:rsidRPr="00E05C93" w:rsidRDefault="0052121B" w:rsidP="00F746C8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5C93">
              <w:rPr>
                <w:rFonts w:ascii="Times New Roman" w:eastAsia="Times New Roman" w:hAnsi="Times New Roman" w:cs="Times New Roman"/>
                <w:b/>
                <w:bCs/>
              </w:rPr>
              <w:t>Орловский район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21B" w:rsidRPr="00E05C93" w:rsidRDefault="0052121B" w:rsidP="000B4C52">
            <w:pPr>
              <w:spacing w:line="240" w:lineRule="auto"/>
              <w:ind w:firstLine="22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5C93">
              <w:rPr>
                <w:rFonts w:ascii="Times New Roman" w:eastAsia="Times New Roman" w:hAnsi="Times New Roman" w:cs="Times New Roman"/>
                <w:b/>
                <w:bCs/>
              </w:rPr>
              <w:t>3,6</w:t>
            </w:r>
            <w:r w:rsidR="00E05C93" w:rsidRPr="00E05C9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52121B" w:rsidRPr="00E05C93" w:rsidRDefault="0052121B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5C93">
              <w:rPr>
                <w:rFonts w:ascii="Times New Roman" w:eastAsia="Times New Roman" w:hAnsi="Times New Roman" w:cs="Times New Roman"/>
                <w:b/>
                <w:bCs/>
              </w:rPr>
              <w:t>3,</w:t>
            </w:r>
            <w:r w:rsidR="00E05C93" w:rsidRPr="00E05C93"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</w:tr>
    </w:tbl>
    <w:p w:rsidR="0052121B" w:rsidRPr="00BB34BB" w:rsidRDefault="0052121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A41F9" w:rsidRPr="00E05C93" w:rsidRDefault="00E05C93" w:rsidP="002A41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1F9">
        <w:rPr>
          <w:rFonts w:ascii="Times New Roman" w:hAnsi="Times New Roman" w:cs="Times New Roman"/>
          <w:sz w:val="28"/>
          <w:szCs w:val="28"/>
        </w:rPr>
        <w:t>Самые низкие результаты на ОГЭ получены на экз</w:t>
      </w:r>
      <w:r w:rsidR="0052121B" w:rsidRPr="002A41F9">
        <w:rPr>
          <w:rFonts w:ascii="Times New Roman" w:hAnsi="Times New Roman" w:cs="Times New Roman"/>
          <w:sz w:val="28"/>
          <w:szCs w:val="28"/>
        </w:rPr>
        <w:t>амен</w:t>
      </w:r>
      <w:r w:rsidRPr="002A41F9">
        <w:rPr>
          <w:rFonts w:ascii="Times New Roman" w:hAnsi="Times New Roman" w:cs="Times New Roman"/>
          <w:sz w:val="28"/>
          <w:szCs w:val="28"/>
        </w:rPr>
        <w:t>е</w:t>
      </w:r>
      <w:r w:rsidR="0052121B" w:rsidRPr="002A41F9">
        <w:rPr>
          <w:rFonts w:ascii="Times New Roman" w:hAnsi="Times New Roman" w:cs="Times New Roman"/>
          <w:sz w:val="28"/>
          <w:szCs w:val="28"/>
        </w:rPr>
        <w:t xml:space="preserve"> по биологии</w:t>
      </w:r>
      <w:r w:rsidRPr="002A41F9">
        <w:rPr>
          <w:rFonts w:ascii="Times New Roman" w:hAnsi="Times New Roman" w:cs="Times New Roman"/>
          <w:sz w:val="28"/>
          <w:szCs w:val="28"/>
        </w:rPr>
        <w:t xml:space="preserve"> (учитывая высокую выборность этого предмета).</w:t>
      </w:r>
      <w:r w:rsidR="0052121B" w:rsidRPr="002A41F9">
        <w:rPr>
          <w:rFonts w:ascii="Times New Roman" w:hAnsi="Times New Roman" w:cs="Times New Roman"/>
          <w:sz w:val="28"/>
          <w:szCs w:val="28"/>
        </w:rPr>
        <w:t xml:space="preserve"> Средний балл </w:t>
      </w:r>
      <w:r w:rsidRPr="002A41F9">
        <w:rPr>
          <w:rFonts w:ascii="Times New Roman" w:hAnsi="Times New Roman" w:cs="Times New Roman"/>
          <w:sz w:val="28"/>
          <w:szCs w:val="28"/>
        </w:rPr>
        <w:t>резко снизился – на 0,46 пунктов, количество неудовлетворительных отметок возросло с 4-х до 16-ти</w:t>
      </w:r>
      <w:r w:rsidR="0052121B" w:rsidRPr="002A41F9">
        <w:rPr>
          <w:rFonts w:ascii="Times New Roman" w:hAnsi="Times New Roman" w:cs="Times New Roman"/>
          <w:sz w:val="28"/>
          <w:szCs w:val="28"/>
        </w:rPr>
        <w:t>.</w:t>
      </w:r>
      <w:r w:rsidR="0052121B" w:rsidRPr="00BB34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A41F9" w:rsidRPr="002A41F9">
        <w:rPr>
          <w:rFonts w:ascii="Times New Roman" w:hAnsi="Times New Roman" w:cs="Times New Roman"/>
          <w:sz w:val="28"/>
          <w:szCs w:val="28"/>
        </w:rPr>
        <w:t>В</w:t>
      </w:r>
      <w:r w:rsidR="0052121B" w:rsidRPr="002A41F9">
        <w:rPr>
          <w:rFonts w:ascii="Times New Roman" w:hAnsi="Times New Roman" w:cs="Times New Roman"/>
          <w:sz w:val="28"/>
          <w:szCs w:val="28"/>
        </w:rPr>
        <w:t xml:space="preserve">ыпускники выбрали этот предмет </w:t>
      </w:r>
      <w:r w:rsidR="002A41F9" w:rsidRPr="002A41F9">
        <w:rPr>
          <w:rFonts w:ascii="Times New Roman" w:hAnsi="Times New Roman" w:cs="Times New Roman"/>
          <w:sz w:val="28"/>
          <w:szCs w:val="28"/>
        </w:rPr>
        <w:t xml:space="preserve">немного </w:t>
      </w:r>
      <w:r w:rsidR="0052121B" w:rsidRPr="002A41F9">
        <w:rPr>
          <w:rFonts w:ascii="Times New Roman" w:hAnsi="Times New Roman" w:cs="Times New Roman"/>
          <w:sz w:val="28"/>
          <w:szCs w:val="28"/>
        </w:rPr>
        <w:t>больше: 2</w:t>
      </w:r>
      <w:r w:rsidR="002A41F9" w:rsidRPr="002A41F9">
        <w:rPr>
          <w:rFonts w:ascii="Times New Roman" w:hAnsi="Times New Roman" w:cs="Times New Roman"/>
          <w:sz w:val="28"/>
          <w:szCs w:val="28"/>
        </w:rPr>
        <w:t>7</w:t>
      </w:r>
      <w:r w:rsidR="0052121B" w:rsidRPr="002A41F9">
        <w:rPr>
          <w:rFonts w:ascii="Times New Roman" w:hAnsi="Times New Roman" w:cs="Times New Roman"/>
          <w:sz w:val="28"/>
          <w:szCs w:val="28"/>
        </w:rPr>
        <w:t>,</w:t>
      </w:r>
      <w:r w:rsidR="002A41F9" w:rsidRPr="002A41F9">
        <w:rPr>
          <w:rFonts w:ascii="Times New Roman" w:hAnsi="Times New Roman" w:cs="Times New Roman"/>
          <w:sz w:val="28"/>
          <w:szCs w:val="28"/>
        </w:rPr>
        <w:t>2</w:t>
      </w:r>
      <w:r w:rsidR="0052121B" w:rsidRPr="002A41F9">
        <w:rPr>
          <w:rFonts w:ascii="Times New Roman" w:hAnsi="Times New Roman" w:cs="Times New Roman"/>
          <w:sz w:val="28"/>
          <w:szCs w:val="28"/>
        </w:rPr>
        <w:t>% участников, в 201</w:t>
      </w:r>
      <w:r w:rsidR="002A41F9" w:rsidRPr="002A41F9">
        <w:rPr>
          <w:rFonts w:ascii="Times New Roman" w:hAnsi="Times New Roman" w:cs="Times New Roman"/>
          <w:sz w:val="28"/>
          <w:szCs w:val="28"/>
        </w:rPr>
        <w:t>8</w:t>
      </w:r>
      <w:r w:rsidR="0052121B" w:rsidRPr="002A41F9">
        <w:rPr>
          <w:rFonts w:ascii="Times New Roman" w:hAnsi="Times New Roman" w:cs="Times New Roman"/>
          <w:sz w:val="28"/>
          <w:szCs w:val="28"/>
        </w:rPr>
        <w:t xml:space="preserve"> г. – 2</w:t>
      </w:r>
      <w:r w:rsidR="002A41F9" w:rsidRPr="002A41F9">
        <w:rPr>
          <w:rFonts w:ascii="Times New Roman" w:hAnsi="Times New Roman" w:cs="Times New Roman"/>
          <w:sz w:val="28"/>
          <w:szCs w:val="28"/>
        </w:rPr>
        <w:t>6,8</w:t>
      </w:r>
      <w:r w:rsidR="0052121B" w:rsidRPr="002A41F9">
        <w:rPr>
          <w:rFonts w:ascii="Times New Roman" w:hAnsi="Times New Roman" w:cs="Times New Roman"/>
          <w:sz w:val="28"/>
          <w:szCs w:val="28"/>
        </w:rPr>
        <w:t>%.</w:t>
      </w:r>
      <w:r w:rsidR="001149D8" w:rsidRPr="00BB34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A41F9" w:rsidRPr="00E05C93">
        <w:rPr>
          <w:rFonts w:ascii="Times New Roman" w:hAnsi="Times New Roman" w:cs="Times New Roman"/>
          <w:b/>
          <w:sz w:val="28"/>
          <w:szCs w:val="28"/>
        </w:rPr>
        <w:t xml:space="preserve">ОГЭ по </w:t>
      </w:r>
      <w:r w:rsidR="002A41F9">
        <w:rPr>
          <w:rFonts w:ascii="Times New Roman" w:hAnsi="Times New Roman" w:cs="Times New Roman"/>
          <w:b/>
          <w:sz w:val="28"/>
          <w:szCs w:val="28"/>
        </w:rPr>
        <w:t>биологии</w:t>
      </w:r>
      <w:r w:rsidR="002A41F9" w:rsidRPr="00E05C93">
        <w:rPr>
          <w:rFonts w:ascii="Times New Roman" w:hAnsi="Times New Roman" w:cs="Times New Roman"/>
          <w:b/>
          <w:sz w:val="28"/>
          <w:szCs w:val="28"/>
        </w:rPr>
        <w:t xml:space="preserve"> выпускники сдавали 11 июня, после изменения регламента получения и расшифорвки КИМов по физике, что сделало картину результатов более объективной.</w:t>
      </w:r>
    </w:p>
    <w:p w:rsidR="0052121B" w:rsidRPr="00BB34BB" w:rsidRDefault="0052121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B4C52" w:rsidRPr="004B3B36" w:rsidRDefault="000B4C52" w:rsidP="000B4C5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B36">
        <w:rPr>
          <w:rFonts w:ascii="Times New Roman" w:hAnsi="Times New Roman" w:cs="Times New Roman"/>
          <w:b/>
          <w:sz w:val="28"/>
          <w:szCs w:val="28"/>
        </w:rPr>
        <w:t>Информатика и ИКТ:</w:t>
      </w:r>
    </w:p>
    <w:tbl>
      <w:tblPr>
        <w:tblW w:w="5402" w:type="dxa"/>
        <w:tblInd w:w="93" w:type="dxa"/>
        <w:tblLook w:val="04A0"/>
      </w:tblPr>
      <w:tblGrid>
        <w:gridCol w:w="2378"/>
        <w:gridCol w:w="1465"/>
        <w:gridCol w:w="1559"/>
      </w:tblGrid>
      <w:tr w:rsidR="000B4C52" w:rsidRPr="004B3B36" w:rsidTr="00E171E1">
        <w:trPr>
          <w:trHeight w:val="30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52" w:rsidRPr="004B3B36" w:rsidRDefault="000B4C52" w:rsidP="00E171E1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C52" w:rsidRPr="004B3B36" w:rsidRDefault="004B3B36" w:rsidP="000B4C52">
            <w:pPr>
              <w:spacing w:line="240" w:lineRule="auto"/>
              <w:ind w:firstLine="8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B3B36">
              <w:rPr>
                <w:rFonts w:ascii="Times New Roman" w:eastAsia="Times New Roman" w:hAnsi="Times New Roman" w:cs="Times New Roman"/>
              </w:rPr>
              <w:t>2018</w:t>
            </w:r>
            <w:r w:rsidR="000B4C52" w:rsidRPr="004B3B36">
              <w:rPr>
                <w:rFonts w:ascii="Times New Roman" w:eastAsia="Times New Roman" w:hAnsi="Times New Roman" w:cs="Times New Roman"/>
              </w:rPr>
              <w:t xml:space="preserve"> </w:t>
            </w:r>
            <w:r w:rsidR="000B4C52" w:rsidRPr="004B3B36">
              <w:rPr>
                <w:rFonts w:ascii="Times New Roman" w:eastAsia="Times New Roman" w:hAnsi="Times New Roman" w:cs="Times New Roman"/>
              </w:rPr>
              <w:lastRenderedPageBreak/>
              <w:t>Средний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0B4C52" w:rsidRPr="004B3B36" w:rsidRDefault="004B3B36" w:rsidP="000B4C52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B3B36">
              <w:rPr>
                <w:rFonts w:ascii="Times New Roman" w:eastAsia="Times New Roman" w:hAnsi="Times New Roman" w:cs="Times New Roman"/>
              </w:rPr>
              <w:lastRenderedPageBreak/>
              <w:t>2019</w:t>
            </w:r>
            <w:r w:rsidR="000B4C52" w:rsidRPr="004B3B36">
              <w:rPr>
                <w:rFonts w:ascii="Times New Roman" w:eastAsia="Times New Roman" w:hAnsi="Times New Roman" w:cs="Times New Roman"/>
              </w:rPr>
              <w:t xml:space="preserve"> </w:t>
            </w:r>
            <w:r w:rsidR="000B4C52" w:rsidRPr="004B3B36">
              <w:rPr>
                <w:rFonts w:ascii="Times New Roman" w:eastAsia="Times New Roman" w:hAnsi="Times New Roman" w:cs="Times New Roman"/>
              </w:rPr>
              <w:lastRenderedPageBreak/>
              <w:t>Средний балл</w:t>
            </w:r>
          </w:p>
        </w:tc>
      </w:tr>
      <w:tr w:rsidR="000B4C52" w:rsidRPr="004B3B36" w:rsidTr="007A1BC1">
        <w:trPr>
          <w:trHeight w:val="647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C52" w:rsidRPr="004B3B36" w:rsidRDefault="000B4C52" w:rsidP="00E171E1">
            <w:pPr>
              <w:spacing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C52" w:rsidRPr="004B3B36" w:rsidRDefault="000B4C52" w:rsidP="000B4C52">
            <w:pPr>
              <w:spacing w:line="240" w:lineRule="auto"/>
              <w:ind w:firstLine="81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C52" w:rsidRPr="004B3B36" w:rsidRDefault="000B4C52" w:rsidP="000B4C52">
            <w:pPr>
              <w:spacing w:line="240" w:lineRule="auto"/>
              <w:ind w:firstLine="175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0B4C52" w:rsidRPr="004B3B36" w:rsidTr="00E171E1">
        <w:trPr>
          <w:trHeight w:val="600"/>
        </w:trPr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52" w:rsidRPr="004B3B36" w:rsidRDefault="000B4C52" w:rsidP="00E171E1">
            <w:pPr>
              <w:spacing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3B36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Орловский район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4C52" w:rsidRPr="004B3B36" w:rsidRDefault="000B4C52" w:rsidP="000B4C52">
            <w:pPr>
              <w:spacing w:line="240" w:lineRule="auto"/>
              <w:ind w:firstLine="8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3B36">
              <w:rPr>
                <w:rFonts w:ascii="Times New Roman" w:eastAsia="Times New Roman" w:hAnsi="Times New Roman" w:cs="Times New Roman"/>
                <w:b/>
                <w:bCs/>
              </w:rPr>
              <w:t>3,</w:t>
            </w:r>
            <w:r w:rsidR="004B3B36" w:rsidRPr="004B3B36">
              <w:rPr>
                <w:rFonts w:ascii="Times New Roman" w:eastAsia="Times New Roman" w:hAnsi="Times New Roman" w:cs="Times New Roman"/>
                <w:b/>
                <w:bCs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0B4C52" w:rsidRPr="004B3B36" w:rsidRDefault="000B4C52" w:rsidP="007401F1">
            <w:pPr>
              <w:spacing w:line="240" w:lineRule="auto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3B3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4B3B36" w:rsidRPr="004B3B36">
              <w:rPr>
                <w:rFonts w:ascii="Times New Roman" w:eastAsia="Times New Roman" w:hAnsi="Times New Roman" w:cs="Times New Roman"/>
                <w:b/>
                <w:bCs/>
              </w:rPr>
              <w:t>,59</w:t>
            </w:r>
          </w:p>
        </w:tc>
      </w:tr>
    </w:tbl>
    <w:p w:rsidR="0052121B" w:rsidRPr="00BB34BB" w:rsidRDefault="0052121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401F1" w:rsidRPr="004B3B36" w:rsidRDefault="007401F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B36">
        <w:rPr>
          <w:rFonts w:ascii="Times New Roman" w:hAnsi="Times New Roman" w:cs="Times New Roman"/>
          <w:sz w:val="28"/>
          <w:szCs w:val="28"/>
        </w:rPr>
        <w:t>Экзамен по информатике и ИКТ как и в прошлом году оказался достаточно востребованным.  В 2017 году предмет выбрали 49 человек, в 2018 – 67 участников</w:t>
      </w:r>
      <w:r w:rsidR="004B3B36" w:rsidRPr="004B3B36">
        <w:rPr>
          <w:rFonts w:ascii="Times New Roman" w:hAnsi="Times New Roman" w:cs="Times New Roman"/>
          <w:sz w:val="28"/>
          <w:szCs w:val="28"/>
        </w:rPr>
        <w:t>, в 2019 – 68 человек</w:t>
      </w:r>
      <w:r w:rsidRPr="004B3B36">
        <w:rPr>
          <w:rFonts w:ascii="Times New Roman" w:hAnsi="Times New Roman" w:cs="Times New Roman"/>
          <w:sz w:val="28"/>
          <w:szCs w:val="28"/>
        </w:rPr>
        <w:t xml:space="preserve">. Средний балл  </w:t>
      </w:r>
      <w:r w:rsidR="004B3B36" w:rsidRPr="004B3B36">
        <w:rPr>
          <w:rFonts w:ascii="Times New Roman" w:hAnsi="Times New Roman" w:cs="Times New Roman"/>
          <w:sz w:val="28"/>
          <w:szCs w:val="28"/>
        </w:rPr>
        <w:t>остался почти на том же уровне, что и в 2018</w:t>
      </w:r>
      <w:r w:rsidRPr="004B3B36">
        <w:rPr>
          <w:rFonts w:ascii="Times New Roman" w:hAnsi="Times New Roman" w:cs="Times New Roman"/>
          <w:sz w:val="28"/>
          <w:szCs w:val="28"/>
        </w:rPr>
        <w:t>, количество неудовлетворительных отметок осталось на прошлогоднем уровне (5 двоек).</w:t>
      </w:r>
    </w:p>
    <w:p w:rsidR="00E171E1" w:rsidRPr="004B3B36" w:rsidRDefault="00E171E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B36">
        <w:rPr>
          <w:rFonts w:ascii="Times New Roman" w:hAnsi="Times New Roman" w:cs="Times New Roman"/>
          <w:sz w:val="28"/>
          <w:szCs w:val="28"/>
        </w:rPr>
        <w:t>Экзамен по истории выбрали в 201</w:t>
      </w:r>
      <w:r w:rsidR="004B3B36" w:rsidRPr="004B3B36">
        <w:rPr>
          <w:rFonts w:ascii="Times New Roman" w:hAnsi="Times New Roman" w:cs="Times New Roman"/>
          <w:sz w:val="28"/>
          <w:szCs w:val="28"/>
        </w:rPr>
        <w:t>9</w:t>
      </w:r>
      <w:r w:rsidRPr="004B3B36">
        <w:rPr>
          <w:rFonts w:ascii="Times New Roman" w:hAnsi="Times New Roman" w:cs="Times New Roman"/>
          <w:sz w:val="28"/>
          <w:szCs w:val="28"/>
        </w:rPr>
        <w:t xml:space="preserve"> году всего </w:t>
      </w:r>
      <w:r w:rsidR="004B3B36" w:rsidRPr="004B3B36">
        <w:rPr>
          <w:rFonts w:ascii="Times New Roman" w:hAnsi="Times New Roman" w:cs="Times New Roman"/>
          <w:sz w:val="28"/>
          <w:szCs w:val="28"/>
        </w:rPr>
        <w:t>6</w:t>
      </w:r>
      <w:r w:rsidRPr="004B3B36">
        <w:rPr>
          <w:rFonts w:ascii="Times New Roman" w:hAnsi="Times New Roman" w:cs="Times New Roman"/>
          <w:sz w:val="28"/>
          <w:szCs w:val="28"/>
        </w:rPr>
        <w:t xml:space="preserve"> человек (в 201</w:t>
      </w:r>
      <w:r w:rsidR="004B3B36" w:rsidRPr="004B3B36">
        <w:rPr>
          <w:rFonts w:ascii="Times New Roman" w:hAnsi="Times New Roman" w:cs="Times New Roman"/>
          <w:sz w:val="28"/>
          <w:szCs w:val="28"/>
        </w:rPr>
        <w:t>8</w:t>
      </w:r>
      <w:r w:rsidRPr="004B3B3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B3B36" w:rsidRPr="004B3B36">
        <w:rPr>
          <w:rFonts w:ascii="Times New Roman" w:hAnsi="Times New Roman" w:cs="Times New Roman"/>
          <w:sz w:val="28"/>
          <w:szCs w:val="28"/>
        </w:rPr>
        <w:t>5</w:t>
      </w:r>
      <w:r w:rsidRPr="004B3B36">
        <w:rPr>
          <w:rFonts w:ascii="Times New Roman" w:hAnsi="Times New Roman" w:cs="Times New Roman"/>
          <w:sz w:val="28"/>
          <w:szCs w:val="28"/>
        </w:rPr>
        <w:t xml:space="preserve"> человек). Средний балл </w:t>
      </w:r>
      <w:r w:rsidR="004B3B36" w:rsidRPr="004B3B36">
        <w:rPr>
          <w:rFonts w:ascii="Times New Roman" w:hAnsi="Times New Roman" w:cs="Times New Roman"/>
          <w:sz w:val="28"/>
          <w:szCs w:val="28"/>
        </w:rPr>
        <w:t>резко снизился</w:t>
      </w:r>
      <w:r w:rsidRPr="004B3B36">
        <w:rPr>
          <w:rFonts w:ascii="Times New Roman" w:hAnsi="Times New Roman" w:cs="Times New Roman"/>
          <w:sz w:val="28"/>
          <w:szCs w:val="28"/>
        </w:rPr>
        <w:t xml:space="preserve"> с 3,</w:t>
      </w:r>
      <w:r w:rsidR="004B3B36" w:rsidRPr="004B3B36">
        <w:rPr>
          <w:rFonts w:ascii="Times New Roman" w:hAnsi="Times New Roman" w:cs="Times New Roman"/>
          <w:sz w:val="28"/>
          <w:szCs w:val="28"/>
        </w:rPr>
        <w:t>8</w:t>
      </w:r>
      <w:r w:rsidRPr="004B3B36">
        <w:rPr>
          <w:rFonts w:ascii="Times New Roman" w:hAnsi="Times New Roman" w:cs="Times New Roman"/>
          <w:sz w:val="28"/>
          <w:szCs w:val="28"/>
        </w:rPr>
        <w:t xml:space="preserve"> до 3.</w:t>
      </w:r>
      <w:r w:rsidR="004B3B36" w:rsidRPr="004B3B36">
        <w:rPr>
          <w:rFonts w:ascii="Times New Roman" w:hAnsi="Times New Roman" w:cs="Times New Roman"/>
          <w:sz w:val="28"/>
          <w:szCs w:val="28"/>
        </w:rPr>
        <w:t xml:space="preserve"> Была получена одна неудовлетворительная отметка, которую выпускница пересдала в резервный день основного периода.</w:t>
      </w:r>
    </w:p>
    <w:p w:rsidR="007401F1" w:rsidRPr="004B3B36" w:rsidRDefault="00E171E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3B36">
        <w:rPr>
          <w:rFonts w:ascii="Times New Roman" w:hAnsi="Times New Roman" w:cs="Times New Roman"/>
          <w:sz w:val="28"/>
          <w:szCs w:val="28"/>
        </w:rPr>
        <w:t>Результаты экзамен</w:t>
      </w:r>
      <w:r w:rsidR="004B3B36" w:rsidRPr="004B3B36">
        <w:rPr>
          <w:rFonts w:ascii="Times New Roman" w:hAnsi="Times New Roman" w:cs="Times New Roman"/>
          <w:sz w:val="28"/>
          <w:szCs w:val="28"/>
        </w:rPr>
        <w:t>а</w:t>
      </w:r>
      <w:r w:rsidRPr="004B3B36">
        <w:rPr>
          <w:rFonts w:ascii="Times New Roman" w:hAnsi="Times New Roman" w:cs="Times New Roman"/>
          <w:sz w:val="28"/>
          <w:szCs w:val="28"/>
        </w:rPr>
        <w:t xml:space="preserve"> по </w:t>
      </w:r>
      <w:r w:rsidR="004B3B36" w:rsidRPr="004B3B36">
        <w:rPr>
          <w:rFonts w:ascii="Times New Roman" w:hAnsi="Times New Roman" w:cs="Times New Roman"/>
          <w:sz w:val="28"/>
          <w:szCs w:val="28"/>
        </w:rPr>
        <w:t>английскому языку</w:t>
      </w:r>
      <w:r w:rsidRPr="004B3B36">
        <w:rPr>
          <w:rFonts w:ascii="Times New Roman" w:hAnsi="Times New Roman" w:cs="Times New Roman"/>
          <w:sz w:val="28"/>
          <w:szCs w:val="28"/>
        </w:rPr>
        <w:t xml:space="preserve"> выше, чем в прошлом году (средний балл вырос с 4,</w:t>
      </w:r>
      <w:r w:rsidR="004B3B36" w:rsidRPr="004B3B36">
        <w:rPr>
          <w:rFonts w:ascii="Times New Roman" w:hAnsi="Times New Roman" w:cs="Times New Roman"/>
          <w:sz w:val="28"/>
          <w:szCs w:val="28"/>
        </w:rPr>
        <w:t>4</w:t>
      </w:r>
      <w:r w:rsidRPr="004B3B36">
        <w:rPr>
          <w:rFonts w:ascii="Times New Roman" w:hAnsi="Times New Roman" w:cs="Times New Roman"/>
          <w:sz w:val="28"/>
          <w:szCs w:val="28"/>
        </w:rPr>
        <w:t xml:space="preserve"> до 4,</w:t>
      </w:r>
      <w:r w:rsidR="004B3B36" w:rsidRPr="004B3B36">
        <w:rPr>
          <w:rFonts w:ascii="Times New Roman" w:hAnsi="Times New Roman" w:cs="Times New Roman"/>
          <w:sz w:val="28"/>
          <w:szCs w:val="28"/>
        </w:rPr>
        <w:t>75</w:t>
      </w:r>
      <w:r w:rsidRPr="004B3B36">
        <w:rPr>
          <w:rFonts w:ascii="Times New Roman" w:hAnsi="Times New Roman" w:cs="Times New Roman"/>
          <w:sz w:val="28"/>
          <w:szCs w:val="28"/>
        </w:rPr>
        <w:t xml:space="preserve">).  </w:t>
      </w:r>
      <w:r w:rsidR="004B3B36" w:rsidRPr="004B3B36">
        <w:rPr>
          <w:rFonts w:ascii="Times New Roman" w:hAnsi="Times New Roman" w:cs="Times New Roman"/>
          <w:sz w:val="28"/>
          <w:szCs w:val="28"/>
        </w:rPr>
        <w:t>Этот ОГЭ выбрали более мотивированные и подготовленные участники, их оказалось меньше, чем в прошлом году (2018 - 9, 2019 – 4).</w:t>
      </w:r>
    </w:p>
    <w:p w:rsidR="00600B88" w:rsidRPr="00BB34BB" w:rsidRDefault="00600B8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745E3" w:rsidRPr="004B3B36" w:rsidRDefault="004745E3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B36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772CE9" w:rsidRPr="004B3B36">
        <w:rPr>
          <w:rFonts w:ascii="Times New Roman" w:hAnsi="Times New Roman" w:cs="Times New Roman"/>
          <w:b/>
          <w:sz w:val="28"/>
          <w:szCs w:val="28"/>
        </w:rPr>
        <w:t xml:space="preserve">экзаменов по наиболее выбираемым предметам </w:t>
      </w:r>
      <w:r w:rsidRPr="004B3B36">
        <w:rPr>
          <w:rFonts w:ascii="Times New Roman" w:hAnsi="Times New Roman" w:cs="Times New Roman"/>
          <w:b/>
          <w:sz w:val="28"/>
          <w:szCs w:val="28"/>
        </w:rPr>
        <w:t xml:space="preserve"> по общеобразовательным учреждениям Орловского района проведем на основании следующих диаграмм</w:t>
      </w:r>
      <w:r w:rsidR="00123846" w:rsidRPr="004B3B36">
        <w:rPr>
          <w:rFonts w:ascii="Times New Roman" w:hAnsi="Times New Roman" w:cs="Times New Roman"/>
          <w:b/>
          <w:sz w:val="28"/>
          <w:szCs w:val="28"/>
        </w:rPr>
        <w:t xml:space="preserve"> по средним баллам</w:t>
      </w:r>
      <w:r w:rsidRPr="004B3B36">
        <w:rPr>
          <w:rFonts w:ascii="Times New Roman" w:hAnsi="Times New Roman" w:cs="Times New Roman"/>
          <w:b/>
          <w:sz w:val="28"/>
          <w:szCs w:val="28"/>
        </w:rPr>
        <w:t>.</w:t>
      </w:r>
    </w:p>
    <w:p w:rsidR="007B5D2B" w:rsidRDefault="007B5D2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4C75" w:rsidRPr="007B5D2B" w:rsidRDefault="009A4C7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D2B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9A4C75" w:rsidRPr="00BB34BB" w:rsidRDefault="004D77DA" w:rsidP="004D77DA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4D77DA">
        <w:rPr>
          <w:rFonts w:ascii="Times New Roman" w:hAnsi="Times New Roman" w:cs="Times New Roman"/>
          <w:color w:val="FF0000"/>
          <w:sz w:val="28"/>
          <w:szCs w:val="28"/>
        </w:rPr>
        <w:drawing>
          <wp:inline distT="0" distB="0" distL="0" distR="0">
            <wp:extent cx="5940425" cy="3426673"/>
            <wp:effectExtent l="19050" t="0" r="22225" b="2327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0B88" w:rsidRPr="00BB34BB" w:rsidRDefault="00600B8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71FF5" w:rsidRPr="00593B15" w:rsidRDefault="00171FF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B15">
        <w:rPr>
          <w:rFonts w:ascii="Times New Roman" w:hAnsi="Times New Roman" w:cs="Times New Roman"/>
          <w:sz w:val="28"/>
          <w:szCs w:val="28"/>
        </w:rPr>
        <w:t xml:space="preserve">Лучшие результаты по русскому языку показали </w:t>
      </w:r>
      <w:r w:rsidR="002C0785" w:rsidRPr="00593B15">
        <w:rPr>
          <w:rFonts w:ascii="Times New Roman" w:hAnsi="Times New Roman" w:cs="Times New Roman"/>
          <w:sz w:val="28"/>
          <w:szCs w:val="28"/>
        </w:rPr>
        <w:t>выпускники</w:t>
      </w:r>
      <w:r w:rsidRPr="00593B15">
        <w:rPr>
          <w:rFonts w:ascii="Times New Roman" w:hAnsi="Times New Roman" w:cs="Times New Roman"/>
          <w:sz w:val="28"/>
          <w:szCs w:val="28"/>
        </w:rPr>
        <w:t xml:space="preserve"> МБОУ ОСОШ №1, </w:t>
      </w:r>
      <w:r w:rsidR="00D55F79" w:rsidRPr="00593B15">
        <w:rPr>
          <w:rFonts w:ascii="Times New Roman" w:hAnsi="Times New Roman" w:cs="Times New Roman"/>
          <w:sz w:val="28"/>
          <w:szCs w:val="28"/>
        </w:rPr>
        <w:t xml:space="preserve">МБОУ Черкесской СОШ, </w:t>
      </w:r>
      <w:r w:rsidR="004D77DA" w:rsidRPr="00593B15">
        <w:rPr>
          <w:rFonts w:ascii="Times New Roman" w:hAnsi="Times New Roman" w:cs="Times New Roman"/>
          <w:sz w:val="28"/>
          <w:szCs w:val="28"/>
        </w:rPr>
        <w:t xml:space="preserve">МБОУ ОСОШ №3, </w:t>
      </w:r>
      <w:r w:rsidRPr="00593B15">
        <w:rPr>
          <w:rFonts w:ascii="Times New Roman" w:hAnsi="Times New Roman" w:cs="Times New Roman"/>
          <w:sz w:val="28"/>
          <w:szCs w:val="28"/>
        </w:rPr>
        <w:t xml:space="preserve">МБОУ </w:t>
      </w:r>
      <w:r w:rsidRPr="00593B15">
        <w:rPr>
          <w:rFonts w:ascii="Times New Roman" w:hAnsi="Times New Roman" w:cs="Times New Roman"/>
          <w:sz w:val="28"/>
          <w:szCs w:val="28"/>
        </w:rPr>
        <w:lastRenderedPageBreak/>
        <w:t xml:space="preserve">Красноармейской СОШ. </w:t>
      </w:r>
      <w:r w:rsidR="003234A1" w:rsidRPr="00593B15">
        <w:rPr>
          <w:rFonts w:ascii="Times New Roman" w:hAnsi="Times New Roman" w:cs="Times New Roman"/>
          <w:sz w:val="28"/>
          <w:szCs w:val="28"/>
        </w:rPr>
        <w:t>Повышения</w:t>
      </w:r>
      <w:r w:rsidR="003354DA" w:rsidRPr="00593B15">
        <w:rPr>
          <w:rFonts w:ascii="Times New Roman" w:hAnsi="Times New Roman" w:cs="Times New Roman"/>
          <w:sz w:val="28"/>
          <w:szCs w:val="28"/>
        </w:rPr>
        <w:t xml:space="preserve"> среднего балла по русскому языку</w:t>
      </w:r>
      <w:r w:rsidR="003234A1" w:rsidRPr="00593B15">
        <w:rPr>
          <w:rFonts w:ascii="Times New Roman" w:hAnsi="Times New Roman" w:cs="Times New Roman"/>
          <w:sz w:val="28"/>
          <w:szCs w:val="28"/>
        </w:rPr>
        <w:t xml:space="preserve"> добились </w:t>
      </w:r>
      <w:r w:rsidR="002C0785" w:rsidRPr="00593B15">
        <w:rPr>
          <w:rFonts w:ascii="Times New Roman" w:hAnsi="Times New Roman" w:cs="Times New Roman"/>
          <w:sz w:val="28"/>
          <w:szCs w:val="28"/>
        </w:rPr>
        <w:t xml:space="preserve">коллективы </w:t>
      </w:r>
      <w:r w:rsidR="00D55F79" w:rsidRPr="00593B15">
        <w:rPr>
          <w:rFonts w:ascii="Times New Roman" w:hAnsi="Times New Roman" w:cs="Times New Roman"/>
          <w:sz w:val="28"/>
          <w:szCs w:val="28"/>
        </w:rPr>
        <w:t xml:space="preserve">МБОУ ОСОШ №1, </w:t>
      </w:r>
      <w:r w:rsidR="006B7EAE" w:rsidRPr="00593B15">
        <w:rPr>
          <w:rFonts w:ascii="Times New Roman" w:hAnsi="Times New Roman" w:cs="Times New Roman"/>
          <w:sz w:val="28"/>
          <w:szCs w:val="28"/>
        </w:rPr>
        <w:t xml:space="preserve">МБОУ ОСОШ №3, </w:t>
      </w:r>
      <w:r w:rsidR="003234A1" w:rsidRPr="00593B15">
        <w:rPr>
          <w:rFonts w:ascii="Times New Roman" w:hAnsi="Times New Roman" w:cs="Times New Roman"/>
          <w:sz w:val="28"/>
          <w:szCs w:val="28"/>
        </w:rPr>
        <w:t xml:space="preserve">МБОУ </w:t>
      </w:r>
      <w:r w:rsidR="00D55F79" w:rsidRPr="00593B15">
        <w:rPr>
          <w:rFonts w:ascii="Times New Roman" w:hAnsi="Times New Roman" w:cs="Times New Roman"/>
          <w:sz w:val="28"/>
          <w:szCs w:val="28"/>
        </w:rPr>
        <w:t>Широкинской СОШ</w:t>
      </w:r>
      <w:r w:rsidR="003234A1" w:rsidRPr="00593B15">
        <w:rPr>
          <w:rFonts w:ascii="Times New Roman" w:hAnsi="Times New Roman" w:cs="Times New Roman"/>
          <w:sz w:val="28"/>
          <w:szCs w:val="28"/>
        </w:rPr>
        <w:t xml:space="preserve">, </w:t>
      </w:r>
      <w:r w:rsidR="00D55F79" w:rsidRPr="00593B15">
        <w:rPr>
          <w:rFonts w:ascii="Times New Roman" w:hAnsi="Times New Roman" w:cs="Times New Roman"/>
          <w:sz w:val="28"/>
          <w:szCs w:val="28"/>
        </w:rPr>
        <w:t xml:space="preserve">МБОУ ОСОШ №2, </w:t>
      </w:r>
      <w:r w:rsidR="003234A1" w:rsidRPr="00593B15">
        <w:rPr>
          <w:rFonts w:ascii="Times New Roman" w:hAnsi="Times New Roman" w:cs="Times New Roman"/>
          <w:sz w:val="28"/>
          <w:szCs w:val="28"/>
        </w:rPr>
        <w:t xml:space="preserve">МБОУ </w:t>
      </w:r>
      <w:r w:rsidR="00D55F79" w:rsidRPr="00593B15">
        <w:rPr>
          <w:rFonts w:ascii="Times New Roman" w:hAnsi="Times New Roman" w:cs="Times New Roman"/>
          <w:sz w:val="28"/>
          <w:szCs w:val="28"/>
        </w:rPr>
        <w:t>Красноармейской</w:t>
      </w:r>
      <w:r w:rsidR="003234A1" w:rsidRPr="00593B15">
        <w:rPr>
          <w:rFonts w:ascii="Times New Roman" w:hAnsi="Times New Roman" w:cs="Times New Roman"/>
          <w:sz w:val="28"/>
          <w:szCs w:val="28"/>
        </w:rPr>
        <w:t xml:space="preserve"> СОШ</w:t>
      </w:r>
      <w:r w:rsidR="003354DA" w:rsidRPr="00593B1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D55F79" w:rsidRPr="00593B15">
        <w:rPr>
          <w:rFonts w:ascii="Times New Roman" w:hAnsi="Times New Roman" w:cs="Times New Roman"/>
          <w:sz w:val="28"/>
          <w:szCs w:val="28"/>
        </w:rPr>
        <w:t xml:space="preserve"> Снизили результаты МБОУ  Быстрянская СОШ, МБОУ Каменно-Балковская СОШ, МБОУ Пролетарская С</w:t>
      </w:r>
      <w:r w:rsidR="00002B0A">
        <w:rPr>
          <w:rFonts w:ascii="Times New Roman" w:hAnsi="Times New Roman" w:cs="Times New Roman"/>
          <w:sz w:val="28"/>
          <w:szCs w:val="28"/>
        </w:rPr>
        <w:t>ОШ</w:t>
      </w:r>
      <w:r w:rsidR="00D55F79" w:rsidRPr="00593B15">
        <w:rPr>
          <w:rFonts w:ascii="Times New Roman" w:hAnsi="Times New Roman" w:cs="Times New Roman"/>
          <w:sz w:val="28"/>
          <w:szCs w:val="28"/>
        </w:rPr>
        <w:t>, МБОУ Островянская СОШ.</w:t>
      </w:r>
    </w:p>
    <w:p w:rsidR="00593B15" w:rsidRPr="00BB34BB" w:rsidRDefault="00593B1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4C75" w:rsidRPr="00593B15" w:rsidRDefault="009A4C7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B15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77EAD" w:rsidRPr="00BB34BB" w:rsidRDefault="00593B15" w:rsidP="00593B15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3B15">
        <w:rPr>
          <w:rFonts w:ascii="Times New Roman" w:hAnsi="Times New Roman" w:cs="Times New Roman"/>
          <w:color w:val="FF0000"/>
          <w:sz w:val="28"/>
          <w:szCs w:val="28"/>
        </w:rPr>
        <w:drawing>
          <wp:inline distT="0" distB="0" distL="0" distR="0">
            <wp:extent cx="5940425" cy="3837457"/>
            <wp:effectExtent l="19050" t="0" r="22225" b="0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53DD" w:rsidRPr="00BB34BB" w:rsidRDefault="002B53D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0785" w:rsidRPr="00BB34BB" w:rsidRDefault="003354DA" w:rsidP="002C078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3B15">
        <w:rPr>
          <w:rFonts w:ascii="Times New Roman" w:hAnsi="Times New Roman" w:cs="Times New Roman"/>
          <w:sz w:val="28"/>
          <w:szCs w:val="28"/>
        </w:rPr>
        <w:t xml:space="preserve">Лучшие результаты по математике показали </w:t>
      </w:r>
      <w:r w:rsidR="002C0785" w:rsidRPr="00593B15">
        <w:rPr>
          <w:rFonts w:ascii="Times New Roman" w:hAnsi="Times New Roman" w:cs="Times New Roman"/>
          <w:sz w:val="28"/>
          <w:szCs w:val="28"/>
        </w:rPr>
        <w:t>выпускники</w:t>
      </w:r>
      <w:r w:rsidRPr="00593B15">
        <w:rPr>
          <w:rFonts w:ascii="Times New Roman" w:hAnsi="Times New Roman" w:cs="Times New Roman"/>
          <w:sz w:val="28"/>
          <w:szCs w:val="28"/>
        </w:rPr>
        <w:t xml:space="preserve"> </w:t>
      </w:r>
      <w:r w:rsidR="00593B15" w:rsidRPr="00593B15">
        <w:rPr>
          <w:rFonts w:ascii="Times New Roman" w:hAnsi="Times New Roman" w:cs="Times New Roman"/>
          <w:sz w:val="28"/>
          <w:szCs w:val="28"/>
        </w:rPr>
        <w:t xml:space="preserve">МБОУ Черкесской СОШ, </w:t>
      </w:r>
      <w:r w:rsidRPr="00593B15">
        <w:rPr>
          <w:rFonts w:ascii="Times New Roman" w:hAnsi="Times New Roman" w:cs="Times New Roman"/>
          <w:sz w:val="28"/>
          <w:szCs w:val="28"/>
        </w:rPr>
        <w:t xml:space="preserve">МБОУ ОСОШ №1, </w:t>
      </w:r>
      <w:r w:rsidR="002C0785" w:rsidRPr="00593B15">
        <w:rPr>
          <w:rFonts w:ascii="Times New Roman" w:hAnsi="Times New Roman" w:cs="Times New Roman"/>
          <w:sz w:val="28"/>
          <w:szCs w:val="28"/>
        </w:rPr>
        <w:t xml:space="preserve">МБОУ </w:t>
      </w:r>
      <w:r w:rsidR="00593B15" w:rsidRPr="00593B15">
        <w:rPr>
          <w:rFonts w:ascii="Times New Roman" w:hAnsi="Times New Roman" w:cs="Times New Roman"/>
          <w:sz w:val="28"/>
          <w:szCs w:val="28"/>
        </w:rPr>
        <w:t>Красноармейской</w:t>
      </w:r>
      <w:r w:rsidR="002C0785" w:rsidRPr="00593B15">
        <w:rPr>
          <w:rFonts w:ascii="Times New Roman" w:hAnsi="Times New Roman" w:cs="Times New Roman"/>
          <w:sz w:val="28"/>
          <w:szCs w:val="28"/>
        </w:rPr>
        <w:t xml:space="preserve"> СОШ, МБОУ </w:t>
      </w:r>
      <w:r w:rsidR="00593B15" w:rsidRPr="00593B15">
        <w:rPr>
          <w:rFonts w:ascii="Times New Roman" w:hAnsi="Times New Roman" w:cs="Times New Roman"/>
          <w:sz w:val="28"/>
          <w:szCs w:val="28"/>
        </w:rPr>
        <w:t>О</w:t>
      </w:r>
      <w:r w:rsidR="002C0785" w:rsidRPr="00593B15">
        <w:rPr>
          <w:rFonts w:ascii="Times New Roman" w:hAnsi="Times New Roman" w:cs="Times New Roman"/>
          <w:sz w:val="28"/>
          <w:szCs w:val="28"/>
        </w:rPr>
        <w:t>СОШ</w:t>
      </w:r>
      <w:r w:rsidR="00593B15" w:rsidRPr="00593B15">
        <w:rPr>
          <w:rFonts w:ascii="Times New Roman" w:hAnsi="Times New Roman" w:cs="Times New Roman"/>
          <w:sz w:val="28"/>
          <w:szCs w:val="28"/>
        </w:rPr>
        <w:t xml:space="preserve"> №3</w:t>
      </w:r>
      <w:r w:rsidRPr="00593B15">
        <w:rPr>
          <w:rFonts w:ascii="Times New Roman" w:hAnsi="Times New Roman" w:cs="Times New Roman"/>
          <w:sz w:val="28"/>
          <w:szCs w:val="28"/>
        </w:rPr>
        <w:t xml:space="preserve">. Худшие результаты в МБОУ </w:t>
      </w:r>
      <w:r w:rsidR="00593B15" w:rsidRPr="00593B15">
        <w:rPr>
          <w:rFonts w:ascii="Times New Roman" w:hAnsi="Times New Roman" w:cs="Times New Roman"/>
          <w:sz w:val="28"/>
          <w:szCs w:val="28"/>
        </w:rPr>
        <w:t>Курганенской</w:t>
      </w:r>
      <w:r w:rsidRPr="00593B15">
        <w:rPr>
          <w:rFonts w:ascii="Times New Roman" w:hAnsi="Times New Roman" w:cs="Times New Roman"/>
          <w:sz w:val="28"/>
          <w:szCs w:val="28"/>
        </w:rPr>
        <w:t xml:space="preserve"> СОШ и МБОУ </w:t>
      </w:r>
      <w:r w:rsidR="00593B15" w:rsidRPr="00002B0A">
        <w:rPr>
          <w:rFonts w:ascii="Times New Roman" w:hAnsi="Times New Roman" w:cs="Times New Roman"/>
          <w:sz w:val="28"/>
          <w:szCs w:val="28"/>
        </w:rPr>
        <w:t>Майор</w:t>
      </w:r>
      <w:r w:rsidRPr="00002B0A">
        <w:rPr>
          <w:rFonts w:ascii="Times New Roman" w:hAnsi="Times New Roman" w:cs="Times New Roman"/>
          <w:sz w:val="28"/>
          <w:szCs w:val="28"/>
        </w:rPr>
        <w:t>ской СОШ.</w:t>
      </w:r>
      <w:r w:rsidR="007922A3" w:rsidRPr="00002B0A">
        <w:rPr>
          <w:rFonts w:ascii="Times New Roman" w:hAnsi="Times New Roman" w:cs="Times New Roman"/>
          <w:sz w:val="28"/>
          <w:szCs w:val="28"/>
        </w:rPr>
        <w:t xml:space="preserve"> </w:t>
      </w:r>
      <w:r w:rsidR="002C0785" w:rsidRPr="00002B0A">
        <w:rPr>
          <w:rFonts w:ascii="Times New Roman" w:hAnsi="Times New Roman" w:cs="Times New Roman"/>
          <w:sz w:val="28"/>
          <w:szCs w:val="28"/>
        </w:rPr>
        <w:t xml:space="preserve">Повышения среднего балла по математике добились коллективы МБОУ </w:t>
      </w:r>
      <w:r w:rsidR="00593B15" w:rsidRPr="00002B0A">
        <w:rPr>
          <w:rFonts w:ascii="Times New Roman" w:hAnsi="Times New Roman" w:cs="Times New Roman"/>
          <w:sz w:val="28"/>
          <w:szCs w:val="28"/>
        </w:rPr>
        <w:t>Красноармейской</w:t>
      </w:r>
      <w:r w:rsidR="002C0785" w:rsidRPr="00002B0A">
        <w:rPr>
          <w:rFonts w:ascii="Times New Roman" w:hAnsi="Times New Roman" w:cs="Times New Roman"/>
          <w:sz w:val="28"/>
          <w:szCs w:val="28"/>
        </w:rPr>
        <w:t xml:space="preserve"> СОШ, МБОУ </w:t>
      </w:r>
      <w:r w:rsidR="00593B15" w:rsidRPr="00002B0A">
        <w:rPr>
          <w:rFonts w:ascii="Times New Roman" w:hAnsi="Times New Roman" w:cs="Times New Roman"/>
          <w:sz w:val="28"/>
          <w:szCs w:val="28"/>
        </w:rPr>
        <w:t xml:space="preserve">Черкесской </w:t>
      </w:r>
      <w:r w:rsidR="002C0785" w:rsidRPr="00002B0A">
        <w:rPr>
          <w:rFonts w:ascii="Times New Roman" w:hAnsi="Times New Roman" w:cs="Times New Roman"/>
          <w:sz w:val="28"/>
          <w:szCs w:val="28"/>
        </w:rPr>
        <w:t xml:space="preserve"> СОШ, </w:t>
      </w:r>
      <w:r w:rsidR="00002B0A" w:rsidRPr="00002B0A">
        <w:rPr>
          <w:rFonts w:ascii="Times New Roman" w:hAnsi="Times New Roman" w:cs="Times New Roman"/>
          <w:sz w:val="28"/>
          <w:szCs w:val="28"/>
        </w:rPr>
        <w:t>МБОУ ОСОШ №3, МБОУ Донской СОШ</w:t>
      </w:r>
      <w:r w:rsidR="002C0785" w:rsidRPr="00002B0A">
        <w:rPr>
          <w:rFonts w:ascii="Times New Roman" w:hAnsi="Times New Roman" w:cs="Times New Roman"/>
          <w:sz w:val="28"/>
          <w:szCs w:val="28"/>
        </w:rPr>
        <w:t>.</w:t>
      </w:r>
      <w:r w:rsidR="00002B0A" w:rsidRPr="00002B0A">
        <w:rPr>
          <w:rFonts w:ascii="Times New Roman" w:hAnsi="Times New Roman" w:cs="Times New Roman"/>
          <w:sz w:val="28"/>
          <w:szCs w:val="28"/>
        </w:rPr>
        <w:t xml:space="preserve"> Снизили результаты МБОУ Пролетарская СОШ, ГБОУ РО ОККК,  МБОУ Камышевская СОШ, МБОУ</w:t>
      </w:r>
      <w:r w:rsidR="00002B0A">
        <w:rPr>
          <w:rFonts w:ascii="Times New Roman" w:hAnsi="Times New Roman" w:cs="Times New Roman"/>
          <w:sz w:val="28"/>
          <w:szCs w:val="28"/>
        </w:rPr>
        <w:t xml:space="preserve"> Майорская СОШ</w:t>
      </w:r>
      <w:r w:rsidR="00002B0A" w:rsidRPr="00593B15">
        <w:rPr>
          <w:rFonts w:ascii="Times New Roman" w:hAnsi="Times New Roman" w:cs="Times New Roman"/>
          <w:sz w:val="28"/>
          <w:szCs w:val="28"/>
        </w:rPr>
        <w:t>.</w:t>
      </w:r>
    </w:p>
    <w:p w:rsidR="00593B15" w:rsidRDefault="00593B1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3846" w:rsidRPr="00002B0A" w:rsidRDefault="0012384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B0A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3846" w:rsidRPr="00BB34BB" w:rsidRDefault="00002B0A" w:rsidP="00002B0A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2B0A">
        <w:rPr>
          <w:rFonts w:ascii="Times New Roman" w:hAnsi="Times New Roman" w:cs="Times New Roman"/>
          <w:color w:val="FF0000"/>
          <w:sz w:val="28"/>
          <w:szCs w:val="28"/>
        </w:rPr>
        <w:lastRenderedPageBreak/>
        <w:drawing>
          <wp:inline distT="0" distB="0" distL="0" distR="0">
            <wp:extent cx="5600700" cy="3362325"/>
            <wp:effectExtent l="19050" t="0" r="1905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B2414" w:rsidRPr="00BB34BB" w:rsidRDefault="00666D6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2B0A">
        <w:rPr>
          <w:rFonts w:ascii="Times New Roman" w:hAnsi="Times New Roman" w:cs="Times New Roman"/>
          <w:sz w:val="28"/>
          <w:szCs w:val="28"/>
        </w:rPr>
        <w:t xml:space="preserve">Лучшие результаты по физике показали </w:t>
      </w:r>
      <w:r w:rsidR="00002B0A" w:rsidRPr="00002B0A">
        <w:rPr>
          <w:rFonts w:ascii="Times New Roman" w:hAnsi="Times New Roman" w:cs="Times New Roman"/>
          <w:sz w:val="28"/>
          <w:szCs w:val="28"/>
        </w:rPr>
        <w:t>выпускники МБОУ ОСОШ №3</w:t>
      </w:r>
      <w:r w:rsidR="00E81EDD" w:rsidRPr="00002B0A">
        <w:rPr>
          <w:rFonts w:ascii="Times New Roman" w:hAnsi="Times New Roman" w:cs="Times New Roman"/>
          <w:sz w:val="28"/>
          <w:szCs w:val="28"/>
        </w:rPr>
        <w:t xml:space="preserve"> (</w:t>
      </w:r>
      <w:r w:rsidR="00002B0A" w:rsidRPr="00002B0A">
        <w:rPr>
          <w:rFonts w:ascii="Times New Roman" w:hAnsi="Times New Roman" w:cs="Times New Roman"/>
          <w:sz w:val="28"/>
          <w:szCs w:val="28"/>
        </w:rPr>
        <w:t>5</w:t>
      </w:r>
      <w:r w:rsidR="00E81EDD" w:rsidRPr="00002B0A">
        <w:rPr>
          <w:rFonts w:ascii="Times New Roman" w:hAnsi="Times New Roman" w:cs="Times New Roman"/>
          <w:sz w:val="28"/>
          <w:szCs w:val="28"/>
        </w:rPr>
        <w:t xml:space="preserve"> участников)</w:t>
      </w:r>
      <w:r w:rsidR="00D90AE3" w:rsidRPr="00002B0A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002B0A" w:rsidRPr="00002B0A">
        <w:rPr>
          <w:rFonts w:ascii="Times New Roman" w:hAnsi="Times New Roman" w:cs="Times New Roman"/>
          <w:sz w:val="28"/>
          <w:szCs w:val="28"/>
        </w:rPr>
        <w:t>Быстрянской</w:t>
      </w:r>
      <w:r w:rsidRPr="00002B0A">
        <w:rPr>
          <w:rFonts w:ascii="Times New Roman" w:hAnsi="Times New Roman" w:cs="Times New Roman"/>
          <w:sz w:val="28"/>
          <w:szCs w:val="28"/>
        </w:rPr>
        <w:t xml:space="preserve"> СОШ</w:t>
      </w:r>
      <w:r w:rsidR="00E81EDD" w:rsidRPr="00002B0A">
        <w:rPr>
          <w:rFonts w:ascii="Times New Roman" w:hAnsi="Times New Roman" w:cs="Times New Roman"/>
          <w:sz w:val="28"/>
          <w:szCs w:val="28"/>
        </w:rPr>
        <w:t xml:space="preserve"> (</w:t>
      </w:r>
      <w:r w:rsidR="00002B0A" w:rsidRPr="00002B0A">
        <w:rPr>
          <w:rFonts w:ascii="Times New Roman" w:hAnsi="Times New Roman" w:cs="Times New Roman"/>
          <w:sz w:val="28"/>
          <w:szCs w:val="28"/>
        </w:rPr>
        <w:t>1</w:t>
      </w:r>
      <w:r w:rsidR="00E81EDD" w:rsidRPr="00002B0A">
        <w:rPr>
          <w:rFonts w:ascii="Times New Roman" w:hAnsi="Times New Roman" w:cs="Times New Roman"/>
          <w:sz w:val="28"/>
          <w:szCs w:val="28"/>
        </w:rPr>
        <w:t xml:space="preserve"> участник)</w:t>
      </w:r>
      <w:r w:rsidR="00002B0A" w:rsidRPr="00002B0A">
        <w:rPr>
          <w:rFonts w:ascii="Times New Roman" w:hAnsi="Times New Roman" w:cs="Times New Roman"/>
          <w:sz w:val="28"/>
          <w:szCs w:val="28"/>
        </w:rPr>
        <w:t>, МБОУ ОСОШ №2</w:t>
      </w:r>
      <w:r w:rsidR="00D90AE3" w:rsidRPr="00002B0A">
        <w:rPr>
          <w:rFonts w:ascii="Times New Roman" w:hAnsi="Times New Roman" w:cs="Times New Roman"/>
          <w:sz w:val="28"/>
          <w:szCs w:val="28"/>
        </w:rPr>
        <w:t xml:space="preserve"> (</w:t>
      </w:r>
      <w:r w:rsidR="00002B0A" w:rsidRPr="00002B0A">
        <w:rPr>
          <w:rFonts w:ascii="Times New Roman" w:hAnsi="Times New Roman" w:cs="Times New Roman"/>
          <w:sz w:val="28"/>
          <w:szCs w:val="28"/>
        </w:rPr>
        <w:t>11</w:t>
      </w:r>
      <w:r w:rsidR="00D90AE3" w:rsidRPr="00002B0A">
        <w:rPr>
          <w:rFonts w:ascii="Times New Roman" w:hAnsi="Times New Roman" w:cs="Times New Roman"/>
          <w:sz w:val="28"/>
          <w:szCs w:val="28"/>
        </w:rPr>
        <w:t xml:space="preserve"> участников)</w:t>
      </w:r>
      <w:r w:rsidRPr="00002B0A">
        <w:rPr>
          <w:rFonts w:ascii="Times New Roman" w:hAnsi="Times New Roman" w:cs="Times New Roman"/>
          <w:sz w:val="28"/>
          <w:szCs w:val="28"/>
        </w:rPr>
        <w:t>.</w:t>
      </w:r>
      <w:r w:rsidR="00443B51" w:rsidRPr="00002B0A">
        <w:rPr>
          <w:rFonts w:ascii="Times New Roman" w:hAnsi="Times New Roman" w:cs="Times New Roman"/>
          <w:sz w:val="28"/>
          <w:szCs w:val="28"/>
        </w:rPr>
        <w:t xml:space="preserve"> </w:t>
      </w:r>
      <w:r w:rsidRPr="00002B0A">
        <w:rPr>
          <w:rFonts w:ascii="Times New Roman" w:hAnsi="Times New Roman" w:cs="Times New Roman"/>
          <w:sz w:val="28"/>
          <w:szCs w:val="28"/>
        </w:rPr>
        <w:t xml:space="preserve">Худшие результаты в МБОУ </w:t>
      </w:r>
      <w:r w:rsidR="00002B0A" w:rsidRPr="00002B0A">
        <w:rPr>
          <w:rFonts w:ascii="Times New Roman" w:hAnsi="Times New Roman" w:cs="Times New Roman"/>
          <w:sz w:val="28"/>
          <w:szCs w:val="28"/>
        </w:rPr>
        <w:t>Дон</w:t>
      </w:r>
      <w:r w:rsidR="00443B51" w:rsidRPr="00002B0A">
        <w:rPr>
          <w:rFonts w:ascii="Times New Roman" w:hAnsi="Times New Roman" w:cs="Times New Roman"/>
          <w:sz w:val="28"/>
          <w:szCs w:val="28"/>
        </w:rPr>
        <w:t>ской СОШ</w:t>
      </w:r>
      <w:r w:rsidR="00D90AE3" w:rsidRPr="00002B0A">
        <w:rPr>
          <w:rFonts w:ascii="Times New Roman" w:hAnsi="Times New Roman" w:cs="Times New Roman"/>
          <w:sz w:val="28"/>
          <w:szCs w:val="28"/>
        </w:rPr>
        <w:t xml:space="preserve"> (</w:t>
      </w:r>
      <w:r w:rsidR="00002B0A" w:rsidRPr="00002B0A">
        <w:rPr>
          <w:rFonts w:ascii="Times New Roman" w:hAnsi="Times New Roman" w:cs="Times New Roman"/>
          <w:sz w:val="28"/>
          <w:szCs w:val="28"/>
        </w:rPr>
        <w:t>9</w:t>
      </w:r>
      <w:r w:rsidR="00E81EDD" w:rsidRPr="00002B0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02B0A" w:rsidRPr="00002B0A">
        <w:rPr>
          <w:rFonts w:ascii="Times New Roman" w:hAnsi="Times New Roman" w:cs="Times New Roman"/>
          <w:sz w:val="28"/>
          <w:szCs w:val="28"/>
        </w:rPr>
        <w:t>ов</w:t>
      </w:r>
      <w:r w:rsidR="00E81EDD" w:rsidRPr="00002B0A">
        <w:rPr>
          <w:rFonts w:ascii="Times New Roman" w:hAnsi="Times New Roman" w:cs="Times New Roman"/>
          <w:sz w:val="28"/>
          <w:szCs w:val="28"/>
        </w:rPr>
        <w:t>)</w:t>
      </w:r>
      <w:r w:rsidRPr="00002B0A">
        <w:rPr>
          <w:rFonts w:ascii="Times New Roman" w:hAnsi="Times New Roman" w:cs="Times New Roman"/>
          <w:sz w:val="28"/>
          <w:szCs w:val="28"/>
        </w:rPr>
        <w:t>.</w:t>
      </w:r>
    </w:p>
    <w:p w:rsidR="002B53DD" w:rsidRPr="00BB34BB" w:rsidRDefault="002B53D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24CB" w:rsidRPr="00002B0A" w:rsidRDefault="002324C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B0A"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324CB" w:rsidRPr="00BB34BB" w:rsidRDefault="00894ABA" w:rsidP="00894ABA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94ABA">
        <w:rPr>
          <w:rFonts w:ascii="Times New Roman" w:hAnsi="Times New Roman" w:cs="Times New Roman"/>
          <w:color w:val="FF0000"/>
          <w:sz w:val="28"/>
          <w:szCs w:val="28"/>
        </w:rPr>
        <w:drawing>
          <wp:inline distT="0" distB="0" distL="0" distR="0">
            <wp:extent cx="5600700" cy="4067175"/>
            <wp:effectExtent l="19050" t="0" r="19050" b="0"/>
            <wp:docPr id="1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1430" w:rsidRPr="002545C7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4A76" w:rsidRPr="007D7AAD" w:rsidRDefault="00443B5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45C7">
        <w:rPr>
          <w:rFonts w:ascii="Times New Roman" w:hAnsi="Times New Roman" w:cs="Times New Roman"/>
          <w:sz w:val="28"/>
          <w:szCs w:val="28"/>
        </w:rPr>
        <w:lastRenderedPageBreak/>
        <w:t xml:space="preserve">Выбор химии как предмета для сдачи экзамена в 9 классе </w:t>
      </w:r>
      <w:r w:rsidR="00894ABA" w:rsidRPr="002545C7">
        <w:rPr>
          <w:rFonts w:ascii="Times New Roman" w:hAnsi="Times New Roman" w:cs="Times New Roman"/>
          <w:sz w:val="28"/>
          <w:szCs w:val="28"/>
        </w:rPr>
        <w:t xml:space="preserve">остался почти на уровне </w:t>
      </w:r>
      <w:r w:rsidRPr="002545C7">
        <w:rPr>
          <w:rFonts w:ascii="Times New Roman" w:hAnsi="Times New Roman" w:cs="Times New Roman"/>
          <w:sz w:val="28"/>
          <w:szCs w:val="28"/>
        </w:rPr>
        <w:t>201</w:t>
      </w:r>
      <w:r w:rsidR="00894ABA" w:rsidRPr="002545C7">
        <w:rPr>
          <w:rFonts w:ascii="Times New Roman" w:hAnsi="Times New Roman" w:cs="Times New Roman"/>
          <w:sz w:val="28"/>
          <w:szCs w:val="28"/>
        </w:rPr>
        <w:t>8 г.</w:t>
      </w:r>
      <w:r w:rsidRPr="002545C7">
        <w:rPr>
          <w:rFonts w:ascii="Times New Roman" w:hAnsi="Times New Roman" w:cs="Times New Roman"/>
          <w:sz w:val="28"/>
          <w:szCs w:val="28"/>
        </w:rPr>
        <w:t>,</w:t>
      </w:r>
      <w:r w:rsidR="00051472" w:rsidRPr="002545C7">
        <w:rPr>
          <w:rFonts w:ascii="Times New Roman" w:hAnsi="Times New Roman" w:cs="Times New Roman"/>
          <w:sz w:val="28"/>
          <w:szCs w:val="28"/>
        </w:rPr>
        <w:t xml:space="preserve"> но</w:t>
      </w:r>
      <w:r w:rsidR="00894ABA" w:rsidRPr="002545C7">
        <w:rPr>
          <w:rFonts w:ascii="Times New Roman" w:hAnsi="Times New Roman" w:cs="Times New Roman"/>
          <w:sz w:val="28"/>
          <w:szCs w:val="28"/>
        </w:rPr>
        <w:t xml:space="preserve"> </w:t>
      </w:r>
      <w:r w:rsidR="00974A76" w:rsidRPr="002545C7">
        <w:rPr>
          <w:rFonts w:ascii="Times New Roman" w:hAnsi="Times New Roman" w:cs="Times New Roman"/>
          <w:sz w:val="28"/>
          <w:szCs w:val="28"/>
        </w:rPr>
        <w:t xml:space="preserve">общие </w:t>
      </w:r>
      <w:r w:rsidRPr="002545C7">
        <w:rPr>
          <w:rFonts w:ascii="Times New Roman" w:hAnsi="Times New Roman" w:cs="Times New Roman"/>
          <w:sz w:val="28"/>
          <w:szCs w:val="28"/>
        </w:rPr>
        <w:t>результаты</w:t>
      </w:r>
      <w:r w:rsidR="00974A76" w:rsidRPr="002545C7">
        <w:rPr>
          <w:rFonts w:ascii="Times New Roman" w:hAnsi="Times New Roman" w:cs="Times New Roman"/>
          <w:sz w:val="28"/>
          <w:szCs w:val="28"/>
        </w:rPr>
        <w:t xml:space="preserve"> </w:t>
      </w:r>
      <w:r w:rsidR="00894ABA" w:rsidRPr="002545C7">
        <w:rPr>
          <w:rFonts w:ascii="Times New Roman" w:hAnsi="Times New Roman" w:cs="Times New Roman"/>
          <w:sz w:val="28"/>
          <w:szCs w:val="28"/>
        </w:rPr>
        <w:t>не</w:t>
      </w:r>
      <w:r w:rsidR="00974A76" w:rsidRPr="002545C7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894ABA" w:rsidRPr="002545C7">
        <w:rPr>
          <w:rFonts w:ascii="Times New Roman" w:hAnsi="Times New Roman" w:cs="Times New Roman"/>
          <w:sz w:val="28"/>
          <w:szCs w:val="28"/>
        </w:rPr>
        <w:t>ухудшились</w:t>
      </w:r>
      <w:r w:rsidRPr="002545C7">
        <w:rPr>
          <w:rFonts w:ascii="Times New Roman" w:hAnsi="Times New Roman" w:cs="Times New Roman"/>
          <w:sz w:val="28"/>
          <w:szCs w:val="28"/>
        </w:rPr>
        <w:t>.</w:t>
      </w:r>
      <w:r w:rsidR="00974A76" w:rsidRPr="002545C7">
        <w:rPr>
          <w:rFonts w:ascii="Times New Roman" w:hAnsi="Times New Roman" w:cs="Times New Roman"/>
          <w:sz w:val="28"/>
          <w:szCs w:val="28"/>
        </w:rPr>
        <w:t xml:space="preserve"> Лучшие результаты по химии показали учащиеся МБОУ </w:t>
      </w:r>
      <w:r w:rsidR="00894ABA" w:rsidRPr="002545C7">
        <w:rPr>
          <w:rFonts w:ascii="Times New Roman" w:hAnsi="Times New Roman" w:cs="Times New Roman"/>
          <w:sz w:val="28"/>
          <w:szCs w:val="28"/>
        </w:rPr>
        <w:t>Быстрян</w:t>
      </w:r>
      <w:r w:rsidR="00051472" w:rsidRPr="002545C7">
        <w:rPr>
          <w:rFonts w:ascii="Times New Roman" w:hAnsi="Times New Roman" w:cs="Times New Roman"/>
          <w:sz w:val="28"/>
          <w:szCs w:val="28"/>
        </w:rPr>
        <w:t xml:space="preserve">ской </w:t>
      </w:r>
      <w:r w:rsidR="00974A76" w:rsidRPr="002545C7">
        <w:rPr>
          <w:rFonts w:ascii="Times New Roman" w:hAnsi="Times New Roman" w:cs="Times New Roman"/>
          <w:sz w:val="28"/>
          <w:szCs w:val="28"/>
        </w:rPr>
        <w:t>СОШ</w:t>
      </w:r>
      <w:r w:rsidR="00051472" w:rsidRPr="002545C7">
        <w:rPr>
          <w:rFonts w:ascii="Times New Roman" w:hAnsi="Times New Roman" w:cs="Times New Roman"/>
          <w:sz w:val="28"/>
          <w:szCs w:val="28"/>
        </w:rPr>
        <w:t xml:space="preserve"> (</w:t>
      </w:r>
      <w:r w:rsidR="00894ABA" w:rsidRPr="002545C7">
        <w:rPr>
          <w:rFonts w:ascii="Times New Roman" w:hAnsi="Times New Roman" w:cs="Times New Roman"/>
          <w:sz w:val="28"/>
          <w:szCs w:val="28"/>
        </w:rPr>
        <w:t>1</w:t>
      </w:r>
      <w:r w:rsidR="00051472" w:rsidRPr="002545C7">
        <w:rPr>
          <w:rFonts w:ascii="Times New Roman" w:hAnsi="Times New Roman" w:cs="Times New Roman"/>
          <w:sz w:val="28"/>
          <w:szCs w:val="28"/>
        </w:rPr>
        <w:t xml:space="preserve"> участник)</w:t>
      </w:r>
      <w:r w:rsidR="00894ABA" w:rsidRPr="002545C7">
        <w:rPr>
          <w:rFonts w:ascii="Times New Roman" w:hAnsi="Times New Roman" w:cs="Times New Roman"/>
          <w:sz w:val="28"/>
          <w:szCs w:val="28"/>
        </w:rPr>
        <w:t xml:space="preserve">, МБОУ ОСОШ №1 (21 участник), МБОУ Красноармейской СОШ </w:t>
      </w:r>
      <w:r w:rsidR="00894ABA" w:rsidRPr="007D7AAD">
        <w:rPr>
          <w:rFonts w:ascii="Times New Roman" w:hAnsi="Times New Roman" w:cs="Times New Roman"/>
          <w:sz w:val="28"/>
          <w:szCs w:val="28"/>
        </w:rPr>
        <w:t>(</w:t>
      </w:r>
      <w:r w:rsidR="002545C7" w:rsidRPr="007D7AAD">
        <w:rPr>
          <w:rFonts w:ascii="Times New Roman" w:hAnsi="Times New Roman" w:cs="Times New Roman"/>
          <w:sz w:val="28"/>
          <w:szCs w:val="28"/>
        </w:rPr>
        <w:t>2 участника), МБОУ Майорской СОШ (2 участника)</w:t>
      </w:r>
      <w:r w:rsidR="00974A76" w:rsidRPr="007D7AAD">
        <w:rPr>
          <w:rFonts w:ascii="Times New Roman" w:hAnsi="Times New Roman" w:cs="Times New Roman"/>
          <w:sz w:val="28"/>
          <w:szCs w:val="28"/>
        </w:rPr>
        <w:t xml:space="preserve">. Из МБОУ </w:t>
      </w:r>
      <w:r w:rsidR="007D7AAD" w:rsidRPr="007D7AAD">
        <w:rPr>
          <w:rFonts w:ascii="Times New Roman" w:hAnsi="Times New Roman" w:cs="Times New Roman"/>
          <w:sz w:val="28"/>
          <w:szCs w:val="28"/>
        </w:rPr>
        <w:t>Широкин</w:t>
      </w:r>
      <w:r w:rsidR="00051472" w:rsidRPr="007D7AAD">
        <w:rPr>
          <w:rFonts w:ascii="Times New Roman" w:hAnsi="Times New Roman" w:cs="Times New Roman"/>
          <w:sz w:val="28"/>
          <w:szCs w:val="28"/>
        </w:rPr>
        <w:t>ской</w:t>
      </w:r>
      <w:r w:rsidR="00974A76" w:rsidRPr="007D7AAD">
        <w:rPr>
          <w:rFonts w:ascii="Times New Roman" w:hAnsi="Times New Roman" w:cs="Times New Roman"/>
          <w:sz w:val="28"/>
          <w:szCs w:val="28"/>
        </w:rPr>
        <w:t xml:space="preserve"> СОШ</w:t>
      </w:r>
      <w:r w:rsidR="00051472" w:rsidRPr="007D7AAD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7D7AAD" w:rsidRPr="007D7AAD">
        <w:rPr>
          <w:rFonts w:ascii="Times New Roman" w:hAnsi="Times New Roman" w:cs="Times New Roman"/>
          <w:sz w:val="28"/>
          <w:szCs w:val="28"/>
        </w:rPr>
        <w:t>Пролетар</w:t>
      </w:r>
      <w:r w:rsidR="00051472" w:rsidRPr="007D7AAD">
        <w:rPr>
          <w:rFonts w:ascii="Times New Roman" w:hAnsi="Times New Roman" w:cs="Times New Roman"/>
          <w:sz w:val="28"/>
          <w:szCs w:val="28"/>
        </w:rPr>
        <w:t>ской СОШ, МБОУ Донской СОШ</w:t>
      </w:r>
      <w:r w:rsidR="00974A76" w:rsidRPr="007D7AAD">
        <w:rPr>
          <w:rFonts w:ascii="Times New Roman" w:hAnsi="Times New Roman" w:cs="Times New Roman"/>
          <w:sz w:val="28"/>
          <w:szCs w:val="28"/>
        </w:rPr>
        <w:t xml:space="preserve"> химию сдавал</w:t>
      </w:r>
      <w:r w:rsidR="00051472" w:rsidRPr="007D7AAD">
        <w:rPr>
          <w:rFonts w:ascii="Times New Roman" w:hAnsi="Times New Roman" w:cs="Times New Roman"/>
          <w:sz w:val="28"/>
          <w:szCs w:val="28"/>
        </w:rPr>
        <w:t>и</w:t>
      </w:r>
      <w:r w:rsidR="007D7AAD" w:rsidRPr="007D7AAD">
        <w:rPr>
          <w:rFonts w:ascii="Times New Roman" w:hAnsi="Times New Roman" w:cs="Times New Roman"/>
          <w:sz w:val="28"/>
          <w:szCs w:val="28"/>
        </w:rPr>
        <w:t xml:space="preserve"> </w:t>
      </w:r>
      <w:r w:rsidR="00051472" w:rsidRPr="007D7AAD">
        <w:rPr>
          <w:rFonts w:ascii="Times New Roman" w:hAnsi="Times New Roman" w:cs="Times New Roman"/>
          <w:sz w:val="28"/>
          <w:szCs w:val="28"/>
        </w:rPr>
        <w:t xml:space="preserve">по </w:t>
      </w:r>
      <w:r w:rsidR="00974A76" w:rsidRPr="007D7AAD">
        <w:rPr>
          <w:rFonts w:ascii="Times New Roman" w:hAnsi="Times New Roman" w:cs="Times New Roman"/>
          <w:sz w:val="28"/>
          <w:szCs w:val="28"/>
        </w:rPr>
        <w:t>од</w:t>
      </w:r>
      <w:r w:rsidR="00051472" w:rsidRPr="007D7AAD">
        <w:rPr>
          <w:rFonts w:ascii="Times New Roman" w:hAnsi="Times New Roman" w:cs="Times New Roman"/>
          <w:sz w:val="28"/>
          <w:szCs w:val="28"/>
        </w:rPr>
        <w:t>ному</w:t>
      </w:r>
      <w:r w:rsidR="007D7AAD" w:rsidRPr="007D7AAD">
        <w:rPr>
          <w:rFonts w:ascii="Times New Roman" w:hAnsi="Times New Roman" w:cs="Times New Roman"/>
          <w:sz w:val="28"/>
          <w:szCs w:val="28"/>
        </w:rPr>
        <w:t xml:space="preserve"> </w:t>
      </w:r>
      <w:r w:rsidR="00051472" w:rsidRPr="007D7AAD">
        <w:rPr>
          <w:rFonts w:ascii="Times New Roman" w:hAnsi="Times New Roman" w:cs="Times New Roman"/>
          <w:sz w:val="28"/>
          <w:szCs w:val="28"/>
        </w:rPr>
        <w:t>выпускнику</w:t>
      </w:r>
      <w:r w:rsidR="00974A76" w:rsidRPr="007D7AAD">
        <w:rPr>
          <w:rFonts w:ascii="Times New Roman" w:hAnsi="Times New Roman" w:cs="Times New Roman"/>
          <w:sz w:val="28"/>
          <w:szCs w:val="28"/>
        </w:rPr>
        <w:t xml:space="preserve">. Худшие результаты в МБОУ </w:t>
      </w:r>
      <w:r w:rsidR="007D7AAD" w:rsidRPr="007D7AAD">
        <w:rPr>
          <w:rFonts w:ascii="Times New Roman" w:hAnsi="Times New Roman" w:cs="Times New Roman"/>
          <w:sz w:val="28"/>
          <w:szCs w:val="28"/>
        </w:rPr>
        <w:t xml:space="preserve">Пролетарской СОШ и МБОУ Курганенской </w:t>
      </w:r>
      <w:r w:rsidR="00974A76" w:rsidRPr="007D7AAD">
        <w:rPr>
          <w:rFonts w:ascii="Times New Roman" w:hAnsi="Times New Roman" w:cs="Times New Roman"/>
          <w:sz w:val="28"/>
          <w:szCs w:val="28"/>
        </w:rPr>
        <w:t>СОШ</w:t>
      </w:r>
      <w:r w:rsidR="00051472" w:rsidRPr="007D7AAD">
        <w:rPr>
          <w:rFonts w:ascii="Times New Roman" w:hAnsi="Times New Roman" w:cs="Times New Roman"/>
          <w:sz w:val="28"/>
          <w:szCs w:val="28"/>
        </w:rPr>
        <w:t xml:space="preserve"> </w:t>
      </w:r>
      <w:r w:rsidR="00974A76" w:rsidRPr="007D7AAD">
        <w:rPr>
          <w:rFonts w:ascii="Times New Roman" w:hAnsi="Times New Roman" w:cs="Times New Roman"/>
          <w:sz w:val="28"/>
          <w:szCs w:val="28"/>
        </w:rPr>
        <w:t>(</w:t>
      </w:r>
      <w:r w:rsidR="00051472" w:rsidRPr="007D7AAD">
        <w:rPr>
          <w:rFonts w:ascii="Times New Roman" w:hAnsi="Times New Roman" w:cs="Times New Roman"/>
          <w:sz w:val="28"/>
          <w:szCs w:val="28"/>
        </w:rPr>
        <w:t xml:space="preserve">2 </w:t>
      </w:r>
      <w:r w:rsidR="00974A76" w:rsidRPr="007D7AAD">
        <w:rPr>
          <w:rFonts w:ascii="Times New Roman" w:hAnsi="Times New Roman" w:cs="Times New Roman"/>
          <w:sz w:val="28"/>
          <w:szCs w:val="28"/>
        </w:rPr>
        <w:t>участник</w:t>
      </w:r>
      <w:r w:rsidR="00051472" w:rsidRPr="007D7AAD">
        <w:rPr>
          <w:rFonts w:ascii="Times New Roman" w:hAnsi="Times New Roman" w:cs="Times New Roman"/>
          <w:sz w:val="28"/>
          <w:szCs w:val="28"/>
        </w:rPr>
        <w:t>а</w:t>
      </w:r>
      <w:r w:rsidR="00974A76" w:rsidRPr="007D7AAD">
        <w:rPr>
          <w:rFonts w:ascii="Times New Roman" w:hAnsi="Times New Roman" w:cs="Times New Roman"/>
          <w:sz w:val="28"/>
          <w:szCs w:val="28"/>
        </w:rPr>
        <w:t>).</w:t>
      </w:r>
    </w:p>
    <w:p w:rsidR="00526C61" w:rsidRPr="007D7AAD" w:rsidRDefault="00526C6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B57" w:rsidRPr="007D7AAD" w:rsidRDefault="00272B57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AAD">
        <w:rPr>
          <w:rFonts w:ascii="Times New Roman" w:hAnsi="Times New Roman" w:cs="Times New Roman"/>
          <w:b/>
          <w:sz w:val="28"/>
          <w:szCs w:val="28"/>
        </w:rPr>
        <w:t>Информатика и ИКТ</w:t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2B57" w:rsidRPr="00BB34BB" w:rsidRDefault="007D7AAD" w:rsidP="007D7AAD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7AAD">
        <w:rPr>
          <w:rFonts w:ascii="Times New Roman" w:hAnsi="Times New Roman" w:cs="Times New Roman"/>
          <w:color w:val="FF0000"/>
          <w:sz w:val="28"/>
          <w:szCs w:val="28"/>
        </w:rPr>
        <w:drawing>
          <wp:inline distT="0" distB="0" distL="0" distR="0">
            <wp:extent cx="5686425" cy="3486150"/>
            <wp:effectExtent l="19050" t="0" r="9525" b="0"/>
            <wp:docPr id="1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A76" w:rsidRPr="007E1B71" w:rsidRDefault="007D7AA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71">
        <w:rPr>
          <w:rFonts w:ascii="Times New Roman" w:hAnsi="Times New Roman" w:cs="Times New Roman"/>
          <w:sz w:val="28"/>
          <w:szCs w:val="28"/>
        </w:rPr>
        <w:t>Несмотря на то, что выпускники предмет и</w:t>
      </w:r>
      <w:r w:rsidR="00974A76" w:rsidRPr="007E1B71">
        <w:rPr>
          <w:rFonts w:ascii="Times New Roman" w:hAnsi="Times New Roman" w:cs="Times New Roman"/>
          <w:sz w:val="28"/>
          <w:szCs w:val="28"/>
        </w:rPr>
        <w:t>нформатик</w:t>
      </w:r>
      <w:r w:rsidRPr="007E1B71">
        <w:rPr>
          <w:rFonts w:ascii="Times New Roman" w:hAnsi="Times New Roman" w:cs="Times New Roman"/>
          <w:sz w:val="28"/>
          <w:szCs w:val="28"/>
        </w:rPr>
        <w:t>а</w:t>
      </w:r>
      <w:r w:rsidR="00974A76" w:rsidRPr="007E1B71">
        <w:rPr>
          <w:rFonts w:ascii="Times New Roman" w:hAnsi="Times New Roman" w:cs="Times New Roman"/>
          <w:sz w:val="28"/>
          <w:szCs w:val="28"/>
        </w:rPr>
        <w:t xml:space="preserve"> и ИКТ массово выб</w:t>
      </w:r>
      <w:r w:rsidRPr="007E1B71">
        <w:rPr>
          <w:rFonts w:ascii="Times New Roman" w:hAnsi="Times New Roman" w:cs="Times New Roman"/>
          <w:sz w:val="28"/>
          <w:szCs w:val="28"/>
        </w:rPr>
        <w:t>и</w:t>
      </w:r>
      <w:r w:rsidR="00974A76" w:rsidRPr="007E1B71">
        <w:rPr>
          <w:rFonts w:ascii="Times New Roman" w:hAnsi="Times New Roman" w:cs="Times New Roman"/>
          <w:sz w:val="28"/>
          <w:szCs w:val="28"/>
        </w:rPr>
        <w:t>ра</w:t>
      </w:r>
      <w:r w:rsidRPr="007E1B71">
        <w:rPr>
          <w:rFonts w:ascii="Times New Roman" w:hAnsi="Times New Roman" w:cs="Times New Roman"/>
          <w:sz w:val="28"/>
          <w:szCs w:val="28"/>
        </w:rPr>
        <w:t xml:space="preserve">ют на ОГЭ (15,8% - больше, чем физику), они закончили только 6 общеобразовательных учреждений: МБОУ </w:t>
      </w:r>
      <w:r w:rsidR="00974A76" w:rsidRPr="007E1B71">
        <w:rPr>
          <w:rFonts w:ascii="Times New Roman" w:hAnsi="Times New Roman" w:cs="Times New Roman"/>
          <w:sz w:val="28"/>
          <w:szCs w:val="28"/>
        </w:rPr>
        <w:t>ОСОШ №</w:t>
      </w:r>
      <w:r w:rsidR="00081EE6" w:rsidRPr="007E1B71">
        <w:rPr>
          <w:rFonts w:ascii="Times New Roman" w:hAnsi="Times New Roman" w:cs="Times New Roman"/>
          <w:sz w:val="28"/>
          <w:szCs w:val="28"/>
        </w:rPr>
        <w:t>1</w:t>
      </w:r>
      <w:r w:rsidR="00974A76" w:rsidRPr="007E1B71">
        <w:rPr>
          <w:rFonts w:ascii="Times New Roman" w:hAnsi="Times New Roman" w:cs="Times New Roman"/>
          <w:sz w:val="28"/>
          <w:szCs w:val="28"/>
        </w:rPr>
        <w:t xml:space="preserve"> (</w:t>
      </w:r>
      <w:r w:rsidR="00081EE6" w:rsidRPr="007E1B71">
        <w:rPr>
          <w:rFonts w:ascii="Times New Roman" w:hAnsi="Times New Roman" w:cs="Times New Roman"/>
          <w:sz w:val="28"/>
          <w:szCs w:val="28"/>
        </w:rPr>
        <w:t>23</w:t>
      </w:r>
      <w:r w:rsidR="00974A76" w:rsidRPr="007E1B71">
        <w:rPr>
          <w:rFonts w:ascii="Times New Roman" w:hAnsi="Times New Roman" w:cs="Times New Roman"/>
          <w:sz w:val="28"/>
          <w:szCs w:val="28"/>
        </w:rPr>
        <w:t xml:space="preserve"> чел.), МБОУ О</w:t>
      </w:r>
      <w:r w:rsidR="00081EE6" w:rsidRPr="007E1B71">
        <w:rPr>
          <w:rFonts w:ascii="Times New Roman" w:hAnsi="Times New Roman" w:cs="Times New Roman"/>
          <w:sz w:val="28"/>
          <w:szCs w:val="28"/>
        </w:rPr>
        <w:t>С</w:t>
      </w:r>
      <w:r w:rsidR="00974A76" w:rsidRPr="007E1B71">
        <w:rPr>
          <w:rFonts w:ascii="Times New Roman" w:hAnsi="Times New Roman" w:cs="Times New Roman"/>
          <w:sz w:val="28"/>
          <w:szCs w:val="28"/>
        </w:rPr>
        <w:t>ОШ</w:t>
      </w:r>
      <w:r w:rsidR="007E1B71" w:rsidRPr="007E1B71">
        <w:rPr>
          <w:rFonts w:ascii="Times New Roman" w:hAnsi="Times New Roman" w:cs="Times New Roman"/>
          <w:sz w:val="28"/>
          <w:szCs w:val="28"/>
        </w:rPr>
        <w:t xml:space="preserve"> №2</w:t>
      </w:r>
      <w:r w:rsidR="00974A76" w:rsidRPr="007E1B71">
        <w:rPr>
          <w:rFonts w:ascii="Times New Roman" w:hAnsi="Times New Roman" w:cs="Times New Roman"/>
          <w:sz w:val="28"/>
          <w:szCs w:val="28"/>
        </w:rPr>
        <w:t xml:space="preserve"> (1</w:t>
      </w:r>
      <w:r w:rsidR="007E1B71" w:rsidRPr="007E1B71">
        <w:rPr>
          <w:rFonts w:ascii="Times New Roman" w:hAnsi="Times New Roman" w:cs="Times New Roman"/>
          <w:sz w:val="28"/>
          <w:szCs w:val="28"/>
        </w:rPr>
        <w:t>5</w:t>
      </w:r>
      <w:r w:rsidR="00081EE6" w:rsidRPr="007E1B71">
        <w:rPr>
          <w:rFonts w:ascii="Times New Roman" w:hAnsi="Times New Roman" w:cs="Times New Roman"/>
          <w:sz w:val="28"/>
          <w:szCs w:val="28"/>
        </w:rPr>
        <w:t xml:space="preserve"> чел.),</w:t>
      </w:r>
      <w:r w:rsidR="007E1B71" w:rsidRPr="007E1B71">
        <w:rPr>
          <w:rFonts w:ascii="Times New Roman" w:hAnsi="Times New Roman" w:cs="Times New Roman"/>
          <w:sz w:val="28"/>
          <w:szCs w:val="28"/>
        </w:rPr>
        <w:t xml:space="preserve"> МБОУ ОСОШ №3 (15 чел.), ГБОУ РО ОККК (12 чел.), </w:t>
      </w:r>
      <w:r w:rsidR="00974A76" w:rsidRPr="007E1B71">
        <w:rPr>
          <w:rFonts w:ascii="Times New Roman" w:hAnsi="Times New Roman" w:cs="Times New Roman"/>
          <w:sz w:val="28"/>
          <w:szCs w:val="28"/>
        </w:rPr>
        <w:t>МБОУ О</w:t>
      </w:r>
      <w:r w:rsidR="00081EE6" w:rsidRPr="007E1B71">
        <w:rPr>
          <w:rFonts w:ascii="Times New Roman" w:hAnsi="Times New Roman" w:cs="Times New Roman"/>
          <w:sz w:val="28"/>
          <w:szCs w:val="28"/>
        </w:rPr>
        <w:t xml:space="preserve">стровянской </w:t>
      </w:r>
      <w:r w:rsidR="00974A76" w:rsidRPr="007E1B71">
        <w:rPr>
          <w:rFonts w:ascii="Times New Roman" w:hAnsi="Times New Roman" w:cs="Times New Roman"/>
          <w:sz w:val="28"/>
          <w:szCs w:val="28"/>
        </w:rPr>
        <w:t>СОШ (</w:t>
      </w:r>
      <w:r w:rsidR="007E1B71" w:rsidRPr="007E1B71">
        <w:rPr>
          <w:rFonts w:ascii="Times New Roman" w:hAnsi="Times New Roman" w:cs="Times New Roman"/>
          <w:sz w:val="28"/>
          <w:szCs w:val="28"/>
        </w:rPr>
        <w:t>7</w:t>
      </w:r>
      <w:r w:rsidR="00081EE6" w:rsidRPr="007E1B71">
        <w:rPr>
          <w:rFonts w:ascii="Times New Roman" w:hAnsi="Times New Roman" w:cs="Times New Roman"/>
          <w:sz w:val="28"/>
          <w:szCs w:val="28"/>
        </w:rPr>
        <w:t xml:space="preserve"> чел.), МБОУ </w:t>
      </w:r>
      <w:r w:rsidR="007E1B71" w:rsidRPr="007E1B71">
        <w:rPr>
          <w:rFonts w:ascii="Times New Roman" w:hAnsi="Times New Roman" w:cs="Times New Roman"/>
          <w:sz w:val="28"/>
          <w:szCs w:val="28"/>
        </w:rPr>
        <w:t xml:space="preserve">Каменно-Балковской </w:t>
      </w:r>
      <w:r w:rsidR="00081EE6" w:rsidRPr="007E1B71">
        <w:rPr>
          <w:rFonts w:ascii="Times New Roman" w:hAnsi="Times New Roman" w:cs="Times New Roman"/>
          <w:sz w:val="28"/>
          <w:szCs w:val="28"/>
        </w:rPr>
        <w:t>СОШ (1 чел.).</w:t>
      </w:r>
      <w:r w:rsidR="00974A76" w:rsidRPr="007E1B71">
        <w:rPr>
          <w:rFonts w:ascii="Times New Roman" w:hAnsi="Times New Roman" w:cs="Times New Roman"/>
          <w:sz w:val="28"/>
          <w:szCs w:val="28"/>
        </w:rPr>
        <w:t xml:space="preserve"> </w:t>
      </w:r>
      <w:r w:rsidR="007E1B71" w:rsidRPr="007E1B71">
        <w:rPr>
          <w:rFonts w:ascii="Times New Roman" w:hAnsi="Times New Roman" w:cs="Times New Roman"/>
          <w:sz w:val="28"/>
          <w:szCs w:val="28"/>
        </w:rPr>
        <w:t>Результаты 2019 г. соотносимы с результатами 2018 г.</w:t>
      </w:r>
      <w:r w:rsidR="00974A76" w:rsidRPr="007E1B71">
        <w:rPr>
          <w:rFonts w:ascii="Times New Roman" w:hAnsi="Times New Roman" w:cs="Times New Roman"/>
          <w:sz w:val="28"/>
          <w:szCs w:val="28"/>
        </w:rPr>
        <w:t xml:space="preserve"> Исходя из наибольшего выбора, лучшие результаты показали учащие</w:t>
      </w:r>
      <w:r w:rsidR="00081EE6" w:rsidRPr="007E1B71">
        <w:rPr>
          <w:rFonts w:ascii="Times New Roman" w:hAnsi="Times New Roman" w:cs="Times New Roman"/>
          <w:sz w:val="28"/>
          <w:szCs w:val="28"/>
        </w:rPr>
        <w:t xml:space="preserve">ся МБОУ ОСОШ №2 и </w:t>
      </w:r>
      <w:r w:rsidR="007E1B71" w:rsidRPr="007E1B71">
        <w:rPr>
          <w:rFonts w:ascii="Times New Roman" w:hAnsi="Times New Roman" w:cs="Times New Roman"/>
          <w:sz w:val="28"/>
          <w:szCs w:val="28"/>
        </w:rPr>
        <w:t>ГБОУ РО ОККК</w:t>
      </w:r>
      <w:r w:rsidR="00081EE6" w:rsidRPr="007E1B71">
        <w:rPr>
          <w:rFonts w:ascii="Times New Roman" w:hAnsi="Times New Roman" w:cs="Times New Roman"/>
          <w:sz w:val="28"/>
          <w:szCs w:val="28"/>
        </w:rPr>
        <w:t>.</w:t>
      </w:r>
    </w:p>
    <w:p w:rsidR="00C91430" w:rsidRPr="007E1B71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D7A" w:rsidRDefault="00AC1D7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D7A" w:rsidRDefault="00AC1D7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D7A" w:rsidRDefault="00AC1D7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D7A" w:rsidRDefault="00AC1D7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D7A" w:rsidRDefault="00AC1D7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D7A" w:rsidRDefault="00AC1D7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992" w:rsidRPr="007E1B71" w:rsidRDefault="002A699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B71">
        <w:rPr>
          <w:rFonts w:ascii="Times New Roman" w:hAnsi="Times New Roman" w:cs="Times New Roman"/>
          <w:b/>
          <w:sz w:val="28"/>
          <w:szCs w:val="28"/>
        </w:rPr>
        <w:lastRenderedPageBreak/>
        <w:t>Биология</w:t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A6992" w:rsidRPr="00BB34BB" w:rsidRDefault="00AC1D7A" w:rsidP="00AC1D7A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1D7A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inline distT="0" distB="0" distL="0" distR="0">
            <wp:extent cx="5648325" cy="3762375"/>
            <wp:effectExtent l="19050" t="0" r="9525" b="0"/>
            <wp:docPr id="1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583E" w:rsidRPr="00BB34BB" w:rsidRDefault="000C583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4A76" w:rsidRPr="00BB34BB" w:rsidRDefault="00E81ED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1D7A">
        <w:rPr>
          <w:rFonts w:ascii="Times New Roman" w:hAnsi="Times New Roman" w:cs="Times New Roman"/>
          <w:sz w:val="28"/>
          <w:szCs w:val="28"/>
        </w:rPr>
        <w:t>Биологию как предмет для сдачи экзамена в 201</w:t>
      </w:r>
      <w:r w:rsidR="000C583E" w:rsidRPr="00AC1D7A">
        <w:rPr>
          <w:rFonts w:ascii="Times New Roman" w:hAnsi="Times New Roman" w:cs="Times New Roman"/>
          <w:sz w:val="28"/>
          <w:szCs w:val="28"/>
        </w:rPr>
        <w:t>8</w:t>
      </w:r>
      <w:r w:rsidRPr="00AC1D7A">
        <w:rPr>
          <w:rFonts w:ascii="Times New Roman" w:hAnsi="Times New Roman" w:cs="Times New Roman"/>
          <w:sz w:val="28"/>
          <w:szCs w:val="28"/>
        </w:rPr>
        <w:t xml:space="preserve"> г. выбрали </w:t>
      </w:r>
      <w:r w:rsidR="000C583E" w:rsidRPr="00AC1D7A">
        <w:rPr>
          <w:rFonts w:ascii="Times New Roman" w:hAnsi="Times New Roman" w:cs="Times New Roman"/>
          <w:sz w:val="28"/>
          <w:szCs w:val="28"/>
        </w:rPr>
        <w:t>чуть больше выпускников</w:t>
      </w:r>
      <w:r w:rsidRPr="0088562B">
        <w:rPr>
          <w:rFonts w:ascii="Times New Roman" w:hAnsi="Times New Roman" w:cs="Times New Roman"/>
          <w:sz w:val="28"/>
          <w:szCs w:val="28"/>
        </w:rPr>
        <w:t>, чем в прошлом году (</w:t>
      </w:r>
      <w:r w:rsidR="000C583E" w:rsidRPr="0088562B">
        <w:rPr>
          <w:rFonts w:ascii="Times New Roman" w:hAnsi="Times New Roman" w:cs="Times New Roman"/>
          <w:sz w:val="28"/>
          <w:szCs w:val="28"/>
        </w:rPr>
        <w:t>1</w:t>
      </w:r>
      <w:r w:rsidR="00AC1D7A" w:rsidRPr="0088562B">
        <w:rPr>
          <w:rFonts w:ascii="Times New Roman" w:hAnsi="Times New Roman" w:cs="Times New Roman"/>
          <w:sz w:val="28"/>
          <w:szCs w:val="28"/>
        </w:rPr>
        <w:t>17</w:t>
      </w:r>
      <w:r w:rsidRPr="0088562B">
        <w:rPr>
          <w:rFonts w:ascii="Times New Roman" w:hAnsi="Times New Roman" w:cs="Times New Roman"/>
          <w:sz w:val="28"/>
          <w:szCs w:val="28"/>
        </w:rPr>
        <w:t xml:space="preserve"> против </w:t>
      </w:r>
      <w:r w:rsidR="00AC1D7A" w:rsidRPr="0088562B">
        <w:rPr>
          <w:rFonts w:ascii="Times New Roman" w:hAnsi="Times New Roman" w:cs="Times New Roman"/>
          <w:sz w:val="28"/>
          <w:szCs w:val="28"/>
        </w:rPr>
        <w:t>103</w:t>
      </w:r>
      <w:r w:rsidRPr="0088562B">
        <w:rPr>
          <w:rFonts w:ascii="Times New Roman" w:hAnsi="Times New Roman" w:cs="Times New Roman"/>
          <w:sz w:val="28"/>
          <w:szCs w:val="28"/>
        </w:rPr>
        <w:t xml:space="preserve">). </w:t>
      </w:r>
      <w:r w:rsidR="00AC1D7A" w:rsidRPr="0088562B">
        <w:rPr>
          <w:rFonts w:ascii="Times New Roman" w:hAnsi="Times New Roman" w:cs="Times New Roman"/>
          <w:sz w:val="28"/>
          <w:szCs w:val="28"/>
        </w:rPr>
        <w:t>Средний балл резко снизился – на 0,46 пунктов, количество неудовлетворительных отметок возросло с 4-х до 16-ти.</w:t>
      </w:r>
      <w:r w:rsidRPr="0088562B">
        <w:rPr>
          <w:rFonts w:ascii="Times New Roman" w:hAnsi="Times New Roman" w:cs="Times New Roman"/>
          <w:sz w:val="28"/>
          <w:szCs w:val="28"/>
        </w:rPr>
        <w:t xml:space="preserve"> Лучшие результаты по биологии показали учащиеся МБОУ </w:t>
      </w:r>
      <w:r w:rsidR="0088562B" w:rsidRPr="0088562B">
        <w:rPr>
          <w:rFonts w:ascii="Times New Roman" w:hAnsi="Times New Roman" w:cs="Times New Roman"/>
          <w:sz w:val="28"/>
          <w:szCs w:val="28"/>
        </w:rPr>
        <w:t xml:space="preserve">Пролетарской </w:t>
      </w:r>
      <w:r w:rsidRPr="0088562B">
        <w:rPr>
          <w:rFonts w:ascii="Times New Roman" w:hAnsi="Times New Roman" w:cs="Times New Roman"/>
          <w:sz w:val="28"/>
          <w:szCs w:val="28"/>
        </w:rPr>
        <w:t>СОШ</w:t>
      </w:r>
      <w:r w:rsidR="000C583E" w:rsidRPr="0088562B">
        <w:rPr>
          <w:rFonts w:ascii="Times New Roman" w:hAnsi="Times New Roman" w:cs="Times New Roman"/>
          <w:sz w:val="28"/>
          <w:szCs w:val="28"/>
        </w:rPr>
        <w:t xml:space="preserve"> (1 участник)</w:t>
      </w:r>
      <w:r w:rsidRPr="0088562B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88562B" w:rsidRPr="0088562B">
        <w:rPr>
          <w:rFonts w:ascii="Times New Roman" w:hAnsi="Times New Roman" w:cs="Times New Roman"/>
          <w:sz w:val="28"/>
          <w:szCs w:val="28"/>
        </w:rPr>
        <w:t>Быстрянской</w:t>
      </w:r>
      <w:r w:rsidR="000C583E" w:rsidRPr="0088562B">
        <w:rPr>
          <w:rFonts w:ascii="Times New Roman" w:hAnsi="Times New Roman" w:cs="Times New Roman"/>
          <w:sz w:val="28"/>
          <w:szCs w:val="28"/>
        </w:rPr>
        <w:t xml:space="preserve"> </w:t>
      </w:r>
      <w:r w:rsidRPr="0088562B">
        <w:rPr>
          <w:rFonts w:ascii="Times New Roman" w:hAnsi="Times New Roman" w:cs="Times New Roman"/>
          <w:sz w:val="28"/>
          <w:szCs w:val="28"/>
        </w:rPr>
        <w:t>СОШ (</w:t>
      </w:r>
      <w:r w:rsidR="0088562B" w:rsidRPr="0088562B">
        <w:rPr>
          <w:rFonts w:ascii="Times New Roman" w:hAnsi="Times New Roman" w:cs="Times New Roman"/>
          <w:sz w:val="28"/>
          <w:szCs w:val="28"/>
        </w:rPr>
        <w:t>1</w:t>
      </w:r>
      <w:r w:rsidRPr="0088562B">
        <w:rPr>
          <w:rFonts w:ascii="Times New Roman" w:hAnsi="Times New Roman" w:cs="Times New Roman"/>
          <w:sz w:val="28"/>
          <w:szCs w:val="28"/>
        </w:rPr>
        <w:t xml:space="preserve"> участник)</w:t>
      </w:r>
      <w:r w:rsidR="000C583E" w:rsidRPr="0088562B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88562B" w:rsidRPr="0088562B">
        <w:rPr>
          <w:rFonts w:ascii="Times New Roman" w:hAnsi="Times New Roman" w:cs="Times New Roman"/>
          <w:sz w:val="28"/>
          <w:szCs w:val="28"/>
        </w:rPr>
        <w:t>Майор</w:t>
      </w:r>
      <w:r w:rsidR="000C583E" w:rsidRPr="0088562B">
        <w:rPr>
          <w:rFonts w:ascii="Times New Roman" w:hAnsi="Times New Roman" w:cs="Times New Roman"/>
          <w:sz w:val="28"/>
          <w:szCs w:val="28"/>
        </w:rPr>
        <w:t>ской СОШ (2 участника)</w:t>
      </w:r>
      <w:r w:rsidRPr="0088562B">
        <w:rPr>
          <w:rFonts w:ascii="Times New Roman" w:hAnsi="Times New Roman" w:cs="Times New Roman"/>
          <w:sz w:val="28"/>
          <w:szCs w:val="28"/>
        </w:rPr>
        <w:t xml:space="preserve">. </w:t>
      </w:r>
      <w:r w:rsidR="0088562B" w:rsidRPr="0088562B">
        <w:rPr>
          <w:rFonts w:ascii="Times New Roman" w:hAnsi="Times New Roman" w:cs="Times New Roman"/>
          <w:sz w:val="28"/>
          <w:szCs w:val="28"/>
        </w:rPr>
        <w:t xml:space="preserve">Исходя из наибольшего выбора, лучшие результаты показали учащиеся МБОУ Красноармейской СОШ, МБОУ ОСОШ №1. </w:t>
      </w:r>
      <w:r w:rsidRPr="0088562B">
        <w:rPr>
          <w:rFonts w:ascii="Times New Roman" w:hAnsi="Times New Roman" w:cs="Times New Roman"/>
          <w:sz w:val="28"/>
          <w:szCs w:val="28"/>
        </w:rPr>
        <w:t>Худшие результаты в</w:t>
      </w:r>
      <w:r w:rsidR="0088562B" w:rsidRPr="0088562B">
        <w:rPr>
          <w:rFonts w:ascii="Times New Roman" w:hAnsi="Times New Roman" w:cs="Times New Roman"/>
          <w:sz w:val="28"/>
          <w:szCs w:val="28"/>
        </w:rPr>
        <w:t xml:space="preserve"> МБОУ ОСОШ №2, МБОУ Каменно-Балковской СОШ, МБОУ Островянской СОШ, </w:t>
      </w:r>
      <w:r w:rsidRPr="0088562B">
        <w:rPr>
          <w:rFonts w:ascii="Times New Roman" w:hAnsi="Times New Roman" w:cs="Times New Roman"/>
          <w:sz w:val="28"/>
          <w:szCs w:val="28"/>
        </w:rPr>
        <w:t xml:space="preserve">МБОУ </w:t>
      </w:r>
      <w:r w:rsidR="000C583E" w:rsidRPr="0088562B">
        <w:rPr>
          <w:rFonts w:ascii="Times New Roman" w:hAnsi="Times New Roman" w:cs="Times New Roman"/>
          <w:sz w:val="28"/>
          <w:szCs w:val="28"/>
        </w:rPr>
        <w:t>Курганен</w:t>
      </w:r>
      <w:r w:rsidRPr="0088562B">
        <w:rPr>
          <w:rFonts w:ascii="Times New Roman" w:hAnsi="Times New Roman" w:cs="Times New Roman"/>
          <w:sz w:val="28"/>
          <w:szCs w:val="28"/>
        </w:rPr>
        <w:t>ской СОШ  (</w:t>
      </w:r>
      <w:r w:rsidR="0088562B" w:rsidRPr="0088562B">
        <w:rPr>
          <w:rFonts w:ascii="Times New Roman" w:hAnsi="Times New Roman" w:cs="Times New Roman"/>
          <w:sz w:val="28"/>
          <w:szCs w:val="28"/>
        </w:rPr>
        <w:t>средний балл менее 3-х</w:t>
      </w:r>
      <w:r w:rsidRPr="0088562B">
        <w:rPr>
          <w:rFonts w:ascii="Times New Roman" w:hAnsi="Times New Roman" w:cs="Times New Roman"/>
          <w:sz w:val="28"/>
          <w:szCs w:val="28"/>
        </w:rPr>
        <w:t>).</w:t>
      </w:r>
    </w:p>
    <w:p w:rsidR="00E81EDD" w:rsidRPr="00BB34BB" w:rsidRDefault="0088562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2B0A">
        <w:rPr>
          <w:rFonts w:ascii="Times New Roman" w:hAnsi="Times New Roman" w:cs="Times New Roman"/>
          <w:sz w:val="28"/>
          <w:szCs w:val="28"/>
        </w:rPr>
        <w:t xml:space="preserve">Повышения среднего балла по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Pr="00002B0A">
        <w:rPr>
          <w:rFonts w:ascii="Times New Roman" w:hAnsi="Times New Roman" w:cs="Times New Roman"/>
          <w:sz w:val="28"/>
          <w:szCs w:val="28"/>
        </w:rPr>
        <w:t xml:space="preserve"> </w:t>
      </w:r>
      <w:r w:rsidR="000470FF">
        <w:rPr>
          <w:rFonts w:ascii="Times New Roman" w:hAnsi="Times New Roman" w:cs="Times New Roman"/>
          <w:sz w:val="28"/>
          <w:szCs w:val="28"/>
        </w:rPr>
        <w:t>не добило</w:t>
      </w:r>
      <w:r w:rsidRPr="00002B0A">
        <w:rPr>
          <w:rFonts w:ascii="Times New Roman" w:hAnsi="Times New Roman" w:cs="Times New Roman"/>
          <w:sz w:val="28"/>
          <w:szCs w:val="28"/>
        </w:rPr>
        <w:t>сь</w:t>
      </w:r>
      <w:r w:rsidR="000470FF">
        <w:rPr>
          <w:rFonts w:ascii="Times New Roman" w:hAnsi="Times New Roman" w:cs="Times New Roman"/>
          <w:sz w:val="28"/>
          <w:szCs w:val="28"/>
        </w:rPr>
        <w:t xml:space="preserve"> ни одно общеобразовательное учреждение, стабильный результат показали выпускники МБОУ Пролетарской СОШ, ГБОУ РО ОККК, резко снизились результаты в </w:t>
      </w:r>
      <w:r w:rsidRPr="00002B0A">
        <w:rPr>
          <w:rFonts w:ascii="Times New Roman" w:hAnsi="Times New Roman" w:cs="Times New Roman"/>
          <w:sz w:val="28"/>
          <w:szCs w:val="28"/>
        </w:rPr>
        <w:t xml:space="preserve">МБОУ </w:t>
      </w:r>
      <w:r w:rsidR="000470FF">
        <w:rPr>
          <w:rFonts w:ascii="Times New Roman" w:hAnsi="Times New Roman" w:cs="Times New Roman"/>
          <w:sz w:val="28"/>
          <w:szCs w:val="28"/>
        </w:rPr>
        <w:t>О</w:t>
      </w:r>
      <w:r w:rsidRPr="00002B0A">
        <w:rPr>
          <w:rFonts w:ascii="Times New Roman" w:hAnsi="Times New Roman" w:cs="Times New Roman"/>
          <w:sz w:val="28"/>
          <w:szCs w:val="28"/>
        </w:rPr>
        <w:t>СОШ</w:t>
      </w:r>
      <w:r w:rsidR="000470FF">
        <w:rPr>
          <w:rFonts w:ascii="Times New Roman" w:hAnsi="Times New Roman" w:cs="Times New Roman"/>
          <w:sz w:val="28"/>
          <w:szCs w:val="28"/>
        </w:rPr>
        <w:t xml:space="preserve"> №1 (с 4,1 до 3,4)</w:t>
      </w:r>
      <w:r w:rsidRPr="00002B0A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0470FF">
        <w:rPr>
          <w:rFonts w:ascii="Times New Roman" w:hAnsi="Times New Roman" w:cs="Times New Roman"/>
          <w:sz w:val="28"/>
          <w:szCs w:val="28"/>
        </w:rPr>
        <w:t>О</w:t>
      </w:r>
      <w:r w:rsidRPr="00002B0A">
        <w:rPr>
          <w:rFonts w:ascii="Times New Roman" w:hAnsi="Times New Roman" w:cs="Times New Roman"/>
          <w:sz w:val="28"/>
          <w:szCs w:val="28"/>
        </w:rPr>
        <w:t>СОШ</w:t>
      </w:r>
      <w:r w:rsidR="000470FF">
        <w:rPr>
          <w:rFonts w:ascii="Times New Roman" w:hAnsi="Times New Roman" w:cs="Times New Roman"/>
          <w:sz w:val="28"/>
          <w:szCs w:val="28"/>
        </w:rPr>
        <w:t xml:space="preserve"> №2 (с 3,7 до 2,9)</w:t>
      </w:r>
      <w:r w:rsidRPr="00002B0A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0470FF">
        <w:rPr>
          <w:rFonts w:ascii="Times New Roman" w:hAnsi="Times New Roman" w:cs="Times New Roman"/>
          <w:sz w:val="28"/>
          <w:szCs w:val="28"/>
        </w:rPr>
        <w:t xml:space="preserve">Широкинской </w:t>
      </w:r>
      <w:r w:rsidRPr="00002B0A">
        <w:rPr>
          <w:rFonts w:ascii="Times New Roman" w:hAnsi="Times New Roman" w:cs="Times New Roman"/>
          <w:sz w:val="28"/>
          <w:szCs w:val="28"/>
        </w:rPr>
        <w:t>СОШ</w:t>
      </w:r>
      <w:r w:rsidR="000470FF">
        <w:rPr>
          <w:rFonts w:ascii="Times New Roman" w:hAnsi="Times New Roman" w:cs="Times New Roman"/>
          <w:sz w:val="28"/>
          <w:szCs w:val="28"/>
        </w:rPr>
        <w:t xml:space="preserve"> (с 3,5 до 3)</w:t>
      </w:r>
      <w:r w:rsidRPr="00002B0A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0470FF">
        <w:rPr>
          <w:rFonts w:ascii="Times New Roman" w:hAnsi="Times New Roman" w:cs="Times New Roman"/>
          <w:sz w:val="28"/>
          <w:szCs w:val="28"/>
        </w:rPr>
        <w:t>Островянской</w:t>
      </w:r>
      <w:r w:rsidRPr="00002B0A">
        <w:rPr>
          <w:rFonts w:ascii="Times New Roman" w:hAnsi="Times New Roman" w:cs="Times New Roman"/>
          <w:sz w:val="28"/>
          <w:szCs w:val="28"/>
        </w:rPr>
        <w:t xml:space="preserve"> СОШ</w:t>
      </w:r>
      <w:r w:rsidR="000470FF">
        <w:rPr>
          <w:rFonts w:ascii="Times New Roman" w:hAnsi="Times New Roman" w:cs="Times New Roman"/>
          <w:sz w:val="28"/>
          <w:szCs w:val="28"/>
        </w:rPr>
        <w:t xml:space="preserve"> (с 3,3 до 2,8)</w:t>
      </w:r>
      <w:r w:rsidRPr="00002B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583E" w:rsidRPr="00BB34BB" w:rsidRDefault="000C583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470FF" w:rsidRDefault="000470FF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0FF" w:rsidRDefault="000470FF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0FF" w:rsidRDefault="000470FF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0FF" w:rsidRDefault="000470FF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0FF" w:rsidRDefault="000470FF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2AA7" w:rsidRDefault="000F2AA7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0FF">
        <w:rPr>
          <w:rFonts w:ascii="Times New Roman" w:hAnsi="Times New Roman" w:cs="Times New Roman"/>
          <w:b/>
          <w:sz w:val="28"/>
          <w:szCs w:val="28"/>
        </w:rPr>
        <w:lastRenderedPageBreak/>
        <w:t>География</w:t>
      </w:r>
    </w:p>
    <w:p w:rsidR="000470FF" w:rsidRPr="000470FF" w:rsidRDefault="000470FF" w:rsidP="000470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430" w:rsidRPr="00BB34BB" w:rsidRDefault="000470FF" w:rsidP="000470FF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470FF">
        <w:rPr>
          <w:rFonts w:ascii="Times New Roman" w:hAnsi="Times New Roman" w:cs="Times New Roman"/>
          <w:b/>
          <w:color w:val="FF0000"/>
          <w:sz w:val="28"/>
          <w:szCs w:val="28"/>
        </w:rPr>
        <w:drawing>
          <wp:inline distT="0" distB="0" distL="0" distR="0">
            <wp:extent cx="5600700" cy="3695700"/>
            <wp:effectExtent l="19050" t="0" r="19050" b="0"/>
            <wp:docPr id="1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F2AA7" w:rsidRPr="00BB34BB" w:rsidRDefault="000F2AA7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2771" w:rsidRDefault="00D40C37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470FF">
        <w:rPr>
          <w:rFonts w:ascii="Times New Roman" w:hAnsi="Times New Roman" w:cs="Times New Roman"/>
          <w:sz w:val="28"/>
          <w:szCs w:val="28"/>
        </w:rPr>
        <w:t>География – это предмет, традиционно востребованный для сдачи экзамена.</w:t>
      </w:r>
      <w:r w:rsidRPr="00BB34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2771">
        <w:rPr>
          <w:rFonts w:ascii="Times New Roman" w:hAnsi="Times New Roman" w:cs="Times New Roman"/>
          <w:sz w:val="28"/>
          <w:szCs w:val="28"/>
        </w:rPr>
        <w:t xml:space="preserve">Общие результаты </w:t>
      </w:r>
      <w:r w:rsidR="007D02AF" w:rsidRPr="009C2771">
        <w:rPr>
          <w:rFonts w:ascii="Times New Roman" w:hAnsi="Times New Roman" w:cs="Times New Roman"/>
          <w:sz w:val="28"/>
          <w:szCs w:val="28"/>
        </w:rPr>
        <w:t>стали хуже, особенно важно увеличение неудовлетворительных отметок почти вдвое по сравнению с 2018 г.</w:t>
      </w:r>
      <w:r w:rsidRPr="009C2771">
        <w:rPr>
          <w:rFonts w:ascii="Times New Roman" w:hAnsi="Times New Roman" w:cs="Times New Roman"/>
          <w:sz w:val="28"/>
          <w:szCs w:val="28"/>
        </w:rPr>
        <w:t xml:space="preserve"> Лучшие результаты по географии показали учащиеся МБОУ </w:t>
      </w:r>
      <w:r w:rsidR="00897174" w:rsidRPr="009C2771">
        <w:rPr>
          <w:rFonts w:ascii="Times New Roman" w:hAnsi="Times New Roman" w:cs="Times New Roman"/>
          <w:sz w:val="28"/>
          <w:szCs w:val="28"/>
        </w:rPr>
        <w:t xml:space="preserve">Широкинской </w:t>
      </w:r>
      <w:r w:rsidRPr="009C2771">
        <w:rPr>
          <w:rFonts w:ascii="Times New Roman" w:hAnsi="Times New Roman" w:cs="Times New Roman"/>
          <w:sz w:val="28"/>
          <w:szCs w:val="28"/>
        </w:rPr>
        <w:t>СОШ (</w:t>
      </w:r>
      <w:r w:rsidR="007D02AF" w:rsidRPr="009C2771">
        <w:rPr>
          <w:rFonts w:ascii="Times New Roman" w:hAnsi="Times New Roman" w:cs="Times New Roman"/>
          <w:sz w:val="28"/>
          <w:szCs w:val="28"/>
        </w:rPr>
        <w:t>7</w:t>
      </w:r>
      <w:r w:rsidRPr="009C2771">
        <w:rPr>
          <w:rFonts w:ascii="Times New Roman" w:hAnsi="Times New Roman" w:cs="Times New Roman"/>
          <w:sz w:val="28"/>
          <w:szCs w:val="28"/>
        </w:rPr>
        <w:t xml:space="preserve"> участников)</w:t>
      </w:r>
      <w:r w:rsidR="007D02AF" w:rsidRPr="009C2771">
        <w:rPr>
          <w:rFonts w:ascii="Times New Roman" w:hAnsi="Times New Roman" w:cs="Times New Roman"/>
          <w:sz w:val="28"/>
          <w:szCs w:val="28"/>
        </w:rPr>
        <w:t>, причем второй год подряд</w:t>
      </w:r>
      <w:r w:rsidRPr="009C2771">
        <w:rPr>
          <w:rFonts w:ascii="Times New Roman" w:hAnsi="Times New Roman" w:cs="Times New Roman"/>
          <w:sz w:val="28"/>
          <w:szCs w:val="28"/>
        </w:rPr>
        <w:t xml:space="preserve">, МБОУ </w:t>
      </w:r>
      <w:r w:rsidR="007D02AF" w:rsidRPr="009C2771">
        <w:rPr>
          <w:rFonts w:ascii="Times New Roman" w:hAnsi="Times New Roman" w:cs="Times New Roman"/>
          <w:sz w:val="28"/>
          <w:szCs w:val="28"/>
        </w:rPr>
        <w:t>О</w:t>
      </w:r>
      <w:r w:rsidRPr="009C2771">
        <w:rPr>
          <w:rFonts w:ascii="Times New Roman" w:hAnsi="Times New Roman" w:cs="Times New Roman"/>
          <w:sz w:val="28"/>
          <w:szCs w:val="28"/>
        </w:rPr>
        <w:t>СОШ</w:t>
      </w:r>
      <w:r w:rsidR="007D02AF" w:rsidRPr="009C2771">
        <w:rPr>
          <w:rFonts w:ascii="Times New Roman" w:hAnsi="Times New Roman" w:cs="Times New Roman"/>
          <w:sz w:val="28"/>
          <w:szCs w:val="28"/>
        </w:rPr>
        <w:t xml:space="preserve"> №1</w:t>
      </w:r>
      <w:r w:rsidRPr="009C2771">
        <w:rPr>
          <w:rFonts w:ascii="Times New Roman" w:hAnsi="Times New Roman" w:cs="Times New Roman"/>
          <w:sz w:val="28"/>
          <w:szCs w:val="28"/>
        </w:rPr>
        <w:t xml:space="preserve"> (</w:t>
      </w:r>
      <w:r w:rsidR="007D02AF" w:rsidRPr="009C2771">
        <w:rPr>
          <w:rFonts w:ascii="Times New Roman" w:hAnsi="Times New Roman" w:cs="Times New Roman"/>
          <w:sz w:val="28"/>
          <w:szCs w:val="28"/>
        </w:rPr>
        <w:t>26</w:t>
      </w:r>
      <w:r w:rsidRPr="009C2771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D02AF" w:rsidRPr="009C2771">
        <w:rPr>
          <w:rFonts w:ascii="Times New Roman" w:hAnsi="Times New Roman" w:cs="Times New Roman"/>
          <w:sz w:val="28"/>
          <w:szCs w:val="28"/>
        </w:rPr>
        <w:t>ов</w:t>
      </w:r>
      <w:r w:rsidRPr="009C2771">
        <w:rPr>
          <w:rFonts w:ascii="Times New Roman" w:hAnsi="Times New Roman" w:cs="Times New Roman"/>
          <w:sz w:val="28"/>
          <w:szCs w:val="28"/>
        </w:rPr>
        <w:t>)</w:t>
      </w:r>
      <w:r w:rsidR="009C2771" w:rsidRPr="009C2771">
        <w:rPr>
          <w:rFonts w:ascii="Times New Roman" w:hAnsi="Times New Roman" w:cs="Times New Roman"/>
          <w:sz w:val="28"/>
          <w:szCs w:val="28"/>
        </w:rPr>
        <w:t>, ГБОУ РО ОККК (29 участников)</w:t>
      </w:r>
      <w:r w:rsidRPr="009C2771">
        <w:rPr>
          <w:rFonts w:ascii="Times New Roman" w:hAnsi="Times New Roman" w:cs="Times New Roman"/>
          <w:sz w:val="28"/>
          <w:szCs w:val="28"/>
        </w:rPr>
        <w:t>.</w:t>
      </w:r>
      <w:r w:rsidR="009C2771" w:rsidRPr="009C2771">
        <w:rPr>
          <w:rFonts w:ascii="Times New Roman" w:hAnsi="Times New Roman" w:cs="Times New Roman"/>
          <w:sz w:val="28"/>
          <w:szCs w:val="28"/>
        </w:rPr>
        <w:t xml:space="preserve"> Худшие результаты в МБОУ Пролетарской СОШ (4 участника). </w:t>
      </w:r>
    </w:p>
    <w:p w:rsidR="009C2771" w:rsidRPr="00BB34BB" w:rsidRDefault="00D40C37" w:rsidP="009C277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B34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C2771" w:rsidRPr="00002B0A">
        <w:rPr>
          <w:rFonts w:ascii="Times New Roman" w:hAnsi="Times New Roman" w:cs="Times New Roman"/>
          <w:sz w:val="28"/>
          <w:szCs w:val="28"/>
        </w:rPr>
        <w:t xml:space="preserve">Повышения среднего балла по </w:t>
      </w:r>
      <w:r w:rsidR="009C2771">
        <w:rPr>
          <w:rFonts w:ascii="Times New Roman" w:hAnsi="Times New Roman" w:cs="Times New Roman"/>
          <w:sz w:val="28"/>
          <w:szCs w:val="28"/>
        </w:rPr>
        <w:t>географии</w:t>
      </w:r>
      <w:r w:rsidR="009C2771" w:rsidRPr="00002B0A">
        <w:rPr>
          <w:rFonts w:ascii="Times New Roman" w:hAnsi="Times New Roman" w:cs="Times New Roman"/>
          <w:sz w:val="28"/>
          <w:szCs w:val="28"/>
        </w:rPr>
        <w:t xml:space="preserve"> добились коллективы</w:t>
      </w:r>
      <w:r w:rsidR="00253C2E">
        <w:rPr>
          <w:rFonts w:ascii="Times New Roman" w:hAnsi="Times New Roman" w:cs="Times New Roman"/>
          <w:sz w:val="28"/>
          <w:szCs w:val="28"/>
        </w:rPr>
        <w:t xml:space="preserve"> МБОУ ОСОШ №1, </w:t>
      </w:r>
      <w:r w:rsidR="009C2771" w:rsidRPr="00002B0A">
        <w:rPr>
          <w:rFonts w:ascii="Times New Roman" w:hAnsi="Times New Roman" w:cs="Times New Roman"/>
          <w:sz w:val="28"/>
          <w:szCs w:val="28"/>
        </w:rPr>
        <w:t xml:space="preserve">МБОУ Красноармейской СОШ, МБОУ </w:t>
      </w:r>
      <w:r w:rsidR="00253C2E">
        <w:rPr>
          <w:rFonts w:ascii="Times New Roman" w:hAnsi="Times New Roman" w:cs="Times New Roman"/>
          <w:sz w:val="28"/>
          <w:szCs w:val="28"/>
        </w:rPr>
        <w:t>Камышев</w:t>
      </w:r>
      <w:r w:rsidR="009C2771" w:rsidRPr="00002B0A">
        <w:rPr>
          <w:rFonts w:ascii="Times New Roman" w:hAnsi="Times New Roman" w:cs="Times New Roman"/>
          <w:sz w:val="28"/>
          <w:szCs w:val="28"/>
        </w:rPr>
        <w:t xml:space="preserve">ской  СОШ. Снизили результаты МБОУ </w:t>
      </w:r>
      <w:r w:rsidR="00253C2E">
        <w:rPr>
          <w:rFonts w:ascii="Times New Roman" w:hAnsi="Times New Roman" w:cs="Times New Roman"/>
          <w:sz w:val="28"/>
          <w:szCs w:val="28"/>
        </w:rPr>
        <w:t>Каменно-Балков</w:t>
      </w:r>
      <w:r w:rsidR="009C2771" w:rsidRPr="00002B0A">
        <w:rPr>
          <w:rFonts w:ascii="Times New Roman" w:hAnsi="Times New Roman" w:cs="Times New Roman"/>
          <w:sz w:val="28"/>
          <w:szCs w:val="28"/>
        </w:rPr>
        <w:t xml:space="preserve">ская СОШ, </w:t>
      </w:r>
      <w:r w:rsidR="00253C2E">
        <w:rPr>
          <w:rFonts w:ascii="Times New Roman" w:hAnsi="Times New Roman" w:cs="Times New Roman"/>
          <w:sz w:val="28"/>
          <w:szCs w:val="28"/>
        </w:rPr>
        <w:t xml:space="preserve">МБОУ ОСОШ №2, МБОУ ОСОШ №3, </w:t>
      </w:r>
      <w:r w:rsidR="009C2771" w:rsidRPr="00002B0A">
        <w:rPr>
          <w:rFonts w:ascii="Times New Roman" w:hAnsi="Times New Roman" w:cs="Times New Roman"/>
          <w:sz w:val="28"/>
          <w:szCs w:val="28"/>
        </w:rPr>
        <w:t xml:space="preserve">МБОУ </w:t>
      </w:r>
      <w:r w:rsidR="00253C2E">
        <w:rPr>
          <w:rFonts w:ascii="Times New Roman" w:hAnsi="Times New Roman" w:cs="Times New Roman"/>
          <w:sz w:val="28"/>
          <w:szCs w:val="28"/>
        </w:rPr>
        <w:t>Волочаевская</w:t>
      </w:r>
      <w:r w:rsidR="009C2771" w:rsidRPr="00002B0A">
        <w:rPr>
          <w:rFonts w:ascii="Times New Roman" w:hAnsi="Times New Roman" w:cs="Times New Roman"/>
          <w:sz w:val="28"/>
          <w:szCs w:val="28"/>
        </w:rPr>
        <w:t xml:space="preserve"> СОШ</w:t>
      </w:r>
      <w:r w:rsidR="009C2771" w:rsidRPr="00593B15">
        <w:rPr>
          <w:rFonts w:ascii="Times New Roman" w:hAnsi="Times New Roman" w:cs="Times New Roman"/>
          <w:sz w:val="28"/>
          <w:szCs w:val="28"/>
        </w:rPr>
        <w:t>.</w:t>
      </w:r>
    </w:p>
    <w:p w:rsidR="00D40C37" w:rsidRPr="00BB34BB" w:rsidRDefault="00D40C37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7A90" w:rsidRPr="00BB34BB" w:rsidRDefault="00407A9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6C61" w:rsidRPr="003665A8" w:rsidRDefault="00526C61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5A8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6C61" w:rsidRPr="00BB34BB" w:rsidRDefault="00C970A2" w:rsidP="00C970A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70A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drawing>
          <wp:inline distT="0" distB="0" distL="0" distR="0">
            <wp:extent cx="5553075" cy="3838575"/>
            <wp:effectExtent l="1905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91430" w:rsidRPr="00BB34BB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4EA2" w:rsidRPr="00C970A2" w:rsidRDefault="00407A9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0A2">
        <w:rPr>
          <w:rFonts w:ascii="Times New Roman" w:hAnsi="Times New Roman" w:cs="Times New Roman"/>
          <w:sz w:val="28"/>
          <w:szCs w:val="28"/>
        </w:rPr>
        <w:t>Выбор традиционно востребованного обществознания в 201</w:t>
      </w:r>
      <w:r w:rsidR="00C970A2">
        <w:rPr>
          <w:rFonts w:ascii="Times New Roman" w:hAnsi="Times New Roman" w:cs="Times New Roman"/>
          <w:sz w:val="28"/>
          <w:szCs w:val="28"/>
        </w:rPr>
        <w:t>9</w:t>
      </w:r>
      <w:r w:rsidRPr="00C970A2">
        <w:rPr>
          <w:rFonts w:ascii="Times New Roman" w:hAnsi="Times New Roman" w:cs="Times New Roman"/>
          <w:sz w:val="28"/>
          <w:szCs w:val="28"/>
        </w:rPr>
        <w:t xml:space="preserve"> г. еще больше увеличился – </w:t>
      </w:r>
      <w:r w:rsidR="009B4EA2" w:rsidRPr="00C970A2">
        <w:rPr>
          <w:rFonts w:ascii="Times New Roman" w:hAnsi="Times New Roman" w:cs="Times New Roman"/>
          <w:sz w:val="28"/>
          <w:szCs w:val="28"/>
        </w:rPr>
        <w:t xml:space="preserve">на </w:t>
      </w:r>
      <w:r w:rsidR="00C970A2">
        <w:rPr>
          <w:rFonts w:ascii="Times New Roman" w:hAnsi="Times New Roman" w:cs="Times New Roman"/>
          <w:sz w:val="28"/>
          <w:szCs w:val="28"/>
        </w:rPr>
        <w:t>9</w:t>
      </w:r>
      <w:r w:rsidR="009B4EA2" w:rsidRPr="00C970A2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C970A2">
        <w:rPr>
          <w:rFonts w:ascii="Times New Roman" w:hAnsi="Times New Roman" w:cs="Times New Roman"/>
          <w:sz w:val="28"/>
          <w:szCs w:val="28"/>
        </w:rPr>
        <w:t xml:space="preserve"> Эта тенденция прослеживается несколько лет.</w:t>
      </w:r>
      <w:r w:rsidR="009B4EA2" w:rsidRPr="00BB34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4EA2" w:rsidRPr="00C970A2">
        <w:rPr>
          <w:rFonts w:ascii="Times New Roman" w:hAnsi="Times New Roman" w:cs="Times New Roman"/>
          <w:sz w:val="28"/>
          <w:szCs w:val="28"/>
        </w:rPr>
        <w:t>Результаты улучшились:  средний балл увеличился на 0,</w:t>
      </w:r>
      <w:r w:rsidR="00C970A2" w:rsidRPr="00C970A2">
        <w:rPr>
          <w:rFonts w:ascii="Times New Roman" w:hAnsi="Times New Roman" w:cs="Times New Roman"/>
          <w:sz w:val="28"/>
          <w:szCs w:val="28"/>
        </w:rPr>
        <w:t>21, количество</w:t>
      </w:r>
      <w:r w:rsidR="00C970A2" w:rsidRPr="00A34CF3">
        <w:rPr>
          <w:rFonts w:ascii="Times New Roman" w:hAnsi="Times New Roman" w:cs="Times New Roman"/>
          <w:sz w:val="28"/>
          <w:szCs w:val="28"/>
        </w:rPr>
        <w:t xml:space="preserve"> неудовлетворительных результатов уменьшилось с 19 до 10</w:t>
      </w:r>
      <w:r w:rsidR="00C970A2">
        <w:rPr>
          <w:rFonts w:ascii="Times New Roman" w:hAnsi="Times New Roman" w:cs="Times New Roman"/>
          <w:sz w:val="28"/>
          <w:szCs w:val="28"/>
        </w:rPr>
        <w:t>.</w:t>
      </w:r>
      <w:r w:rsidR="009B4EA2" w:rsidRPr="00BB34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4EA2" w:rsidRPr="00C970A2">
        <w:rPr>
          <w:rFonts w:ascii="Times New Roman" w:hAnsi="Times New Roman" w:cs="Times New Roman"/>
          <w:sz w:val="28"/>
          <w:szCs w:val="28"/>
        </w:rPr>
        <w:t xml:space="preserve">Лучшие результаты по обществознанию показали </w:t>
      </w:r>
      <w:r w:rsidR="00772CE9" w:rsidRPr="00C970A2">
        <w:rPr>
          <w:rFonts w:ascii="Times New Roman" w:hAnsi="Times New Roman" w:cs="Times New Roman"/>
          <w:sz w:val="28"/>
          <w:szCs w:val="28"/>
        </w:rPr>
        <w:t>выпускники</w:t>
      </w:r>
      <w:r w:rsidR="00C970A2" w:rsidRPr="00C970A2">
        <w:rPr>
          <w:rFonts w:ascii="Times New Roman" w:hAnsi="Times New Roman" w:cs="Times New Roman"/>
          <w:sz w:val="28"/>
          <w:szCs w:val="28"/>
        </w:rPr>
        <w:t xml:space="preserve"> МБОУ Черкесской СОШ</w:t>
      </w:r>
      <w:r w:rsidR="00772CE9" w:rsidRPr="00C970A2">
        <w:rPr>
          <w:rFonts w:ascii="Times New Roman" w:hAnsi="Times New Roman" w:cs="Times New Roman"/>
          <w:sz w:val="28"/>
          <w:szCs w:val="28"/>
        </w:rPr>
        <w:t xml:space="preserve"> (2 участник</w:t>
      </w:r>
      <w:r w:rsidR="00C970A2" w:rsidRPr="00C970A2">
        <w:rPr>
          <w:rFonts w:ascii="Times New Roman" w:hAnsi="Times New Roman" w:cs="Times New Roman"/>
          <w:sz w:val="28"/>
          <w:szCs w:val="28"/>
        </w:rPr>
        <w:t>а</w:t>
      </w:r>
      <w:r w:rsidR="00772CE9" w:rsidRPr="00C970A2">
        <w:rPr>
          <w:rFonts w:ascii="Times New Roman" w:hAnsi="Times New Roman" w:cs="Times New Roman"/>
          <w:sz w:val="28"/>
          <w:szCs w:val="28"/>
        </w:rPr>
        <w:t xml:space="preserve">), </w:t>
      </w:r>
      <w:r w:rsidR="009B4EA2" w:rsidRPr="00C970A2">
        <w:rPr>
          <w:rFonts w:ascii="Times New Roman" w:hAnsi="Times New Roman" w:cs="Times New Roman"/>
          <w:sz w:val="28"/>
          <w:szCs w:val="28"/>
        </w:rPr>
        <w:t xml:space="preserve">МБОУ </w:t>
      </w:r>
      <w:r w:rsidR="00C970A2" w:rsidRPr="00C970A2">
        <w:rPr>
          <w:rFonts w:ascii="Times New Roman" w:hAnsi="Times New Roman" w:cs="Times New Roman"/>
          <w:sz w:val="28"/>
          <w:szCs w:val="28"/>
        </w:rPr>
        <w:t>О</w:t>
      </w:r>
      <w:r w:rsidR="009B4EA2" w:rsidRPr="00C970A2">
        <w:rPr>
          <w:rFonts w:ascii="Times New Roman" w:hAnsi="Times New Roman" w:cs="Times New Roman"/>
          <w:sz w:val="28"/>
          <w:szCs w:val="28"/>
        </w:rPr>
        <w:t>СОШ</w:t>
      </w:r>
      <w:r w:rsidR="00C970A2" w:rsidRPr="00C970A2">
        <w:rPr>
          <w:rFonts w:ascii="Times New Roman" w:hAnsi="Times New Roman" w:cs="Times New Roman"/>
          <w:sz w:val="28"/>
          <w:szCs w:val="28"/>
        </w:rPr>
        <w:t xml:space="preserve"> №2</w:t>
      </w:r>
      <w:r w:rsidR="009B4EA2" w:rsidRPr="00C970A2">
        <w:rPr>
          <w:rFonts w:ascii="Times New Roman" w:hAnsi="Times New Roman" w:cs="Times New Roman"/>
          <w:sz w:val="28"/>
          <w:szCs w:val="28"/>
        </w:rPr>
        <w:t xml:space="preserve"> (</w:t>
      </w:r>
      <w:r w:rsidR="00C970A2" w:rsidRPr="00C970A2">
        <w:rPr>
          <w:rFonts w:ascii="Times New Roman" w:hAnsi="Times New Roman" w:cs="Times New Roman"/>
          <w:sz w:val="28"/>
          <w:szCs w:val="28"/>
        </w:rPr>
        <w:t>46</w:t>
      </w:r>
      <w:r w:rsidR="009B4EA2" w:rsidRPr="00C970A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772CE9" w:rsidRPr="00C970A2">
        <w:rPr>
          <w:rFonts w:ascii="Times New Roman" w:hAnsi="Times New Roman" w:cs="Times New Roman"/>
          <w:sz w:val="28"/>
          <w:szCs w:val="28"/>
        </w:rPr>
        <w:t>ов)</w:t>
      </w:r>
      <w:r w:rsidR="00C970A2" w:rsidRPr="00C970A2">
        <w:rPr>
          <w:rFonts w:ascii="Times New Roman" w:hAnsi="Times New Roman" w:cs="Times New Roman"/>
          <w:sz w:val="28"/>
          <w:szCs w:val="28"/>
        </w:rPr>
        <w:t>, МБОУ ОСОШ №1 (34 участника)</w:t>
      </w:r>
      <w:r w:rsidR="009B4EA2" w:rsidRPr="00C970A2">
        <w:rPr>
          <w:rFonts w:ascii="Times New Roman" w:hAnsi="Times New Roman" w:cs="Times New Roman"/>
          <w:sz w:val="28"/>
          <w:szCs w:val="28"/>
        </w:rPr>
        <w:t xml:space="preserve">. Худшие результаты в МБОУ </w:t>
      </w:r>
      <w:r w:rsidR="00C970A2" w:rsidRPr="00C970A2">
        <w:rPr>
          <w:rFonts w:ascii="Times New Roman" w:hAnsi="Times New Roman" w:cs="Times New Roman"/>
          <w:sz w:val="28"/>
          <w:szCs w:val="28"/>
        </w:rPr>
        <w:t>Островянской</w:t>
      </w:r>
      <w:r w:rsidR="009B4EA2" w:rsidRPr="00C970A2">
        <w:rPr>
          <w:rFonts w:ascii="Times New Roman" w:hAnsi="Times New Roman" w:cs="Times New Roman"/>
          <w:sz w:val="28"/>
          <w:szCs w:val="28"/>
        </w:rPr>
        <w:t xml:space="preserve"> СОШ  (</w:t>
      </w:r>
      <w:r w:rsidR="00C970A2" w:rsidRPr="00C970A2">
        <w:rPr>
          <w:rFonts w:ascii="Times New Roman" w:hAnsi="Times New Roman" w:cs="Times New Roman"/>
          <w:sz w:val="28"/>
          <w:szCs w:val="28"/>
        </w:rPr>
        <w:t>6</w:t>
      </w:r>
      <w:r w:rsidR="009B4EA2" w:rsidRPr="00C970A2">
        <w:rPr>
          <w:rFonts w:ascii="Times New Roman" w:hAnsi="Times New Roman" w:cs="Times New Roman"/>
          <w:sz w:val="28"/>
          <w:szCs w:val="28"/>
        </w:rPr>
        <w:t xml:space="preserve"> участников).</w:t>
      </w:r>
    </w:p>
    <w:p w:rsidR="007F38EE" w:rsidRPr="006625BF" w:rsidRDefault="00C970A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5BF">
        <w:rPr>
          <w:rFonts w:ascii="Times New Roman" w:hAnsi="Times New Roman" w:cs="Times New Roman"/>
          <w:sz w:val="28"/>
          <w:szCs w:val="28"/>
        </w:rPr>
        <w:t xml:space="preserve">Повышения среднего балла по обществознанию добились коллективы МБОУ ОСОШ №1, МБОУ </w:t>
      </w:r>
      <w:r w:rsidR="00021732" w:rsidRPr="006625BF">
        <w:rPr>
          <w:rFonts w:ascii="Times New Roman" w:hAnsi="Times New Roman" w:cs="Times New Roman"/>
          <w:sz w:val="28"/>
          <w:szCs w:val="28"/>
        </w:rPr>
        <w:t>Черкесской</w:t>
      </w:r>
      <w:r w:rsidRPr="006625BF">
        <w:rPr>
          <w:rFonts w:ascii="Times New Roman" w:hAnsi="Times New Roman" w:cs="Times New Roman"/>
          <w:sz w:val="28"/>
          <w:szCs w:val="28"/>
        </w:rPr>
        <w:t xml:space="preserve"> СОШ, МБОУ </w:t>
      </w:r>
      <w:r w:rsidR="00021732" w:rsidRPr="006625BF">
        <w:rPr>
          <w:rFonts w:ascii="Times New Roman" w:hAnsi="Times New Roman" w:cs="Times New Roman"/>
          <w:sz w:val="28"/>
          <w:szCs w:val="28"/>
        </w:rPr>
        <w:t>О</w:t>
      </w:r>
      <w:r w:rsidRPr="006625BF">
        <w:rPr>
          <w:rFonts w:ascii="Times New Roman" w:hAnsi="Times New Roman" w:cs="Times New Roman"/>
          <w:sz w:val="28"/>
          <w:szCs w:val="28"/>
        </w:rPr>
        <w:t>СОШ</w:t>
      </w:r>
      <w:r w:rsidR="00021732" w:rsidRPr="006625BF">
        <w:rPr>
          <w:rFonts w:ascii="Times New Roman" w:hAnsi="Times New Roman" w:cs="Times New Roman"/>
          <w:sz w:val="28"/>
          <w:szCs w:val="28"/>
        </w:rPr>
        <w:t xml:space="preserve"> №3, МБОУ Майорской СОШ, МБОУ ОСОШ №2, МБОУ Красноармейской СОШ, </w:t>
      </w:r>
      <w:r w:rsidR="006625BF" w:rsidRPr="006625BF">
        <w:rPr>
          <w:rFonts w:ascii="Times New Roman" w:hAnsi="Times New Roman" w:cs="Times New Roman"/>
          <w:sz w:val="28"/>
          <w:szCs w:val="28"/>
        </w:rPr>
        <w:t>МБОУ Курганенской СОШ, МБОУ Камышевской СОШ</w:t>
      </w:r>
      <w:r w:rsidRPr="006625BF">
        <w:rPr>
          <w:rFonts w:ascii="Times New Roman" w:hAnsi="Times New Roman" w:cs="Times New Roman"/>
          <w:sz w:val="28"/>
          <w:szCs w:val="28"/>
        </w:rPr>
        <w:t xml:space="preserve">. Снизили результаты </w:t>
      </w:r>
      <w:r w:rsidR="006625BF" w:rsidRPr="006625BF">
        <w:rPr>
          <w:rFonts w:ascii="Times New Roman" w:hAnsi="Times New Roman" w:cs="Times New Roman"/>
          <w:sz w:val="28"/>
          <w:szCs w:val="28"/>
        </w:rPr>
        <w:t xml:space="preserve">ГБОУ РО ОККК, МБОУ Пролетарская СОШ, </w:t>
      </w:r>
      <w:r w:rsidRPr="006625BF">
        <w:rPr>
          <w:rFonts w:ascii="Times New Roman" w:hAnsi="Times New Roman" w:cs="Times New Roman"/>
          <w:sz w:val="28"/>
          <w:szCs w:val="28"/>
        </w:rPr>
        <w:t xml:space="preserve">МБОУ </w:t>
      </w:r>
      <w:r w:rsidR="006625BF" w:rsidRPr="006625BF">
        <w:rPr>
          <w:rFonts w:ascii="Times New Roman" w:hAnsi="Times New Roman" w:cs="Times New Roman"/>
          <w:sz w:val="28"/>
          <w:szCs w:val="28"/>
        </w:rPr>
        <w:t>Островянская</w:t>
      </w:r>
      <w:r w:rsidRPr="006625BF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021732" w:rsidRPr="006625BF" w:rsidRDefault="0002173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598C" w:rsidRPr="00BB34BB" w:rsidRDefault="00E6571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25BF">
        <w:rPr>
          <w:rFonts w:ascii="Times New Roman" w:hAnsi="Times New Roman" w:cs="Times New Roman"/>
          <w:sz w:val="28"/>
          <w:szCs w:val="28"/>
        </w:rPr>
        <w:t xml:space="preserve">По итогам проведения государственной итоговой аттестации </w:t>
      </w:r>
      <w:r w:rsidR="000D16B4" w:rsidRPr="006625BF">
        <w:rPr>
          <w:rFonts w:ascii="Times New Roman" w:hAnsi="Times New Roman" w:cs="Times New Roman"/>
          <w:sz w:val="28"/>
          <w:szCs w:val="28"/>
        </w:rPr>
        <w:t>3</w:t>
      </w:r>
      <w:r w:rsidR="006625BF" w:rsidRPr="006625BF">
        <w:rPr>
          <w:rFonts w:ascii="Times New Roman" w:hAnsi="Times New Roman" w:cs="Times New Roman"/>
          <w:sz w:val="28"/>
          <w:szCs w:val="28"/>
        </w:rPr>
        <w:t>96</w:t>
      </w:r>
      <w:r w:rsidR="000D16B4" w:rsidRPr="006625BF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6625BF" w:rsidRPr="006625BF">
        <w:rPr>
          <w:rFonts w:ascii="Times New Roman" w:hAnsi="Times New Roman" w:cs="Times New Roman"/>
          <w:sz w:val="28"/>
          <w:szCs w:val="28"/>
        </w:rPr>
        <w:t>ов</w:t>
      </w:r>
      <w:r w:rsidR="000D16B4" w:rsidRPr="006625BF">
        <w:rPr>
          <w:rFonts w:ascii="Times New Roman" w:hAnsi="Times New Roman" w:cs="Times New Roman"/>
          <w:sz w:val="28"/>
          <w:szCs w:val="28"/>
        </w:rPr>
        <w:t xml:space="preserve"> 9-х классов Орловского района получили аттестат об основном общем образовании. </w:t>
      </w:r>
      <w:r w:rsidR="006625BF" w:rsidRPr="006625BF">
        <w:rPr>
          <w:rFonts w:ascii="Times New Roman" w:hAnsi="Times New Roman" w:cs="Times New Roman"/>
          <w:sz w:val="28"/>
          <w:szCs w:val="28"/>
        </w:rPr>
        <w:t>3</w:t>
      </w:r>
      <w:r w:rsidR="00772CE9" w:rsidRPr="006625BF">
        <w:rPr>
          <w:rFonts w:ascii="Times New Roman" w:hAnsi="Times New Roman" w:cs="Times New Roman"/>
          <w:sz w:val="28"/>
          <w:szCs w:val="28"/>
        </w:rPr>
        <w:t>5</w:t>
      </w:r>
      <w:r w:rsidR="000D16B4" w:rsidRPr="006625BF">
        <w:rPr>
          <w:rFonts w:ascii="Times New Roman" w:hAnsi="Times New Roman" w:cs="Times New Roman"/>
          <w:sz w:val="28"/>
          <w:szCs w:val="28"/>
        </w:rPr>
        <w:t xml:space="preserve"> человек назначены на пересдачу ОГЭ в сентябре (от 4 до 1 предмета). По сравнению с 201</w:t>
      </w:r>
      <w:r w:rsidR="006625BF" w:rsidRPr="006625BF">
        <w:rPr>
          <w:rFonts w:ascii="Times New Roman" w:hAnsi="Times New Roman" w:cs="Times New Roman"/>
          <w:sz w:val="28"/>
          <w:szCs w:val="28"/>
        </w:rPr>
        <w:t>8</w:t>
      </w:r>
      <w:r w:rsidR="000D16B4" w:rsidRPr="006625BF">
        <w:rPr>
          <w:rFonts w:ascii="Times New Roman" w:hAnsi="Times New Roman" w:cs="Times New Roman"/>
          <w:sz w:val="28"/>
          <w:szCs w:val="28"/>
        </w:rPr>
        <w:t xml:space="preserve"> г. число этих уч</w:t>
      </w:r>
      <w:r w:rsidR="00772CE9" w:rsidRPr="006625BF">
        <w:rPr>
          <w:rFonts w:ascii="Times New Roman" w:hAnsi="Times New Roman" w:cs="Times New Roman"/>
          <w:sz w:val="28"/>
          <w:szCs w:val="28"/>
        </w:rPr>
        <w:t>астников значительно у</w:t>
      </w:r>
      <w:r w:rsidR="006625BF" w:rsidRPr="006625BF">
        <w:rPr>
          <w:rFonts w:ascii="Times New Roman" w:hAnsi="Times New Roman" w:cs="Times New Roman"/>
          <w:sz w:val="28"/>
          <w:szCs w:val="28"/>
        </w:rPr>
        <w:t>величилось</w:t>
      </w:r>
      <w:r w:rsidR="000D16B4" w:rsidRPr="006625BF">
        <w:rPr>
          <w:rFonts w:ascii="Times New Roman" w:hAnsi="Times New Roman" w:cs="Times New Roman"/>
          <w:sz w:val="28"/>
          <w:szCs w:val="28"/>
        </w:rPr>
        <w:t xml:space="preserve">. </w:t>
      </w:r>
      <w:r w:rsidR="00772CE9" w:rsidRPr="006625BF">
        <w:rPr>
          <w:rFonts w:ascii="Times New Roman" w:hAnsi="Times New Roman" w:cs="Times New Roman"/>
          <w:sz w:val="28"/>
          <w:szCs w:val="28"/>
        </w:rPr>
        <w:t>Это связано с тем, что</w:t>
      </w:r>
      <w:r w:rsidR="000D16B4" w:rsidRPr="006625BF">
        <w:rPr>
          <w:rFonts w:ascii="Times New Roman" w:hAnsi="Times New Roman" w:cs="Times New Roman"/>
          <w:sz w:val="28"/>
          <w:szCs w:val="28"/>
        </w:rPr>
        <w:t xml:space="preserve"> в основные сроки </w:t>
      </w:r>
      <w:r w:rsidR="006625BF" w:rsidRPr="006625BF">
        <w:rPr>
          <w:rFonts w:ascii="Times New Roman" w:hAnsi="Times New Roman" w:cs="Times New Roman"/>
          <w:sz w:val="28"/>
          <w:szCs w:val="28"/>
        </w:rPr>
        <w:t>только</w:t>
      </w:r>
      <w:r w:rsidR="006625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3334" w:rsidRPr="00E83334">
        <w:rPr>
          <w:rFonts w:ascii="Times New Roman" w:hAnsi="Times New Roman" w:cs="Times New Roman"/>
          <w:sz w:val="28"/>
          <w:szCs w:val="28"/>
        </w:rPr>
        <w:t>21</w:t>
      </w:r>
      <w:r w:rsidR="00772CE9" w:rsidRPr="00E83334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4128C9" w:rsidRPr="00E83334">
        <w:rPr>
          <w:rFonts w:ascii="Times New Roman" w:hAnsi="Times New Roman" w:cs="Times New Roman"/>
          <w:sz w:val="28"/>
          <w:szCs w:val="28"/>
        </w:rPr>
        <w:t>к</w:t>
      </w:r>
      <w:r w:rsidR="00772CE9" w:rsidRPr="00E83334">
        <w:rPr>
          <w:rFonts w:ascii="Times New Roman" w:hAnsi="Times New Roman" w:cs="Times New Roman"/>
          <w:sz w:val="28"/>
          <w:szCs w:val="28"/>
        </w:rPr>
        <w:t xml:space="preserve"> из 56-ти</w:t>
      </w:r>
      <w:r w:rsidR="004128C9" w:rsidRPr="00E83334">
        <w:rPr>
          <w:rFonts w:ascii="Times New Roman" w:hAnsi="Times New Roman" w:cs="Times New Roman"/>
          <w:sz w:val="28"/>
          <w:szCs w:val="28"/>
        </w:rPr>
        <w:t xml:space="preserve">  см</w:t>
      </w:r>
      <w:r w:rsidR="008D3A58">
        <w:rPr>
          <w:rFonts w:ascii="Times New Roman" w:hAnsi="Times New Roman" w:cs="Times New Roman"/>
          <w:sz w:val="28"/>
          <w:szCs w:val="28"/>
        </w:rPr>
        <w:t xml:space="preserve">ог </w:t>
      </w:r>
      <w:r w:rsidR="004128C9" w:rsidRPr="00E83334">
        <w:rPr>
          <w:rFonts w:ascii="Times New Roman" w:hAnsi="Times New Roman" w:cs="Times New Roman"/>
          <w:sz w:val="28"/>
          <w:szCs w:val="28"/>
        </w:rPr>
        <w:t xml:space="preserve"> пересдать пр</w:t>
      </w:r>
      <w:r w:rsidR="008D3A58">
        <w:rPr>
          <w:rFonts w:ascii="Times New Roman" w:hAnsi="Times New Roman" w:cs="Times New Roman"/>
          <w:sz w:val="28"/>
          <w:szCs w:val="28"/>
        </w:rPr>
        <w:t>едметы</w:t>
      </w:r>
      <w:r w:rsidR="00E83334" w:rsidRPr="00E83334">
        <w:rPr>
          <w:rFonts w:ascii="Times New Roman" w:hAnsi="Times New Roman" w:cs="Times New Roman"/>
          <w:sz w:val="28"/>
          <w:szCs w:val="28"/>
        </w:rPr>
        <w:t xml:space="preserve"> по выбору</w:t>
      </w:r>
      <w:r w:rsidR="004128C9" w:rsidRPr="00E833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334" w:rsidRPr="00E14682" w:rsidRDefault="005B598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682">
        <w:rPr>
          <w:rFonts w:ascii="Times New Roman" w:hAnsi="Times New Roman" w:cs="Times New Roman"/>
          <w:sz w:val="28"/>
          <w:szCs w:val="28"/>
        </w:rPr>
        <w:t>В</w:t>
      </w:r>
      <w:r w:rsidR="00E83334" w:rsidRPr="00E14682">
        <w:rPr>
          <w:rFonts w:ascii="Times New Roman" w:hAnsi="Times New Roman" w:cs="Times New Roman"/>
          <w:sz w:val="28"/>
          <w:szCs w:val="28"/>
        </w:rPr>
        <w:t xml:space="preserve"> 2018</w:t>
      </w:r>
      <w:r w:rsidR="004128C9" w:rsidRPr="00E14682">
        <w:rPr>
          <w:rFonts w:ascii="Times New Roman" w:hAnsi="Times New Roman" w:cs="Times New Roman"/>
          <w:sz w:val="28"/>
          <w:szCs w:val="28"/>
        </w:rPr>
        <w:t xml:space="preserve"> г. </w:t>
      </w:r>
      <w:r w:rsidRPr="00E14682">
        <w:rPr>
          <w:rFonts w:ascii="Times New Roman" w:hAnsi="Times New Roman" w:cs="Times New Roman"/>
          <w:sz w:val="28"/>
          <w:szCs w:val="28"/>
        </w:rPr>
        <w:t>на ГИА-9 был</w:t>
      </w:r>
      <w:r w:rsidR="00E83334" w:rsidRPr="00E14682">
        <w:rPr>
          <w:rFonts w:ascii="Times New Roman" w:hAnsi="Times New Roman" w:cs="Times New Roman"/>
          <w:sz w:val="28"/>
          <w:szCs w:val="28"/>
        </w:rPr>
        <w:t>а</w:t>
      </w:r>
      <w:r w:rsidRPr="00E14682">
        <w:rPr>
          <w:rFonts w:ascii="Times New Roman" w:hAnsi="Times New Roman" w:cs="Times New Roman"/>
          <w:sz w:val="28"/>
          <w:szCs w:val="28"/>
        </w:rPr>
        <w:t xml:space="preserve"> получен</w:t>
      </w:r>
      <w:r w:rsidR="00E83334" w:rsidRPr="00E14682">
        <w:rPr>
          <w:rFonts w:ascii="Times New Roman" w:hAnsi="Times New Roman" w:cs="Times New Roman"/>
          <w:sz w:val="28"/>
          <w:szCs w:val="28"/>
        </w:rPr>
        <w:t>а</w:t>
      </w:r>
      <w:r w:rsidR="000372BF" w:rsidRPr="00E14682">
        <w:rPr>
          <w:rFonts w:ascii="Times New Roman" w:hAnsi="Times New Roman" w:cs="Times New Roman"/>
          <w:sz w:val="28"/>
          <w:szCs w:val="28"/>
        </w:rPr>
        <w:t xml:space="preserve"> </w:t>
      </w:r>
      <w:r w:rsidRPr="00E14682">
        <w:rPr>
          <w:rFonts w:ascii="Times New Roman" w:hAnsi="Times New Roman" w:cs="Times New Roman"/>
          <w:sz w:val="28"/>
          <w:szCs w:val="28"/>
        </w:rPr>
        <w:t>81 неудовлетворительная отметка</w:t>
      </w:r>
      <w:r w:rsidR="00E83334" w:rsidRPr="00E14682">
        <w:rPr>
          <w:rFonts w:ascii="Times New Roman" w:hAnsi="Times New Roman" w:cs="Times New Roman"/>
          <w:sz w:val="28"/>
          <w:szCs w:val="28"/>
        </w:rPr>
        <w:t>, в 2019 – 116 двоек</w:t>
      </w:r>
      <w:r w:rsidRPr="00E14682">
        <w:rPr>
          <w:rFonts w:ascii="Times New Roman" w:hAnsi="Times New Roman" w:cs="Times New Roman"/>
          <w:sz w:val="28"/>
          <w:szCs w:val="28"/>
        </w:rPr>
        <w:t xml:space="preserve">. </w:t>
      </w:r>
      <w:r w:rsidR="004128C9" w:rsidRPr="00E14682">
        <w:rPr>
          <w:rFonts w:ascii="Times New Roman" w:hAnsi="Times New Roman" w:cs="Times New Roman"/>
          <w:sz w:val="28"/>
          <w:szCs w:val="28"/>
        </w:rPr>
        <w:t xml:space="preserve"> Т.е. результаты ГИА-9 в 201</w:t>
      </w:r>
      <w:r w:rsidR="00E83334" w:rsidRPr="00E14682">
        <w:rPr>
          <w:rFonts w:ascii="Times New Roman" w:hAnsi="Times New Roman" w:cs="Times New Roman"/>
          <w:sz w:val="28"/>
          <w:szCs w:val="28"/>
        </w:rPr>
        <w:t>9</w:t>
      </w:r>
      <w:r w:rsidR="00E14682">
        <w:rPr>
          <w:rFonts w:ascii="Times New Roman" w:hAnsi="Times New Roman" w:cs="Times New Roman"/>
          <w:sz w:val="28"/>
          <w:szCs w:val="28"/>
        </w:rPr>
        <w:t xml:space="preserve"> г. </w:t>
      </w:r>
      <w:r w:rsidR="004128C9" w:rsidRPr="00E14682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E83334" w:rsidRPr="00E14682">
        <w:rPr>
          <w:rFonts w:ascii="Times New Roman" w:hAnsi="Times New Roman" w:cs="Times New Roman"/>
          <w:sz w:val="28"/>
          <w:szCs w:val="28"/>
        </w:rPr>
        <w:t>ухудшились</w:t>
      </w:r>
      <w:r w:rsidR="004128C9" w:rsidRPr="00E14682">
        <w:rPr>
          <w:rFonts w:ascii="Times New Roman" w:hAnsi="Times New Roman" w:cs="Times New Roman"/>
          <w:sz w:val="28"/>
          <w:szCs w:val="28"/>
        </w:rPr>
        <w:t xml:space="preserve"> по сравнению </w:t>
      </w:r>
      <w:r w:rsidR="00E83334" w:rsidRPr="00E14682">
        <w:rPr>
          <w:rFonts w:ascii="Times New Roman" w:hAnsi="Times New Roman" w:cs="Times New Roman"/>
          <w:sz w:val="28"/>
          <w:szCs w:val="28"/>
        </w:rPr>
        <w:t>с 2018, но сопоставимы с результатами</w:t>
      </w:r>
      <w:r w:rsidR="004128C9" w:rsidRPr="00E14682">
        <w:rPr>
          <w:rFonts w:ascii="Times New Roman" w:hAnsi="Times New Roman" w:cs="Times New Roman"/>
          <w:sz w:val="28"/>
          <w:szCs w:val="28"/>
        </w:rPr>
        <w:t xml:space="preserve"> 201</w:t>
      </w:r>
      <w:r w:rsidRPr="00E14682">
        <w:rPr>
          <w:rFonts w:ascii="Times New Roman" w:hAnsi="Times New Roman" w:cs="Times New Roman"/>
          <w:sz w:val="28"/>
          <w:szCs w:val="28"/>
        </w:rPr>
        <w:t>7</w:t>
      </w:r>
      <w:r w:rsidR="004128C9" w:rsidRPr="00E14682">
        <w:rPr>
          <w:rFonts w:ascii="Times New Roman" w:hAnsi="Times New Roman" w:cs="Times New Roman"/>
          <w:sz w:val="28"/>
          <w:szCs w:val="28"/>
        </w:rPr>
        <w:t xml:space="preserve"> г</w:t>
      </w:r>
      <w:r w:rsidR="00E14682">
        <w:rPr>
          <w:rFonts w:ascii="Times New Roman" w:hAnsi="Times New Roman" w:cs="Times New Roman"/>
          <w:sz w:val="28"/>
          <w:szCs w:val="28"/>
        </w:rPr>
        <w:t>.</w:t>
      </w:r>
      <w:r w:rsidR="00E83334" w:rsidRPr="00E14682">
        <w:rPr>
          <w:rFonts w:ascii="Times New Roman" w:hAnsi="Times New Roman" w:cs="Times New Roman"/>
          <w:sz w:val="28"/>
          <w:szCs w:val="28"/>
        </w:rPr>
        <w:t xml:space="preserve"> (95 двоек)</w:t>
      </w:r>
      <w:r w:rsidR="004128C9" w:rsidRPr="00E14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334" w:rsidRDefault="00E8333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C5718" w:rsidRPr="009E7CD0" w:rsidRDefault="004C571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CD0">
        <w:rPr>
          <w:rFonts w:ascii="Times New Roman" w:hAnsi="Times New Roman" w:cs="Times New Roman"/>
          <w:sz w:val="28"/>
          <w:szCs w:val="28"/>
        </w:rPr>
        <w:lastRenderedPageBreak/>
        <w:t>По результатам анализа ГИА-9 в 201</w:t>
      </w:r>
      <w:r w:rsidR="009E7CD0" w:rsidRPr="009E7CD0">
        <w:rPr>
          <w:rFonts w:ascii="Times New Roman" w:hAnsi="Times New Roman" w:cs="Times New Roman"/>
          <w:sz w:val="28"/>
          <w:szCs w:val="28"/>
        </w:rPr>
        <w:t>9</w:t>
      </w:r>
      <w:r w:rsidRPr="009E7CD0">
        <w:rPr>
          <w:rFonts w:ascii="Times New Roman" w:hAnsi="Times New Roman" w:cs="Times New Roman"/>
          <w:sz w:val="28"/>
          <w:szCs w:val="28"/>
        </w:rPr>
        <w:t xml:space="preserve"> году можно дать следующие рекомендации:</w:t>
      </w:r>
    </w:p>
    <w:p w:rsidR="00B17F78" w:rsidRPr="009E7CD0" w:rsidRDefault="00B17F78" w:rsidP="001E2D15">
      <w:pPr>
        <w:pStyle w:val="aa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CD0">
        <w:rPr>
          <w:rFonts w:ascii="Times New Roman" w:hAnsi="Times New Roman" w:cs="Times New Roman"/>
          <w:sz w:val="28"/>
          <w:szCs w:val="28"/>
        </w:rPr>
        <w:t xml:space="preserve">На августовской педагогической конференции, заседаниях </w:t>
      </w:r>
      <w:r w:rsidR="005B598C" w:rsidRPr="009E7CD0">
        <w:rPr>
          <w:rFonts w:ascii="Times New Roman" w:hAnsi="Times New Roman" w:cs="Times New Roman"/>
          <w:sz w:val="28"/>
          <w:szCs w:val="28"/>
        </w:rPr>
        <w:t>районных методических объединений (РМО)</w:t>
      </w:r>
      <w:r w:rsidRPr="009E7CD0">
        <w:rPr>
          <w:rFonts w:ascii="Times New Roman" w:hAnsi="Times New Roman" w:cs="Times New Roman"/>
          <w:sz w:val="28"/>
          <w:szCs w:val="28"/>
        </w:rPr>
        <w:t xml:space="preserve"> рассмотреть вопрос об итогах проведения ГИА-9  в 201</w:t>
      </w:r>
      <w:r w:rsidR="009E7CD0" w:rsidRPr="009E7CD0">
        <w:rPr>
          <w:rFonts w:ascii="Times New Roman" w:hAnsi="Times New Roman" w:cs="Times New Roman"/>
          <w:sz w:val="28"/>
          <w:szCs w:val="28"/>
        </w:rPr>
        <w:t>9</w:t>
      </w:r>
      <w:r w:rsidRPr="009E7CD0">
        <w:rPr>
          <w:rFonts w:ascii="Times New Roman" w:hAnsi="Times New Roman" w:cs="Times New Roman"/>
          <w:sz w:val="28"/>
          <w:szCs w:val="28"/>
        </w:rPr>
        <w:t xml:space="preserve"> году в Орловском районе, провести содержательный анализ результатов ОГЭ</w:t>
      </w:r>
      <w:r w:rsidR="009E7CD0" w:rsidRPr="009E7CD0">
        <w:rPr>
          <w:rFonts w:ascii="Times New Roman" w:hAnsi="Times New Roman" w:cs="Times New Roman"/>
          <w:sz w:val="28"/>
          <w:szCs w:val="28"/>
        </w:rPr>
        <w:t xml:space="preserve"> </w:t>
      </w:r>
      <w:r w:rsidRPr="009E7CD0">
        <w:rPr>
          <w:rFonts w:ascii="Times New Roman" w:hAnsi="Times New Roman" w:cs="Times New Roman"/>
          <w:sz w:val="28"/>
          <w:szCs w:val="28"/>
        </w:rPr>
        <w:t>(ГВЭ) в 201</w:t>
      </w:r>
      <w:r w:rsidR="009E7CD0" w:rsidRPr="009E7CD0">
        <w:rPr>
          <w:rFonts w:ascii="Times New Roman" w:hAnsi="Times New Roman" w:cs="Times New Roman"/>
          <w:sz w:val="28"/>
          <w:szCs w:val="28"/>
        </w:rPr>
        <w:t>9</w:t>
      </w:r>
      <w:r w:rsidRPr="009E7CD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91430" w:rsidRPr="009E7CD0" w:rsidRDefault="00C91430" w:rsidP="001E2D15">
      <w:pPr>
        <w:pStyle w:val="aa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CD0">
        <w:rPr>
          <w:rFonts w:ascii="Times New Roman" w:hAnsi="Times New Roman" w:cs="Times New Roman"/>
          <w:sz w:val="28"/>
          <w:szCs w:val="28"/>
        </w:rPr>
        <w:t xml:space="preserve">При разработке и утверждении в </w:t>
      </w:r>
      <w:r w:rsidR="00B87297" w:rsidRPr="009E7CD0">
        <w:rPr>
          <w:rFonts w:ascii="Times New Roman" w:hAnsi="Times New Roman" w:cs="Times New Roman"/>
          <w:sz w:val="28"/>
          <w:szCs w:val="28"/>
        </w:rPr>
        <w:t>общеобразовательном учреждении (ОУ)</w:t>
      </w:r>
      <w:r w:rsidRPr="009E7CD0">
        <w:rPr>
          <w:rFonts w:ascii="Times New Roman" w:hAnsi="Times New Roman" w:cs="Times New Roman"/>
          <w:sz w:val="28"/>
          <w:szCs w:val="28"/>
        </w:rPr>
        <w:t xml:space="preserve"> «дорожной карты» подготовки и проведения ГИА в 201</w:t>
      </w:r>
      <w:r w:rsidR="005B598C" w:rsidRPr="009E7CD0">
        <w:rPr>
          <w:rFonts w:ascii="Times New Roman" w:hAnsi="Times New Roman" w:cs="Times New Roman"/>
          <w:sz w:val="28"/>
          <w:szCs w:val="28"/>
        </w:rPr>
        <w:t>9</w:t>
      </w:r>
      <w:r w:rsidRPr="009E7CD0">
        <w:rPr>
          <w:rFonts w:ascii="Times New Roman" w:hAnsi="Times New Roman" w:cs="Times New Roman"/>
          <w:sz w:val="28"/>
          <w:szCs w:val="28"/>
        </w:rPr>
        <w:t xml:space="preserve"> году учитывать в том числе итоги и результаты  ГИА-9 в ОУ</w:t>
      </w:r>
      <w:r w:rsidR="000B7715" w:rsidRPr="009E7CD0">
        <w:rPr>
          <w:rFonts w:ascii="Times New Roman" w:hAnsi="Times New Roman" w:cs="Times New Roman"/>
          <w:sz w:val="28"/>
          <w:szCs w:val="28"/>
        </w:rPr>
        <w:t xml:space="preserve"> в 201</w:t>
      </w:r>
      <w:r w:rsidR="009E7CD0" w:rsidRPr="009E7CD0">
        <w:rPr>
          <w:rFonts w:ascii="Times New Roman" w:hAnsi="Times New Roman" w:cs="Times New Roman"/>
          <w:sz w:val="28"/>
          <w:szCs w:val="28"/>
        </w:rPr>
        <w:t>9</w:t>
      </w:r>
      <w:r w:rsidR="000B7715" w:rsidRPr="009E7CD0">
        <w:rPr>
          <w:rFonts w:ascii="Times New Roman" w:hAnsi="Times New Roman" w:cs="Times New Roman"/>
          <w:sz w:val="28"/>
          <w:szCs w:val="28"/>
        </w:rPr>
        <w:t xml:space="preserve"> г</w:t>
      </w:r>
      <w:r w:rsidRPr="009E7C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CD0" w:rsidRPr="00386023" w:rsidRDefault="009E7CD0" w:rsidP="009E7CD0">
      <w:pPr>
        <w:pStyle w:val="aa"/>
        <w:numPr>
          <w:ilvl w:val="0"/>
          <w:numId w:val="1"/>
        </w:numPr>
        <w:spacing w:line="240" w:lineRule="auto"/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86023">
        <w:rPr>
          <w:rFonts w:ascii="Times New Roman" w:hAnsi="Times New Roman" w:cs="Times New Roman"/>
          <w:sz w:val="28"/>
          <w:szCs w:val="28"/>
        </w:rPr>
        <w:t xml:space="preserve">В ОУ особое внимание уделять информационно-разъяснительной работе среди участников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6023">
        <w:rPr>
          <w:rFonts w:ascii="Times New Roman" w:hAnsi="Times New Roman" w:cs="Times New Roman"/>
          <w:sz w:val="28"/>
          <w:szCs w:val="28"/>
        </w:rPr>
        <w:t>ГЭ</w:t>
      </w:r>
      <w:r>
        <w:rPr>
          <w:rFonts w:ascii="Times New Roman" w:hAnsi="Times New Roman" w:cs="Times New Roman"/>
          <w:sz w:val="28"/>
          <w:szCs w:val="28"/>
        </w:rPr>
        <w:t xml:space="preserve"> (ГВЭ)</w:t>
      </w:r>
      <w:r w:rsidRPr="00386023"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 в целях </w:t>
      </w:r>
    </w:p>
    <w:p w:rsidR="009E7CD0" w:rsidRPr="00386023" w:rsidRDefault="009E7CD0" w:rsidP="009E7CD0">
      <w:pPr>
        <w:pStyle w:val="aa"/>
        <w:numPr>
          <w:ilvl w:val="0"/>
          <w:numId w:val="4"/>
        </w:numPr>
        <w:spacing w:line="240" w:lineRule="auto"/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023">
        <w:rPr>
          <w:rFonts w:ascii="Times New Roman" w:hAnsi="Times New Roman" w:cs="Times New Roman"/>
          <w:sz w:val="28"/>
          <w:szCs w:val="28"/>
        </w:rPr>
        <w:t xml:space="preserve">недопущения нарушений Порядка проведения ГИА по образовательным программам основного общего образования,  </w:t>
      </w:r>
    </w:p>
    <w:p w:rsidR="009E7CD0" w:rsidRPr="00386023" w:rsidRDefault="009E7CD0" w:rsidP="009E7CD0">
      <w:pPr>
        <w:pStyle w:val="aa"/>
        <w:numPr>
          <w:ilvl w:val="0"/>
          <w:numId w:val="4"/>
        </w:numPr>
        <w:spacing w:line="240" w:lineRule="auto"/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023">
        <w:rPr>
          <w:rFonts w:ascii="Times New Roman" w:hAnsi="Times New Roman" w:cs="Times New Roman"/>
          <w:sz w:val="28"/>
          <w:szCs w:val="28"/>
        </w:rPr>
        <w:t>недопущения нарушения прав выпускников в рамках ГИА, в т.ч. и на подачу апелляций по результатам экзаменов,</w:t>
      </w:r>
    </w:p>
    <w:p w:rsidR="009E7CD0" w:rsidRPr="00386023" w:rsidRDefault="009E7CD0" w:rsidP="009E7CD0">
      <w:pPr>
        <w:pStyle w:val="aa"/>
        <w:numPr>
          <w:ilvl w:val="0"/>
          <w:numId w:val="4"/>
        </w:numPr>
        <w:spacing w:line="240" w:lineRule="auto"/>
        <w:ind w:left="127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023">
        <w:rPr>
          <w:rFonts w:ascii="Times New Roman" w:hAnsi="Times New Roman" w:cs="Times New Roman"/>
          <w:sz w:val="28"/>
          <w:szCs w:val="28"/>
        </w:rPr>
        <w:t>оказания помощи в определении дальнейшей образовательной траектории каждого выпускника.</w:t>
      </w:r>
    </w:p>
    <w:p w:rsidR="00C91430" w:rsidRPr="009E7CD0" w:rsidRDefault="00C91430" w:rsidP="001E2D15">
      <w:pPr>
        <w:pStyle w:val="aa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CD0">
        <w:rPr>
          <w:rFonts w:ascii="Times New Roman" w:hAnsi="Times New Roman" w:cs="Times New Roman"/>
          <w:sz w:val="28"/>
          <w:szCs w:val="28"/>
        </w:rPr>
        <w:t>В ОУ, выпускники которых назначены на пересдачу ОГЭ в сентябре 201</w:t>
      </w:r>
      <w:r w:rsidR="009E7CD0" w:rsidRPr="009E7CD0">
        <w:rPr>
          <w:rFonts w:ascii="Times New Roman" w:hAnsi="Times New Roman" w:cs="Times New Roman"/>
          <w:sz w:val="28"/>
          <w:szCs w:val="28"/>
        </w:rPr>
        <w:t>9</w:t>
      </w:r>
      <w:r w:rsidRPr="009E7CD0">
        <w:rPr>
          <w:rFonts w:ascii="Times New Roman" w:hAnsi="Times New Roman" w:cs="Times New Roman"/>
          <w:sz w:val="28"/>
          <w:szCs w:val="28"/>
        </w:rPr>
        <w:t xml:space="preserve"> г., разработать </w:t>
      </w:r>
      <w:r w:rsidR="000B7715" w:rsidRPr="009E7CD0">
        <w:rPr>
          <w:rFonts w:ascii="Times New Roman" w:hAnsi="Times New Roman" w:cs="Times New Roman"/>
          <w:sz w:val="28"/>
          <w:szCs w:val="28"/>
        </w:rPr>
        <w:t xml:space="preserve">и выполнять </w:t>
      </w:r>
      <w:r w:rsidRPr="009E7CD0">
        <w:rPr>
          <w:rFonts w:ascii="Times New Roman" w:hAnsi="Times New Roman" w:cs="Times New Roman"/>
          <w:sz w:val="28"/>
          <w:szCs w:val="28"/>
        </w:rPr>
        <w:t>план подготовки этих выпускников к экзаменам в сентябре.</w:t>
      </w:r>
    </w:p>
    <w:p w:rsidR="004C5718" w:rsidRPr="009E7CD0" w:rsidRDefault="004C5718" w:rsidP="001E2D15">
      <w:pPr>
        <w:pStyle w:val="aa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CD0">
        <w:rPr>
          <w:rFonts w:ascii="Times New Roman" w:hAnsi="Times New Roman" w:cs="Times New Roman"/>
          <w:sz w:val="28"/>
          <w:szCs w:val="28"/>
        </w:rPr>
        <w:t xml:space="preserve">В ОУ и РМО учителей </w:t>
      </w:r>
      <w:r w:rsidR="009E7CD0" w:rsidRPr="009E7CD0">
        <w:rPr>
          <w:rFonts w:ascii="Times New Roman" w:hAnsi="Times New Roman" w:cs="Times New Roman"/>
          <w:sz w:val="28"/>
          <w:szCs w:val="28"/>
        </w:rPr>
        <w:t>биологии, физики</w:t>
      </w:r>
      <w:r w:rsidRPr="009E7CD0">
        <w:rPr>
          <w:rFonts w:ascii="Times New Roman" w:hAnsi="Times New Roman" w:cs="Times New Roman"/>
          <w:sz w:val="28"/>
          <w:szCs w:val="28"/>
        </w:rPr>
        <w:t xml:space="preserve"> дать качественный поэлементный анализ результатов ГИА-9 по </w:t>
      </w:r>
      <w:r w:rsidR="009E7CD0" w:rsidRPr="009E7CD0">
        <w:rPr>
          <w:rFonts w:ascii="Times New Roman" w:hAnsi="Times New Roman" w:cs="Times New Roman"/>
          <w:sz w:val="28"/>
          <w:szCs w:val="28"/>
        </w:rPr>
        <w:t>предметам</w:t>
      </w:r>
      <w:r w:rsidR="003156B9" w:rsidRPr="009E7CD0">
        <w:rPr>
          <w:rFonts w:ascii="Times New Roman" w:hAnsi="Times New Roman" w:cs="Times New Roman"/>
          <w:sz w:val="28"/>
          <w:szCs w:val="28"/>
        </w:rPr>
        <w:t xml:space="preserve"> и выработать пути решения проблемы низких результатов по </w:t>
      </w:r>
      <w:r w:rsidR="005B598C" w:rsidRPr="009E7CD0">
        <w:rPr>
          <w:rFonts w:ascii="Times New Roman" w:hAnsi="Times New Roman" w:cs="Times New Roman"/>
          <w:sz w:val="28"/>
          <w:szCs w:val="28"/>
        </w:rPr>
        <w:t>этому</w:t>
      </w:r>
      <w:r w:rsidR="003156B9" w:rsidRPr="009E7CD0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5B598C" w:rsidRPr="009E7CD0">
        <w:rPr>
          <w:rFonts w:ascii="Times New Roman" w:hAnsi="Times New Roman" w:cs="Times New Roman"/>
          <w:sz w:val="28"/>
          <w:szCs w:val="28"/>
        </w:rPr>
        <w:t>у</w:t>
      </w:r>
      <w:r w:rsidR="003156B9" w:rsidRPr="009E7CD0">
        <w:rPr>
          <w:rFonts w:ascii="Times New Roman" w:hAnsi="Times New Roman" w:cs="Times New Roman"/>
          <w:sz w:val="28"/>
          <w:szCs w:val="28"/>
        </w:rPr>
        <w:t xml:space="preserve"> в 20</w:t>
      </w:r>
      <w:r w:rsidR="009E7CD0" w:rsidRPr="009E7CD0">
        <w:rPr>
          <w:rFonts w:ascii="Times New Roman" w:hAnsi="Times New Roman" w:cs="Times New Roman"/>
          <w:sz w:val="28"/>
          <w:szCs w:val="28"/>
        </w:rPr>
        <w:t>20</w:t>
      </w:r>
      <w:r w:rsidR="003156B9" w:rsidRPr="009E7CD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B7715" w:rsidRPr="009E7CD0" w:rsidRDefault="005B598C" w:rsidP="001E2D15">
      <w:pPr>
        <w:pStyle w:val="aa"/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CD0">
        <w:rPr>
          <w:rFonts w:ascii="Times New Roman" w:hAnsi="Times New Roman" w:cs="Times New Roman"/>
          <w:sz w:val="28"/>
          <w:szCs w:val="28"/>
        </w:rPr>
        <w:t>На заседаниях РМО</w:t>
      </w:r>
      <w:r w:rsidR="00B87297" w:rsidRPr="009E7CD0">
        <w:rPr>
          <w:rFonts w:ascii="Times New Roman" w:hAnsi="Times New Roman" w:cs="Times New Roman"/>
          <w:sz w:val="28"/>
          <w:szCs w:val="28"/>
        </w:rPr>
        <w:t xml:space="preserve"> и педагогических советах ОУ в 201</w:t>
      </w:r>
      <w:r w:rsidR="009E7CD0" w:rsidRPr="009E7CD0">
        <w:rPr>
          <w:rFonts w:ascii="Times New Roman" w:hAnsi="Times New Roman" w:cs="Times New Roman"/>
          <w:sz w:val="28"/>
          <w:szCs w:val="28"/>
        </w:rPr>
        <w:t>9</w:t>
      </w:r>
      <w:r w:rsidR="00B87297" w:rsidRPr="009E7CD0">
        <w:rPr>
          <w:rFonts w:ascii="Times New Roman" w:hAnsi="Times New Roman" w:cs="Times New Roman"/>
          <w:sz w:val="28"/>
          <w:szCs w:val="28"/>
        </w:rPr>
        <w:t>-20</w:t>
      </w:r>
      <w:r w:rsidR="009E7CD0" w:rsidRPr="009E7CD0">
        <w:rPr>
          <w:rFonts w:ascii="Times New Roman" w:hAnsi="Times New Roman" w:cs="Times New Roman"/>
          <w:sz w:val="28"/>
          <w:szCs w:val="28"/>
        </w:rPr>
        <w:t>20</w:t>
      </w:r>
      <w:r w:rsidR="00B87297" w:rsidRPr="009E7CD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9E7CD0">
        <w:rPr>
          <w:rFonts w:ascii="Times New Roman" w:hAnsi="Times New Roman" w:cs="Times New Roman"/>
          <w:sz w:val="28"/>
          <w:szCs w:val="28"/>
        </w:rPr>
        <w:t xml:space="preserve"> ставить вопросы мотивации</w:t>
      </w:r>
      <w:r w:rsidR="00FF6320" w:rsidRPr="009E7CD0">
        <w:rPr>
          <w:rFonts w:ascii="Times New Roman" w:hAnsi="Times New Roman" w:cs="Times New Roman"/>
          <w:sz w:val="28"/>
          <w:szCs w:val="28"/>
        </w:rPr>
        <w:t xml:space="preserve"> учащихся на выбор предмет</w:t>
      </w:r>
      <w:r w:rsidRPr="009E7CD0">
        <w:rPr>
          <w:rFonts w:ascii="Times New Roman" w:hAnsi="Times New Roman" w:cs="Times New Roman"/>
          <w:sz w:val="28"/>
          <w:szCs w:val="28"/>
        </w:rPr>
        <w:t>ов</w:t>
      </w:r>
      <w:r w:rsidR="00FF6320" w:rsidRPr="009E7CD0">
        <w:rPr>
          <w:rFonts w:ascii="Times New Roman" w:hAnsi="Times New Roman" w:cs="Times New Roman"/>
          <w:sz w:val="28"/>
          <w:szCs w:val="28"/>
        </w:rPr>
        <w:t xml:space="preserve"> для сдачи ОГЭ</w:t>
      </w:r>
      <w:r w:rsidR="000B7715" w:rsidRPr="009E7CD0">
        <w:rPr>
          <w:rFonts w:ascii="Times New Roman" w:hAnsi="Times New Roman" w:cs="Times New Roman"/>
          <w:sz w:val="28"/>
          <w:szCs w:val="28"/>
        </w:rPr>
        <w:t>.</w:t>
      </w:r>
    </w:p>
    <w:p w:rsidR="00B17F78" w:rsidRPr="00BB34BB" w:rsidRDefault="00B17F7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7CD0" w:rsidRDefault="009E7CD0" w:rsidP="00B87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7CD0" w:rsidRDefault="009E7CD0" w:rsidP="00B87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87297" w:rsidRPr="000372BF" w:rsidRDefault="00B87297" w:rsidP="00B87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72BF">
        <w:rPr>
          <w:rFonts w:ascii="Times New Roman" w:hAnsi="Times New Roman" w:cs="Times New Roman"/>
          <w:sz w:val="28"/>
          <w:szCs w:val="28"/>
        </w:rPr>
        <w:t>В</w:t>
      </w:r>
      <w:r w:rsidR="00B17F78" w:rsidRPr="000372BF">
        <w:rPr>
          <w:rFonts w:ascii="Times New Roman" w:hAnsi="Times New Roman" w:cs="Times New Roman"/>
          <w:sz w:val="28"/>
          <w:szCs w:val="28"/>
        </w:rPr>
        <w:t xml:space="preserve">едущий специалист </w:t>
      </w:r>
    </w:p>
    <w:p w:rsidR="00B17F78" w:rsidRPr="000372BF" w:rsidRDefault="00B87297" w:rsidP="00B87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72BF">
        <w:rPr>
          <w:rFonts w:ascii="Times New Roman" w:hAnsi="Times New Roman" w:cs="Times New Roman"/>
          <w:sz w:val="28"/>
          <w:szCs w:val="28"/>
        </w:rPr>
        <w:t>У</w:t>
      </w:r>
      <w:r w:rsidR="00B17F78" w:rsidRPr="000372BF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</w:p>
    <w:p w:rsidR="001E2D15" w:rsidRPr="000372BF" w:rsidRDefault="00B17F78" w:rsidP="00B87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372BF">
        <w:rPr>
          <w:rFonts w:ascii="Times New Roman" w:hAnsi="Times New Roman" w:cs="Times New Roman"/>
          <w:sz w:val="28"/>
          <w:szCs w:val="28"/>
        </w:rPr>
        <w:t>Орловского района</w:t>
      </w:r>
      <w:r w:rsidR="000372BF" w:rsidRPr="000372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0372BF">
        <w:rPr>
          <w:rFonts w:ascii="Times New Roman" w:hAnsi="Times New Roman" w:cs="Times New Roman"/>
          <w:sz w:val="28"/>
          <w:szCs w:val="28"/>
        </w:rPr>
        <w:t xml:space="preserve"> С.В. Гриднева</w:t>
      </w:r>
    </w:p>
    <w:sectPr w:rsidR="001E2D15" w:rsidRPr="000372BF" w:rsidSect="008E422A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051" w:rsidRDefault="007B7051" w:rsidP="002A6992">
      <w:pPr>
        <w:spacing w:line="240" w:lineRule="auto"/>
      </w:pPr>
      <w:r>
        <w:separator/>
      </w:r>
    </w:p>
  </w:endnote>
  <w:endnote w:type="continuationSeparator" w:id="1">
    <w:p w:rsidR="007B7051" w:rsidRDefault="007B7051" w:rsidP="002A6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1626"/>
      <w:docPartObj>
        <w:docPartGallery w:val="Page Numbers (Bottom of Page)"/>
        <w:docPartUnique/>
      </w:docPartObj>
    </w:sdtPr>
    <w:sdtContent>
      <w:p w:rsidR="00C970A2" w:rsidRDefault="00C970A2">
        <w:pPr>
          <w:pStyle w:val="a8"/>
          <w:jc w:val="center"/>
        </w:pPr>
        <w:fldSimple w:instr=" PAGE   \* MERGEFORMAT ">
          <w:r w:rsidR="008D3A58">
            <w:rPr>
              <w:noProof/>
            </w:rPr>
            <w:t>1</w:t>
          </w:r>
        </w:fldSimple>
      </w:p>
    </w:sdtContent>
  </w:sdt>
  <w:p w:rsidR="00C970A2" w:rsidRDefault="00C970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051" w:rsidRDefault="007B7051" w:rsidP="002A6992">
      <w:pPr>
        <w:spacing w:line="240" w:lineRule="auto"/>
      </w:pPr>
      <w:r>
        <w:separator/>
      </w:r>
    </w:p>
  </w:footnote>
  <w:footnote w:type="continuationSeparator" w:id="1">
    <w:p w:rsidR="007B7051" w:rsidRDefault="007B7051" w:rsidP="002A69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C36"/>
    <w:multiLevelType w:val="hybridMultilevel"/>
    <w:tmpl w:val="031C8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DA6C9C"/>
    <w:multiLevelType w:val="hybridMultilevel"/>
    <w:tmpl w:val="FA483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A2263E"/>
    <w:multiLevelType w:val="hybridMultilevel"/>
    <w:tmpl w:val="D93A3F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028204B"/>
    <w:multiLevelType w:val="hybridMultilevel"/>
    <w:tmpl w:val="95F41F4C"/>
    <w:lvl w:ilvl="0" w:tplc="BB9E355E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B92"/>
    <w:rsid w:val="00002B0A"/>
    <w:rsid w:val="00021732"/>
    <w:rsid w:val="000228F0"/>
    <w:rsid w:val="000372BF"/>
    <w:rsid w:val="00037E67"/>
    <w:rsid w:val="000470FF"/>
    <w:rsid w:val="00051472"/>
    <w:rsid w:val="00061B1E"/>
    <w:rsid w:val="00063728"/>
    <w:rsid w:val="00064A4D"/>
    <w:rsid w:val="00070296"/>
    <w:rsid w:val="00081EE6"/>
    <w:rsid w:val="000A0B92"/>
    <w:rsid w:val="000A2536"/>
    <w:rsid w:val="000B2FD3"/>
    <w:rsid w:val="000B4C52"/>
    <w:rsid w:val="000B53BE"/>
    <w:rsid w:val="000B7715"/>
    <w:rsid w:val="000C583E"/>
    <w:rsid w:val="000D16B4"/>
    <w:rsid w:val="000E6827"/>
    <w:rsid w:val="000F108B"/>
    <w:rsid w:val="000F2AA7"/>
    <w:rsid w:val="000F7816"/>
    <w:rsid w:val="00113919"/>
    <w:rsid w:val="001149D8"/>
    <w:rsid w:val="00123846"/>
    <w:rsid w:val="001477E1"/>
    <w:rsid w:val="00152488"/>
    <w:rsid w:val="00163CEF"/>
    <w:rsid w:val="00171FF5"/>
    <w:rsid w:val="00172D94"/>
    <w:rsid w:val="001B66BD"/>
    <w:rsid w:val="001D546E"/>
    <w:rsid w:val="001D5C06"/>
    <w:rsid w:val="001E2D15"/>
    <w:rsid w:val="001F1147"/>
    <w:rsid w:val="002324CB"/>
    <w:rsid w:val="00253C2E"/>
    <w:rsid w:val="002545C7"/>
    <w:rsid w:val="00256C00"/>
    <w:rsid w:val="00272B57"/>
    <w:rsid w:val="00273004"/>
    <w:rsid w:val="00281469"/>
    <w:rsid w:val="00284C5E"/>
    <w:rsid w:val="002A41F9"/>
    <w:rsid w:val="002A6992"/>
    <w:rsid w:val="002B2414"/>
    <w:rsid w:val="002B53DD"/>
    <w:rsid w:val="002C0785"/>
    <w:rsid w:val="002E1FA2"/>
    <w:rsid w:val="003156B9"/>
    <w:rsid w:val="003234A1"/>
    <w:rsid w:val="00324D29"/>
    <w:rsid w:val="003354DA"/>
    <w:rsid w:val="003464C8"/>
    <w:rsid w:val="00350C0E"/>
    <w:rsid w:val="003665A8"/>
    <w:rsid w:val="003745DE"/>
    <w:rsid w:val="00374BEE"/>
    <w:rsid w:val="003764F3"/>
    <w:rsid w:val="003A1082"/>
    <w:rsid w:val="003A3778"/>
    <w:rsid w:val="003B6CBD"/>
    <w:rsid w:val="003C01B7"/>
    <w:rsid w:val="003C19C3"/>
    <w:rsid w:val="003C3210"/>
    <w:rsid w:val="00400771"/>
    <w:rsid w:val="0040786B"/>
    <w:rsid w:val="00407A90"/>
    <w:rsid w:val="004128C9"/>
    <w:rsid w:val="00443B51"/>
    <w:rsid w:val="0045761F"/>
    <w:rsid w:val="004745E3"/>
    <w:rsid w:val="004844E5"/>
    <w:rsid w:val="004849D9"/>
    <w:rsid w:val="0048774F"/>
    <w:rsid w:val="0049668E"/>
    <w:rsid w:val="004B3B36"/>
    <w:rsid w:val="004C5718"/>
    <w:rsid w:val="004D77DA"/>
    <w:rsid w:val="004F388E"/>
    <w:rsid w:val="00514F41"/>
    <w:rsid w:val="0052121B"/>
    <w:rsid w:val="00526653"/>
    <w:rsid w:val="00526C61"/>
    <w:rsid w:val="00534DF6"/>
    <w:rsid w:val="005377D2"/>
    <w:rsid w:val="00537BF1"/>
    <w:rsid w:val="00570F0E"/>
    <w:rsid w:val="0057174B"/>
    <w:rsid w:val="00593B15"/>
    <w:rsid w:val="005A12E7"/>
    <w:rsid w:val="005B598C"/>
    <w:rsid w:val="005C642D"/>
    <w:rsid w:val="005D6517"/>
    <w:rsid w:val="005F28CE"/>
    <w:rsid w:val="005F5E24"/>
    <w:rsid w:val="005F7174"/>
    <w:rsid w:val="00600B88"/>
    <w:rsid w:val="0060614E"/>
    <w:rsid w:val="00610AD7"/>
    <w:rsid w:val="00612EC9"/>
    <w:rsid w:val="00630FD3"/>
    <w:rsid w:val="006625BF"/>
    <w:rsid w:val="00663E41"/>
    <w:rsid w:val="00666D6D"/>
    <w:rsid w:val="00672862"/>
    <w:rsid w:val="00672D51"/>
    <w:rsid w:val="0068590F"/>
    <w:rsid w:val="006B7EAE"/>
    <w:rsid w:val="006C6B9A"/>
    <w:rsid w:val="006C7F8A"/>
    <w:rsid w:val="006D509C"/>
    <w:rsid w:val="006D7094"/>
    <w:rsid w:val="006F6379"/>
    <w:rsid w:val="00724247"/>
    <w:rsid w:val="00727731"/>
    <w:rsid w:val="007401F1"/>
    <w:rsid w:val="007459B1"/>
    <w:rsid w:val="00753449"/>
    <w:rsid w:val="0077235D"/>
    <w:rsid w:val="00772CE9"/>
    <w:rsid w:val="00777EAD"/>
    <w:rsid w:val="00791F63"/>
    <w:rsid w:val="007922A3"/>
    <w:rsid w:val="007937A9"/>
    <w:rsid w:val="007A1BC1"/>
    <w:rsid w:val="007B5D2B"/>
    <w:rsid w:val="007B7051"/>
    <w:rsid w:val="007C68CC"/>
    <w:rsid w:val="007D02AF"/>
    <w:rsid w:val="007D7AAD"/>
    <w:rsid w:val="007E1B71"/>
    <w:rsid w:val="007E393C"/>
    <w:rsid w:val="007F38EE"/>
    <w:rsid w:val="00824087"/>
    <w:rsid w:val="00855C75"/>
    <w:rsid w:val="008669BB"/>
    <w:rsid w:val="008802B2"/>
    <w:rsid w:val="008825F2"/>
    <w:rsid w:val="0088562B"/>
    <w:rsid w:val="00894ABA"/>
    <w:rsid w:val="00897174"/>
    <w:rsid w:val="008A4DFC"/>
    <w:rsid w:val="008B17DD"/>
    <w:rsid w:val="008B6930"/>
    <w:rsid w:val="008C6667"/>
    <w:rsid w:val="008D3946"/>
    <w:rsid w:val="008D3A58"/>
    <w:rsid w:val="008E422A"/>
    <w:rsid w:val="008E5530"/>
    <w:rsid w:val="008F0068"/>
    <w:rsid w:val="008F6F87"/>
    <w:rsid w:val="0090752D"/>
    <w:rsid w:val="00921571"/>
    <w:rsid w:val="00923521"/>
    <w:rsid w:val="0093378C"/>
    <w:rsid w:val="009637C1"/>
    <w:rsid w:val="00974A76"/>
    <w:rsid w:val="009A4C75"/>
    <w:rsid w:val="009B4EA2"/>
    <w:rsid w:val="009C2771"/>
    <w:rsid w:val="009E3724"/>
    <w:rsid w:val="009E7CD0"/>
    <w:rsid w:val="00A0621F"/>
    <w:rsid w:val="00A14B6C"/>
    <w:rsid w:val="00A24E5C"/>
    <w:rsid w:val="00A3000F"/>
    <w:rsid w:val="00A34CF3"/>
    <w:rsid w:val="00A53205"/>
    <w:rsid w:val="00A53FA1"/>
    <w:rsid w:val="00AA5D3C"/>
    <w:rsid w:val="00AB0256"/>
    <w:rsid w:val="00AB1F15"/>
    <w:rsid w:val="00AC1D7A"/>
    <w:rsid w:val="00AE3478"/>
    <w:rsid w:val="00AF0360"/>
    <w:rsid w:val="00B168FE"/>
    <w:rsid w:val="00B17F78"/>
    <w:rsid w:val="00B203F7"/>
    <w:rsid w:val="00B24E4A"/>
    <w:rsid w:val="00B45C42"/>
    <w:rsid w:val="00B54530"/>
    <w:rsid w:val="00B61418"/>
    <w:rsid w:val="00B6579C"/>
    <w:rsid w:val="00B66EE1"/>
    <w:rsid w:val="00B7174E"/>
    <w:rsid w:val="00B87297"/>
    <w:rsid w:val="00BB10F6"/>
    <w:rsid w:val="00BB34BB"/>
    <w:rsid w:val="00BC0A91"/>
    <w:rsid w:val="00BD338C"/>
    <w:rsid w:val="00BE1652"/>
    <w:rsid w:val="00BE5A33"/>
    <w:rsid w:val="00BF21F1"/>
    <w:rsid w:val="00BF2BC7"/>
    <w:rsid w:val="00BF7B1C"/>
    <w:rsid w:val="00C0515F"/>
    <w:rsid w:val="00C05461"/>
    <w:rsid w:val="00C41EC7"/>
    <w:rsid w:val="00C4436F"/>
    <w:rsid w:val="00C65621"/>
    <w:rsid w:val="00C73B7E"/>
    <w:rsid w:val="00C91430"/>
    <w:rsid w:val="00C93258"/>
    <w:rsid w:val="00C93C5E"/>
    <w:rsid w:val="00C970A2"/>
    <w:rsid w:val="00CB0408"/>
    <w:rsid w:val="00CB590A"/>
    <w:rsid w:val="00CC4028"/>
    <w:rsid w:val="00CC77F6"/>
    <w:rsid w:val="00CD260A"/>
    <w:rsid w:val="00CE6855"/>
    <w:rsid w:val="00CF2EC7"/>
    <w:rsid w:val="00CF32EA"/>
    <w:rsid w:val="00D40C37"/>
    <w:rsid w:val="00D55171"/>
    <w:rsid w:val="00D55F79"/>
    <w:rsid w:val="00D76E0C"/>
    <w:rsid w:val="00D90AE3"/>
    <w:rsid w:val="00DA7EC2"/>
    <w:rsid w:val="00DD2D1D"/>
    <w:rsid w:val="00E05C93"/>
    <w:rsid w:val="00E119ED"/>
    <w:rsid w:val="00E12F2D"/>
    <w:rsid w:val="00E14682"/>
    <w:rsid w:val="00E171E1"/>
    <w:rsid w:val="00E21435"/>
    <w:rsid w:val="00E23D1F"/>
    <w:rsid w:val="00E42BA9"/>
    <w:rsid w:val="00E47A7A"/>
    <w:rsid w:val="00E6571D"/>
    <w:rsid w:val="00E7798E"/>
    <w:rsid w:val="00E81EDD"/>
    <w:rsid w:val="00E83334"/>
    <w:rsid w:val="00E87C15"/>
    <w:rsid w:val="00E97ED1"/>
    <w:rsid w:val="00EF555F"/>
    <w:rsid w:val="00F122A9"/>
    <w:rsid w:val="00F3091F"/>
    <w:rsid w:val="00F371CE"/>
    <w:rsid w:val="00F42E8C"/>
    <w:rsid w:val="00F65341"/>
    <w:rsid w:val="00F746C8"/>
    <w:rsid w:val="00FB05BC"/>
    <w:rsid w:val="00FC55BB"/>
    <w:rsid w:val="00FD2A4E"/>
    <w:rsid w:val="00FD486F"/>
    <w:rsid w:val="00FF22F7"/>
    <w:rsid w:val="00FF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C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A699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6992"/>
  </w:style>
  <w:style w:type="paragraph" w:styleId="a8">
    <w:name w:val="footer"/>
    <w:basedOn w:val="a"/>
    <w:link w:val="a9"/>
    <w:uiPriority w:val="99"/>
    <w:unhideWhenUsed/>
    <w:rsid w:val="002A699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6992"/>
  </w:style>
  <w:style w:type="paragraph" w:styleId="aa">
    <w:name w:val="List Paragraph"/>
    <w:basedOn w:val="a"/>
    <w:uiPriority w:val="34"/>
    <w:qFormat/>
    <w:rsid w:val="004C5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9\9%20%20&#1055;&#1056;&#1054;&#1042;&#1045;&#1056;&#1050;&#1040;,%20&#1056;&#1045;&#1047;&#1059;&#1051;&#1068;&#1058;&#1040;&#1058;&#1067;\&#1057;&#1042;&#1054;&#1044;&#1067;\&#1088;&#1091;&#1089;%209%20&#1089;&#1074;&#1086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9\9%20%20&#1055;&#1056;&#1054;&#1042;&#1045;&#1056;&#1050;&#1040;,%20&#1056;&#1045;&#1047;&#1059;&#1051;&#1068;&#1058;&#1040;&#1058;&#1067;\&#1057;&#1042;&#1054;&#1044;&#1067;\&#1084;&#1072;&#1090;&#1077;&#1084;%209%20&#1089;&#1074;&#1086;&#10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9\9%20%20&#1055;&#1056;&#1054;&#1042;&#1045;&#1056;&#1050;&#1040;,%20&#1056;&#1045;&#1047;&#1059;&#1051;&#1068;&#1058;&#1040;&#1058;&#1067;\&#1057;&#1042;&#1054;&#1044;&#1067;\&#1092;&#1080;&#1079;%209%20&#1089;&#1074;&#1086;&#107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9\9%20%20&#1055;&#1056;&#1054;&#1042;&#1045;&#1056;&#1050;&#1040;,%20&#1056;&#1045;&#1047;&#1059;&#1051;&#1068;&#1058;&#1040;&#1058;&#1067;\&#1057;&#1042;&#1054;&#1044;&#1067;\&#1093;&#1080;&#1084;%209%20&#1089;&#1074;&#1086;&#1076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9\9%20%20&#1055;&#1056;&#1054;&#1042;&#1045;&#1056;&#1050;&#1040;,%20&#1056;&#1045;&#1047;&#1059;&#1051;&#1068;&#1058;&#1040;&#1058;&#1067;\&#1057;&#1042;&#1054;&#1044;&#1067;\&#1080;&#1085;&#1092;%209%20&#1089;&#1074;&#1086;&#107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9\9%20%20&#1055;&#1056;&#1054;&#1042;&#1045;&#1056;&#1050;&#1040;,%20&#1056;&#1045;&#1047;&#1059;&#1051;&#1068;&#1058;&#1040;&#1058;&#1067;\&#1057;&#1042;&#1054;&#1044;&#1067;\&#1073;&#1080;&#1086;%209%20&#1089;&#1074;&#1086;&#1076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9\9%20%20&#1055;&#1056;&#1054;&#1042;&#1045;&#1056;&#1050;&#1040;,%20&#1056;&#1045;&#1047;&#1059;&#1051;&#1068;&#1058;&#1040;&#1058;&#1067;\&#1057;&#1042;&#1054;&#1044;&#1067;\&#1075;&#1077;&#1086;%209%20&#1089;&#1074;&#1086;&#1076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3;&#1056;&#1048;&#1044;&#1053;&#1045;&#1042;&#1040;\&#1043;&#1048;&#1040;\9\9%20%20&#1055;&#1056;&#1054;&#1042;&#1045;&#1056;&#1050;&#1040;,%20&#1056;&#1045;&#1047;&#1059;&#1051;&#1068;&#1058;&#1040;&#1058;&#1067;\&#1057;&#1042;&#1054;&#1044;&#1067;\&#1086;&#1073;&#1097;%209%20&#1089;&#1074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>
                <a:lumMod val="40000"/>
                <a:lumOff val="60000"/>
              </a:schemeClr>
            </a:solidFill>
          </c:spPr>
          <c:dPt>
            <c:idx val="4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Лист1!$B$3:$B$19</c:f>
              <c:strCache>
                <c:ptCount val="17"/>
                <c:pt idx="0">
                  <c:v>МБОУ ОСОШ №1</c:v>
                </c:pt>
                <c:pt idx="1">
                  <c:v>МБОУ ОСОШ №3</c:v>
                </c:pt>
                <c:pt idx="2">
                  <c:v>МБОУ Красноармейская СОШ</c:v>
                </c:pt>
                <c:pt idx="3">
                  <c:v>МБОУ Черкесская СОШ</c:v>
                </c:pt>
                <c:pt idx="4">
                  <c:v>Орловский район</c:v>
                </c:pt>
                <c:pt idx="5">
                  <c:v>МБОУ Майорская СОШ</c:v>
                </c:pt>
                <c:pt idx="6">
                  <c:v>МБОУ ОСОШ №2</c:v>
                </c:pt>
                <c:pt idx="7">
                  <c:v>МБОУ Камышевская СОШ</c:v>
                </c:pt>
                <c:pt idx="8">
                  <c:v>МБОУ Широкинская СОШ</c:v>
                </c:pt>
                <c:pt idx="9">
                  <c:v>ГБОУ РО "ОККК"</c:v>
                </c:pt>
                <c:pt idx="10">
                  <c:v>МБОУ Быстрянская СОШ</c:v>
                </c:pt>
                <c:pt idx="11">
                  <c:v>МБОУ Курганенская СОШ</c:v>
                </c:pt>
                <c:pt idx="12">
                  <c:v>МБОУ Каменно-Балсковская СОШ</c:v>
                </c:pt>
                <c:pt idx="13">
                  <c:v>МБОУ Донская СОШ</c:v>
                </c:pt>
                <c:pt idx="14">
                  <c:v>МБОУ Волочаевская СОШ</c:v>
                </c:pt>
                <c:pt idx="15">
                  <c:v>МБОУ Пролетарская СОШ</c:v>
                </c:pt>
                <c:pt idx="16">
                  <c:v>МБОУ Островянская СОШ</c:v>
                </c:pt>
              </c:strCache>
            </c:strRef>
          </c:cat>
          <c:val>
            <c:numRef>
              <c:f>Лист1!$C$3:$C$19</c:f>
              <c:numCache>
                <c:formatCode>General</c:formatCode>
                <c:ptCount val="17"/>
                <c:pt idx="0">
                  <c:v>4.41</c:v>
                </c:pt>
                <c:pt idx="1">
                  <c:v>4.17</c:v>
                </c:pt>
                <c:pt idx="2">
                  <c:v>4.05</c:v>
                </c:pt>
                <c:pt idx="3">
                  <c:v>4</c:v>
                </c:pt>
                <c:pt idx="4">
                  <c:v>3.92</c:v>
                </c:pt>
                <c:pt idx="5">
                  <c:v>3.9</c:v>
                </c:pt>
                <c:pt idx="6">
                  <c:v>3.8899999999999997</c:v>
                </c:pt>
                <c:pt idx="7">
                  <c:v>3.79</c:v>
                </c:pt>
                <c:pt idx="8">
                  <c:v>3.75</c:v>
                </c:pt>
                <c:pt idx="9">
                  <c:v>3.73</c:v>
                </c:pt>
                <c:pt idx="10">
                  <c:v>3.69</c:v>
                </c:pt>
                <c:pt idx="11">
                  <c:v>3.67</c:v>
                </c:pt>
                <c:pt idx="12">
                  <c:v>3.65</c:v>
                </c:pt>
                <c:pt idx="13">
                  <c:v>3.5</c:v>
                </c:pt>
                <c:pt idx="14">
                  <c:v>3.4</c:v>
                </c:pt>
                <c:pt idx="15">
                  <c:v>3.4</c:v>
                </c:pt>
                <c:pt idx="16">
                  <c:v>3.18</c:v>
                </c:pt>
              </c:numCache>
            </c:numRef>
          </c:val>
        </c:ser>
        <c:axId val="128906368"/>
        <c:axId val="128907904"/>
      </c:barChart>
      <c:catAx>
        <c:axId val="128906368"/>
        <c:scaling>
          <c:orientation val="minMax"/>
        </c:scaling>
        <c:axPos val="b"/>
        <c:tickLblPos val="nextTo"/>
        <c:crossAx val="128907904"/>
        <c:crosses val="autoZero"/>
        <c:auto val="1"/>
        <c:lblAlgn val="ctr"/>
        <c:lblOffset val="100"/>
      </c:catAx>
      <c:valAx>
        <c:axId val="128907904"/>
        <c:scaling>
          <c:orientation val="minMax"/>
        </c:scaling>
        <c:axPos val="l"/>
        <c:majorGridlines/>
        <c:numFmt formatCode="General" sourceLinked="1"/>
        <c:tickLblPos val="nextTo"/>
        <c:crossAx val="12890636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6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Лист1!$B$5:$B$21</c:f>
              <c:strCache>
                <c:ptCount val="17"/>
                <c:pt idx="0">
                  <c:v>МБОУ Черкесская СОШ</c:v>
                </c:pt>
                <c:pt idx="1">
                  <c:v>МБОУ ОСОШ №1</c:v>
                </c:pt>
                <c:pt idx="2">
                  <c:v>МБОУ Красноармейская СОШ</c:v>
                </c:pt>
                <c:pt idx="3">
                  <c:v>МБОУ ОСОШ №3</c:v>
                </c:pt>
                <c:pt idx="4">
                  <c:v>МБОУ Каменно-Балковская СОШ</c:v>
                </c:pt>
                <c:pt idx="5">
                  <c:v>МБОУ Широкинская СОШ</c:v>
                </c:pt>
                <c:pt idx="6">
                  <c:v>Орловский район</c:v>
                </c:pt>
                <c:pt idx="7">
                  <c:v>МБОУ ОСОШ №2</c:v>
                </c:pt>
                <c:pt idx="8">
                  <c:v>МБОУ Пролетарская СОШ</c:v>
                </c:pt>
                <c:pt idx="9">
                  <c:v>МБОУ Быстрянская СОШ</c:v>
                </c:pt>
                <c:pt idx="10">
                  <c:v>МБОУ Донская СОШ</c:v>
                </c:pt>
                <c:pt idx="11">
                  <c:v>ГБОУ РО "ОККК"</c:v>
                </c:pt>
                <c:pt idx="12">
                  <c:v>МБОУ Камышевская СОШ</c:v>
                </c:pt>
                <c:pt idx="13">
                  <c:v>МБОУ Островянская СОШ</c:v>
                </c:pt>
                <c:pt idx="14">
                  <c:v>МБОУ Волочаевская СОШ</c:v>
                </c:pt>
                <c:pt idx="15">
                  <c:v>МБОУ Курганенская СОШ</c:v>
                </c:pt>
                <c:pt idx="16">
                  <c:v>МБОУ Майорская СОШ</c:v>
                </c:pt>
              </c:strCache>
            </c:strRef>
          </c:cat>
          <c:val>
            <c:numRef>
              <c:f>Лист1!$C$5:$C$21</c:f>
              <c:numCache>
                <c:formatCode>General</c:formatCode>
                <c:ptCount val="17"/>
                <c:pt idx="0">
                  <c:v>4.5</c:v>
                </c:pt>
                <c:pt idx="1">
                  <c:v>4.1199999999999992</c:v>
                </c:pt>
                <c:pt idx="2">
                  <c:v>3.98</c:v>
                </c:pt>
                <c:pt idx="3">
                  <c:v>3.98</c:v>
                </c:pt>
                <c:pt idx="4">
                  <c:v>3.8899999999999997</c:v>
                </c:pt>
                <c:pt idx="5">
                  <c:v>3.88</c:v>
                </c:pt>
                <c:pt idx="6">
                  <c:v>3.8299999999999996</c:v>
                </c:pt>
                <c:pt idx="7">
                  <c:v>3.8099999999999996</c:v>
                </c:pt>
                <c:pt idx="8">
                  <c:v>3.8</c:v>
                </c:pt>
                <c:pt idx="9">
                  <c:v>3.74</c:v>
                </c:pt>
                <c:pt idx="10">
                  <c:v>3.7</c:v>
                </c:pt>
                <c:pt idx="11">
                  <c:v>3.65</c:v>
                </c:pt>
                <c:pt idx="12">
                  <c:v>3.64</c:v>
                </c:pt>
                <c:pt idx="13">
                  <c:v>3.54</c:v>
                </c:pt>
                <c:pt idx="14">
                  <c:v>3.5</c:v>
                </c:pt>
                <c:pt idx="15">
                  <c:v>3.4</c:v>
                </c:pt>
                <c:pt idx="16">
                  <c:v>3.4</c:v>
                </c:pt>
              </c:numCache>
            </c:numRef>
          </c:val>
        </c:ser>
        <c:axId val="129747584"/>
        <c:axId val="129876736"/>
      </c:barChart>
      <c:catAx>
        <c:axId val="129747584"/>
        <c:scaling>
          <c:orientation val="minMax"/>
        </c:scaling>
        <c:axPos val="b"/>
        <c:tickLblPos val="nextTo"/>
        <c:crossAx val="129876736"/>
        <c:crosses val="autoZero"/>
        <c:auto val="1"/>
        <c:lblAlgn val="ctr"/>
        <c:lblOffset val="100"/>
      </c:catAx>
      <c:valAx>
        <c:axId val="129876736"/>
        <c:scaling>
          <c:orientation val="minMax"/>
        </c:scaling>
        <c:axPos val="l"/>
        <c:majorGridlines/>
        <c:numFmt formatCode="General" sourceLinked="1"/>
        <c:tickLblPos val="nextTo"/>
        <c:crossAx val="12974758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5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Лист1!$B$4:$B$12</c:f>
              <c:strCache>
                <c:ptCount val="9"/>
                <c:pt idx="0">
                  <c:v>МБОУ ОСОШ №3</c:v>
                </c:pt>
                <c:pt idx="1">
                  <c:v>МБОУ Быстрянская СОШ</c:v>
                </c:pt>
                <c:pt idx="2">
                  <c:v>МБОУ ОСОШ №2</c:v>
                </c:pt>
                <c:pt idx="3">
                  <c:v>МБОУ Красноармейская СОШ</c:v>
                </c:pt>
                <c:pt idx="4">
                  <c:v>МБОУ ОСОШ №1</c:v>
                </c:pt>
                <c:pt idx="5">
                  <c:v>Орловский район</c:v>
                </c:pt>
                <c:pt idx="6">
                  <c:v>ГБОУ РО "ОККК"</c:v>
                </c:pt>
                <c:pt idx="7">
                  <c:v>МБОУ Камышевская СОШ</c:v>
                </c:pt>
                <c:pt idx="8">
                  <c:v>МБОУ Донская СОШ</c:v>
                </c:pt>
              </c:strCache>
            </c:strRef>
          </c:cat>
          <c:val>
            <c:numRef>
              <c:f>Лист1!$C$4:$C$12</c:f>
              <c:numCache>
                <c:formatCode>General</c:formatCode>
                <c:ptCount val="9"/>
                <c:pt idx="0">
                  <c:v>4.4000000000000004</c:v>
                </c:pt>
                <c:pt idx="1">
                  <c:v>4</c:v>
                </c:pt>
                <c:pt idx="2">
                  <c:v>3.64</c:v>
                </c:pt>
                <c:pt idx="3">
                  <c:v>3.4499999999999997</c:v>
                </c:pt>
                <c:pt idx="4">
                  <c:v>3.4</c:v>
                </c:pt>
                <c:pt idx="5">
                  <c:v>3.38</c:v>
                </c:pt>
                <c:pt idx="6">
                  <c:v>3.13</c:v>
                </c:pt>
                <c:pt idx="7">
                  <c:v>3</c:v>
                </c:pt>
                <c:pt idx="8">
                  <c:v>2.75</c:v>
                </c:pt>
              </c:numCache>
            </c:numRef>
          </c:val>
        </c:ser>
        <c:axId val="130282240"/>
        <c:axId val="132682496"/>
      </c:barChart>
      <c:catAx>
        <c:axId val="130282240"/>
        <c:scaling>
          <c:orientation val="minMax"/>
        </c:scaling>
        <c:axPos val="b"/>
        <c:tickLblPos val="nextTo"/>
        <c:crossAx val="132682496"/>
        <c:crosses val="autoZero"/>
        <c:auto val="1"/>
        <c:lblAlgn val="ctr"/>
        <c:lblOffset val="100"/>
      </c:catAx>
      <c:valAx>
        <c:axId val="132682496"/>
        <c:scaling>
          <c:orientation val="minMax"/>
        </c:scaling>
        <c:axPos val="l"/>
        <c:majorGridlines/>
        <c:numFmt formatCode="General" sourceLinked="1"/>
        <c:tickLblPos val="nextTo"/>
        <c:crossAx val="13028224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5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Лист1!$B$4:$B$18</c:f>
              <c:strCache>
                <c:ptCount val="15"/>
                <c:pt idx="0">
                  <c:v>МБОУ Быстрянская СОШ</c:v>
                </c:pt>
                <c:pt idx="1">
                  <c:v>МБОУ ОСОШ №1</c:v>
                </c:pt>
                <c:pt idx="2">
                  <c:v>МБОУ Красноармейская СОШ</c:v>
                </c:pt>
                <c:pt idx="3">
                  <c:v>МБОУ Майорская СОШ</c:v>
                </c:pt>
                <c:pt idx="4">
                  <c:v>МБОУ Островянская СОШ</c:v>
                </c:pt>
                <c:pt idx="5">
                  <c:v>Орловский район</c:v>
                </c:pt>
                <c:pt idx="6">
                  <c:v>МБОУ Каменно-Балковская СОШ</c:v>
                </c:pt>
                <c:pt idx="7">
                  <c:v>ГБОУ РО "ОККК"</c:v>
                </c:pt>
                <c:pt idx="8">
                  <c:v>МБОУ ОСОШ №2</c:v>
                </c:pt>
                <c:pt idx="9">
                  <c:v>МБОУ ОСОШ №3</c:v>
                </c:pt>
                <c:pt idx="10">
                  <c:v>МБОУ Черкесская СОШ</c:v>
                </c:pt>
                <c:pt idx="11">
                  <c:v>МБОУ Широкинская СОШ</c:v>
                </c:pt>
                <c:pt idx="12">
                  <c:v>МБОУ Донская СОШ</c:v>
                </c:pt>
                <c:pt idx="13">
                  <c:v>МБОУ Курганенская СОШ</c:v>
                </c:pt>
                <c:pt idx="14">
                  <c:v>МБОУ Пролетарская СОШ</c:v>
                </c:pt>
              </c:strCache>
            </c:strRef>
          </c:cat>
          <c:val>
            <c:numRef>
              <c:f>Лист1!$C$4:$C$18</c:f>
              <c:numCache>
                <c:formatCode>General</c:formatCode>
                <c:ptCount val="15"/>
                <c:pt idx="0">
                  <c:v>5</c:v>
                </c:pt>
                <c:pt idx="1">
                  <c:v>4.57</c:v>
                </c:pt>
                <c:pt idx="2">
                  <c:v>4.5</c:v>
                </c:pt>
                <c:pt idx="3">
                  <c:v>4.5</c:v>
                </c:pt>
                <c:pt idx="4">
                  <c:v>4.33</c:v>
                </c:pt>
                <c:pt idx="5">
                  <c:v>4.2300000000000004</c:v>
                </c:pt>
                <c:pt idx="6">
                  <c:v>4.1399999999999997</c:v>
                </c:pt>
                <c:pt idx="7">
                  <c:v>4.13</c:v>
                </c:pt>
                <c:pt idx="8">
                  <c:v>4.08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3.5</c:v>
                </c:pt>
                <c:pt idx="14">
                  <c:v>3</c:v>
                </c:pt>
              </c:numCache>
            </c:numRef>
          </c:val>
        </c:ser>
        <c:axId val="137754112"/>
        <c:axId val="137755648"/>
      </c:barChart>
      <c:catAx>
        <c:axId val="137754112"/>
        <c:scaling>
          <c:orientation val="minMax"/>
        </c:scaling>
        <c:axPos val="b"/>
        <c:tickLblPos val="nextTo"/>
        <c:crossAx val="137755648"/>
        <c:crosses val="autoZero"/>
        <c:auto val="1"/>
        <c:lblAlgn val="ctr"/>
        <c:lblOffset val="100"/>
      </c:catAx>
      <c:valAx>
        <c:axId val="137755648"/>
        <c:scaling>
          <c:orientation val="minMax"/>
        </c:scaling>
        <c:axPos val="l"/>
        <c:majorGridlines/>
        <c:numFmt formatCode="General" sourceLinked="1"/>
        <c:tickLblPos val="nextTo"/>
        <c:crossAx val="13775411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4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Лист1!$B$4:$B$10</c:f>
              <c:strCache>
                <c:ptCount val="7"/>
                <c:pt idx="0">
                  <c:v>МБОУ Каменно-Балковская СОШ</c:v>
                </c:pt>
                <c:pt idx="1">
                  <c:v>МБОУ ОСОШ №2</c:v>
                </c:pt>
                <c:pt idx="2">
                  <c:v>ГБОУ РО "ОККК"</c:v>
                </c:pt>
                <c:pt idx="3">
                  <c:v>МБОУ ОСОШ №1</c:v>
                </c:pt>
                <c:pt idx="4">
                  <c:v>Орловский район</c:v>
                </c:pt>
                <c:pt idx="5">
                  <c:v>МБОУ ОСОШ №3</c:v>
                </c:pt>
                <c:pt idx="6">
                  <c:v>МБОУ Островянская СОШ</c:v>
                </c:pt>
              </c:strCache>
            </c:strRef>
          </c:cat>
          <c:val>
            <c:numRef>
              <c:f>Лист1!$C$4:$C$10</c:f>
              <c:numCache>
                <c:formatCode>General</c:formatCode>
                <c:ptCount val="7"/>
                <c:pt idx="0">
                  <c:v>4</c:v>
                </c:pt>
                <c:pt idx="1">
                  <c:v>3.8</c:v>
                </c:pt>
                <c:pt idx="2">
                  <c:v>3.73</c:v>
                </c:pt>
                <c:pt idx="3">
                  <c:v>3.65</c:v>
                </c:pt>
                <c:pt idx="4">
                  <c:v>3.59</c:v>
                </c:pt>
                <c:pt idx="5">
                  <c:v>3.55</c:v>
                </c:pt>
                <c:pt idx="6">
                  <c:v>2.71</c:v>
                </c:pt>
              </c:numCache>
            </c:numRef>
          </c:val>
        </c:ser>
        <c:axId val="115219072"/>
        <c:axId val="115229056"/>
      </c:barChart>
      <c:catAx>
        <c:axId val="115219072"/>
        <c:scaling>
          <c:orientation val="minMax"/>
        </c:scaling>
        <c:axPos val="b"/>
        <c:tickLblPos val="nextTo"/>
        <c:crossAx val="115229056"/>
        <c:crosses val="autoZero"/>
        <c:auto val="1"/>
        <c:lblAlgn val="ctr"/>
        <c:lblOffset val="100"/>
      </c:catAx>
      <c:valAx>
        <c:axId val="115229056"/>
        <c:scaling>
          <c:orientation val="minMax"/>
        </c:scaling>
        <c:axPos val="l"/>
        <c:majorGridlines/>
        <c:numFmt formatCode="General" sourceLinked="1"/>
        <c:tickLblPos val="nextTo"/>
        <c:crossAx val="115219072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5"/>
          </c:dPt>
          <c:dPt>
            <c:idx val="7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Лист1!$B$4:$B$31</c:f>
              <c:strCache>
                <c:ptCount val="14"/>
                <c:pt idx="0">
                  <c:v>МБОУ Пролетарская СОШ</c:v>
                </c:pt>
                <c:pt idx="1">
                  <c:v>МБОУ Быстрянская СОШ</c:v>
                </c:pt>
                <c:pt idx="2">
                  <c:v>МБОУ Майорская СОШ</c:v>
                </c:pt>
                <c:pt idx="3">
                  <c:v>МБОУ Красноармейская СОШ</c:v>
                </c:pt>
                <c:pt idx="4">
                  <c:v>МБОУ ОСОШ №1</c:v>
                </c:pt>
                <c:pt idx="5">
                  <c:v>ГБОУ РО "ОККК"</c:v>
                </c:pt>
                <c:pt idx="6">
                  <c:v>МБОУ ОСОШ №3</c:v>
                </c:pt>
                <c:pt idx="7">
                  <c:v>Орловский район</c:v>
                </c:pt>
                <c:pt idx="8">
                  <c:v>МБОУ Широкинская СОШ</c:v>
                </c:pt>
                <c:pt idx="9">
                  <c:v>МБОУ Донская СОШ</c:v>
                </c:pt>
                <c:pt idx="10">
                  <c:v>МБОУ ОСОШ №2</c:v>
                </c:pt>
                <c:pt idx="11">
                  <c:v>МБОУ Каменно-Балковская СОШ</c:v>
                </c:pt>
                <c:pt idx="12">
                  <c:v>МБОУ Островянская СОШ</c:v>
                </c:pt>
                <c:pt idx="13">
                  <c:v>МБОУ Курганенская СОШ</c:v>
                </c:pt>
              </c:strCache>
            </c:strRef>
          </c:cat>
          <c:val>
            <c:numRef>
              <c:f>Лист1!$C$4:$C$18</c:f>
              <c:numCache>
                <c:formatCode>General</c:formatCode>
                <c:ptCount val="15"/>
                <c:pt idx="0">
                  <c:v>4</c:v>
                </c:pt>
                <c:pt idx="1">
                  <c:v>4</c:v>
                </c:pt>
                <c:pt idx="2">
                  <c:v>3.5</c:v>
                </c:pt>
                <c:pt idx="3">
                  <c:v>3.44</c:v>
                </c:pt>
                <c:pt idx="4">
                  <c:v>3.4299999999999997</c:v>
                </c:pt>
                <c:pt idx="5">
                  <c:v>3.4</c:v>
                </c:pt>
                <c:pt idx="6">
                  <c:v>3.25</c:v>
                </c:pt>
                <c:pt idx="7">
                  <c:v>3.16</c:v>
                </c:pt>
                <c:pt idx="8">
                  <c:v>3</c:v>
                </c:pt>
                <c:pt idx="9">
                  <c:v>3</c:v>
                </c:pt>
                <c:pt idx="10">
                  <c:v>2.96</c:v>
                </c:pt>
                <c:pt idx="11">
                  <c:v>2.92</c:v>
                </c:pt>
                <c:pt idx="12">
                  <c:v>2.8299999999999996</c:v>
                </c:pt>
                <c:pt idx="13">
                  <c:v>2.6</c:v>
                </c:pt>
              </c:numCache>
            </c:numRef>
          </c:val>
        </c:ser>
        <c:axId val="127607168"/>
        <c:axId val="127608704"/>
      </c:barChart>
      <c:catAx>
        <c:axId val="127607168"/>
        <c:scaling>
          <c:orientation val="minMax"/>
        </c:scaling>
        <c:axPos val="b"/>
        <c:tickLblPos val="nextTo"/>
        <c:crossAx val="127608704"/>
        <c:crosses val="autoZero"/>
        <c:auto val="1"/>
        <c:lblAlgn val="ctr"/>
        <c:lblOffset val="100"/>
      </c:catAx>
      <c:valAx>
        <c:axId val="127608704"/>
        <c:scaling>
          <c:orientation val="minMax"/>
        </c:scaling>
        <c:axPos val="l"/>
        <c:majorGridlines/>
        <c:numFmt formatCode="General" sourceLinked="1"/>
        <c:tickLblPos val="nextTo"/>
        <c:crossAx val="127607168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5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Лист1!$B$4:$B$17</c:f>
              <c:strCache>
                <c:ptCount val="14"/>
                <c:pt idx="0">
                  <c:v>МБОУ Широкинская СОШ</c:v>
                </c:pt>
                <c:pt idx="1">
                  <c:v>МБОУ ОСОШ №1</c:v>
                </c:pt>
                <c:pt idx="2">
                  <c:v>ГБОУ РО "ОККК"</c:v>
                </c:pt>
                <c:pt idx="3">
                  <c:v>МБОУ Майорская СОШ</c:v>
                </c:pt>
                <c:pt idx="4">
                  <c:v>МБОУ ОСОШ №2</c:v>
                </c:pt>
                <c:pt idx="5">
                  <c:v>Орловский район</c:v>
                </c:pt>
                <c:pt idx="6">
                  <c:v>МБОУ Каменно-Балковская СОШ</c:v>
                </c:pt>
                <c:pt idx="7">
                  <c:v>МБОУ Камышевская СОШ</c:v>
                </c:pt>
                <c:pt idx="8">
                  <c:v>МБОУ Красноармейская СОШ</c:v>
                </c:pt>
                <c:pt idx="9">
                  <c:v>МБОУ Волочаевская СОШ</c:v>
                </c:pt>
                <c:pt idx="10">
                  <c:v>МБОУ ОСОШ №3</c:v>
                </c:pt>
                <c:pt idx="11">
                  <c:v>МБОУ Курганенская СОШ</c:v>
                </c:pt>
                <c:pt idx="12">
                  <c:v>МБОУ Пролетарская СОШ</c:v>
                </c:pt>
                <c:pt idx="13">
                  <c:v>МБОУ Быстрянская СОШ</c:v>
                </c:pt>
              </c:strCache>
            </c:strRef>
          </c:cat>
          <c:val>
            <c:numRef>
              <c:f>Лист1!$C$4:$C$17</c:f>
              <c:numCache>
                <c:formatCode>General</c:formatCode>
                <c:ptCount val="14"/>
                <c:pt idx="0">
                  <c:v>4.57</c:v>
                </c:pt>
                <c:pt idx="1">
                  <c:v>4.04</c:v>
                </c:pt>
                <c:pt idx="2">
                  <c:v>4</c:v>
                </c:pt>
                <c:pt idx="3">
                  <c:v>3.88</c:v>
                </c:pt>
                <c:pt idx="4">
                  <c:v>3.86</c:v>
                </c:pt>
                <c:pt idx="5">
                  <c:v>3.79</c:v>
                </c:pt>
                <c:pt idx="6">
                  <c:v>3.75</c:v>
                </c:pt>
                <c:pt idx="7">
                  <c:v>3.73</c:v>
                </c:pt>
                <c:pt idx="8">
                  <c:v>3.67</c:v>
                </c:pt>
                <c:pt idx="9">
                  <c:v>3.6</c:v>
                </c:pt>
                <c:pt idx="10">
                  <c:v>3.57</c:v>
                </c:pt>
                <c:pt idx="11">
                  <c:v>3.54</c:v>
                </c:pt>
                <c:pt idx="12">
                  <c:v>3.5</c:v>
                </c:pt>
                <c:pt idx="13">
                  <c:v>3.34</c:v>
                </c:pt>
              </c:numCache>
            </c:numRef>
          </c:val>
        </c:ser>
        <c:axId val="127620608"/>
        <c:axId val="127622144"/>
      </c:barChart>
      <c:catAx>
        <c:axId val="127620608"/>
        <c:scaling>
          <c:orientation val="minMax"/>
        </c:scaling>
        <c:axPos val="b"/>
        <c:tickLblPos val="nextTo"/>
        <c:crossAx val="127622144"/>
        <c:crosses val="autoZero"/>
        <c:auto val="1"/>
        <c:lblAlgn val="ctr"/>
        <c:lblOffset val="100"/>
      </c:catAx>
      <c:valAx>
        <c:axId val="127622144"/>
        <c:scaling>
          <c:orientation val="minMax"/>
        </c:scaling>
        <c:axPos val="l"/>
        <c:majorGridlines/>
        <c:numFmt formatCode="General" sourceLinked="1"/>
        <c:tickLblPos val="nextTo"/>
        <c:crossAx val="127620608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7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Лист1!$B$4:$B$19</c:f>
              <c:strCache>
                <c:ptCount val="16"/>
                <c:pt idx="0">
                  <c:v>МБОУ Черкесская СОШ</c:v>
                </c:pt>
                <c:pt idx="1">
                  <c:v>МБОУ ОСОШ №2</c:v>
                </c:pt>
                <c:pt idx="2">
                  <c:v>МБОУ ОСОШ №1</c:v>
                </c:pt>
                <c:pt idx="3">
                  <c:v>МБОУ Каменно-Балковская СОШ</c:v>
                </c:pt>
                <c:pt idx="4">
                  <c:v>МБОУ Донская СОШ</c:v>
                </c:pt>
                <c:pt idx="5">
                  <c:v>МБОУ ОСОШ №3</c:v>
                </c:pt>
                <c:pt idx="6">
                  <c:v>МБОУ Красноармейская СОШ</c:v>
                </c:pt>
                <c:pt idx="7">
                  <c:v>Орловский район</c:v>
                </c:pt>
                <c:pt idx="8">
                  <c:v>ГБОУ РО "ОККК"</c:v>
                </c:pt>
                <c:pt idx="9">
                  <c:v>МБОУ Курганенская СОШ</c:v>
                </c:pt>
                <c:pt idx="10">
                  <c:v>МБОУ Быстрянская СОШ</c:v>
                </c:pt>
                <c:pt idx="11">
                  <c:v>МБОУ Волочаевская СОШ</c:v>
                </c:pt>
                <c:pt idx="12">
                  <c:v>МБОУ Майорская СОШ</c:v>
                </c:pt>
                <c:pt idx="13">
                  <c:v>МБОУ Камышевская СОШ</c:v>
                </c:pt>
                <c:pt idx="14">
                  <c:v>МБОУ Пролетарская СОШ</c:v>
                </c:pt>
                <c:pt idx="15">
                  <c:v>МБОУ Островянская СОШ</c:v>
                </c:pt>
              </c:strCache>
            </c:strRef>
          </c:cat>
          <c:val>
            <c:numRef>
              <c:f>Лист1!$C$4:$C$19</c:f>
              <c:numCache>
                <c:formatCode>General</c:formatCode>
                <c:ptCount val="16"/>
                <c:pt idx="0">
                  <c:v>4.5</c:v>
                </c:pt>
                <c:pt idx="1">
                  <c:v>4.07</c:v>
                </c:pt>
                <c:pt idx="2">
                  <c:v>4.03</c:v>
                </c:pt>
                <c:pt idx="3">
                  <c:v>3.8899999999999997</c:v>
                </c:pt>
                <c:pt idx="4">
                  <c:v>3.8899999999999997</c:v>
                </c:pt>
                <c:pt idx="5">
                  <c:v>3.8499999999999996</c:v>
                </c:pt>
                <c:pt idx="6">
                  <c:v>3.8099999999999996</c:v>
                </c:pt>
                <c:pt idx="7">
                  <c:v>3.77</c:v>
                </c:pt>
                <c:pt idx="8">
                  <c:v>3.61</c:v>
                </c:pt>
                <c:pt idx="9">
                  <c:v>3.6</c:v>
                </c:pt>
                <c:pt idx="10">
                  <c:v>3.57</c:v>
                </c:pt>
                <c:pt idx="11">
                  <c:v>3.5</c:v>
                </c:pt>
                <c:pt idx="12">
                  <c:v>3.5</c:v>
                </c:pt>
                <c:pt idx="13">
                  <c:v>3.4499999999999997</c:v>
                </c:pt>
                <c:pt idx="14">
                  <c:v>3.25</c:v>
                </c:pt>
                <c:pt idx="15">
                  <c:v>2.67</c:v>
                </c:pt>
              </c:numCache>
            </c:numRef>
          </c:val>
        </c:ser>
        <c:axId val="127625856"/>
        <c:axId val="127644032"/>
      </c:barChart>
      <c:catAx>
        <c:axId val="127625856"/>
        <c:scaling>
          <c:orientation val="minMax"/>
        </c:scaling>
        <c:axPos val="b"/>
        <c:tickLblPos val="nextTo"/>
        <c:crossAx val="127644032"/>
        <c:crosses val="autoZero"/>
        <c:auto val="1"/>
        <c:lblAlgn val="ctr"/>
        <c:lblOffset val="100"/>
      </c:catAx>
      <c:valAx>
        <c:axId val="127644032"/>
        <c:scaling>
          <c:orientation val="minMax"/>
        </c:scaling>
        <c:axPos val="l"/>
        <c:majorGridlines/>
        <c:numFmt formatCode="General" sourceLinked="1"/>
        <c:tickLblPos val="nextTo"/>
        <c:crossAx val="12762585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15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User</cp:lastModifiedBy>
  <cp:revision>144</cp:revision>
  <cp:lastPrinted>2018-08-02T06:19:00Z</cp:lastPrinted>
  <dcterms:created xsi:type="dcterms:W3CDTF">2017-07-10T06:29:00Z</dcterms:created>
  <dcterms:modified xsi:type="dcterms:W3CDTF">2019-07-17T12:56:00Z</dcterms:modified>
</cp:coreProperties>
</file>